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E5BB9" w:rsidRDefault="004E5BB9" w:rsidP="004E5BB9">
      <w:pPr>
        <w:pStyle w:val="a3"/>
        <w:rPr>
          <w:color w:val="000000"/>
        </w:rPr>
      </w:pPr>
      <w:bookmarkStart w:id="0" w:name="_Toc35941370"/>
      <w:bookmarkStart w:id="1" w:name="_Toc35942507"/>
      <w:bookmarkStart w:id="2" w:name="_Toc35943524"/>
      <w:bookmarkStart w:id="3" w:name="_Toc36020568"/>
      <w:bookmarkStart w:id="4" w:name="_Toc36020641"/>
      <w:bookmarkStart w:id="5" w:name="_Toc36020965"/>
      <w:bookmarkStart w:id="6" w:name="_Toc36021003"/>
      <w:bookmarkStart w:id="7" w:name="_Toc36021041"/>
      <w:bookmarkStart w:id="8" w:name="_Toc36024578"/>
      <w:bookmarkStart w:id="9" w:name="_Toc36024668"/>
      <w:bookmarkStart w:id="10" w:name="_Toc36024961"/>
      <w:bookmarkStart w:id="11" w:name="_Toc36025300"/>
      <w:bookmarkStart w:id="12" w:name="_Toc36026754"/>
      <w:r>
        <w:rPr>
          <w:noProof/>
        </w:rPr>
        <w:drawing>
          <wp:anchor distT="0" distB="0" distL="114300" distR="114300" simplePos="0" relativeHeight="251664384" behindDoc="1" locked="0" layoutInCell="1" allowOverlap="1" wp14:anchorId="4ADBD839" wp14:editId="6F02CD8F">
            <wp:simplePos x="0" y="0"/>
            <wp:positionH relativeFrom="column">
              <wp:posOffset>-749935</wp:posOffset>
            </wp:positionH>
            <wp:positionV relativeFrom="paragraph">
              <wp:posOffset>-402590</wp:posOffset>
            </wp:positionV>
            <wp:extent cx="6934200" cy="10077450"/>
            <wp:effectExtent l="0" t="0" r="0" b="0"/>
            <wp:wrapNone/>
            <wp:docPr id="123" name="Рисунок 204" descr="Описание: Титул_основной_пустой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Описание: Титул_основной_пустой копия"/>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934200" cy="10077450"/>
                    </a:xfrm>
                    <a:prstGeom prst="rect">
                      <a:avLst/>
                    </a:prstGeom>
                    <a:noFill/>
                  </pic:spPr>
                </pic:pic>
              </a:graphicData>
            </a:graphic>
            <wp14:sizeRelH relativeFrom="page">
              <wp14:pctWidth>0</wp14:pctWidth>
            </wp14:sizeRelH>
            <wp14:sizeRelV relativeFrom="page">
              <wp14:pctHeight>0</wp14:pctHeight>
            </wp14:sizeRelV>
          </wp:anchor>
        </w:drawing>
      </w:r>
      <w:bookmarkEnd w:id="0"/>
      <w:bookmarkEnd w:id="1"/>
      <w:bookmarkEnd w:id="2"/>
      <w:bookmarkEnd w:id="3"/>
      <w:bookmarkEnd w:id="4"/>
      <w:bookmarkEnd w:id="5"/>
      <w:bookmarkEnd w:id="6"/>
      <w:bookmarkEnd w:id="7"/>
      <w:bookmarkEnd w:id="8"/>
      <w:bookmarkEnd w:id="9"/>
      <w:bookmarkEnd w:id="10"/>
      <w:bookmarkEnd w:id="11"/>
      <w:bookmarkEnd w:id="12"/>
      <w:r>
        <w:rPr>
          <w:color w:val="000000"/>
        </w:rPr>
        <w:t xml:space="preserve">                                                                                                                                                                                                                                                                                                                                                                                                                                                                                                                                                                                                                                                                                                  </w:t>
      </w:r>
    </w:p>
    <w:p w:rsidR="004E5BB9" w:rsidRDefault="004E5BB9" w:rsidP="004E5BB9">
      <w:pPr>
        <w:rPr>
          <w:noProof/>
        </w:rPr>
      </w:pPr>
      <w:bookmarkStart w:id="13" w:name="_Toc36020569"/>
      <w:bookmarkStart w:id="14" w:name="_Toc36020642"/>
      <w:bookmarkStart w:id="15" w:name="_Toc36020966"/>
      <w:bookmarkStart w:id="16" w:name="_Toc36021004"/>
      <w:bookmarkStart w:id="17" w:name="_Toc36021042"/>
      <w:bookmarkStart w:id="18" w:name="_Toc36024579"/>
      <w:bookmarkStart w:id="19" w:name="_Toc36024669"/>
      <w:bookmarkStart w:id="20" w:name="_Toc36024962"/>
      <w:bookmarkStart w:id="21" w:name="_Toc36025301"/>
      <w:bookmarkStart w:id="22" w:name="_Toc35943525"/>
      <w:bookmarkStart w:id="23" w:name="_Toc36026755"/>
      <w:bookmarkStart w:id="24" w:name="_Toc68610197"/>
      <w:bookmarkStart w:id="25" w:name="_Toc68611926"/>
      <w:r>
        <w:rPr>
          <w:rFonts w:ascii="Times New Roman" w:hAnsi="Times New Roman"/>
          <w:noProof/>
          <w:sz w:val="24"/>
          <w:szCs w:val="24"/>
        </w:rPr>
        <mc:AlternateContent>
          <mc:Choice Requires="wps">
            <w:drawing>
              <wp:anchor distT="0" distB="0" distL="114300" distR="114300" simplePos="0" relativeHeight="251661312" behindDoc="0" locked="0" layoutInCell="1" allowOverlap="1" wp14:anchorId="5994D265" wp14:editId="3D5858D0">
                <wp:simplePos x="0" y="0"/>
                <wp:positionH relativeFrom="column">
                  <wp:posOffset>1239520</wp:posOffset>
                </wp:positionH>
                <wp:positionV relativeFrom="paragraph">
                  <wp:posOffset>3165475</wp:posOffset>
                </wp:positionV>
                <wp:extent cx="4311650" cy="473710"/>
                <wp:effectExtent l="0" t="0" r="0" b="2540"/>
                <wp:wrapNone/>
                <wp:docPr id="20"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0" cy="473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4E5BB9" w:rsidRDefault="004E5BB9" w:rsidP="004E5BB9">
                            <w:pPr>
                              <w:spacing w:after="0" w:line="360" w:lineRule="auto"/>
                              <w:jc w:val="center"/>
                              <w:rPr>
                                <w:rFonts w:ascii="Cambria" w:hAnsi="Cambria"/>
                                <w:sz w:val="28"/>
                                <w:szCs w:val="34"/>
                              </w:rPr>
                            </w:pPr>
                            <w:r>
                              <w:rPr>
                                <w:rFonts w:ascii="Cambria" w:hAnsi="Cambria"/>
                                <w:sz w:val="28"/>
                                <w:szCs w:val="34"/>
                              </w:rPr>
                              <w:t>МБОУ Гимназия № 91 имени М.В. Ломоносова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94D265" id="_x0000_t202" coordsize="21600,21600" o:spt="202" path="m,l,21600r21600,l21600,xe">
                <v:stroke joinstyle="miter"/>
                <v:path gradientshapeok="t" o:connecttype="rect"/>
              </v:shapetype>
              <v:shape id="Text Box 108" o:spid="_x0000_s1026" type="#_x0000_t202" style="position:absolute;margin-left:97.6pt;margin-top:249.25pt;width:339.5pt;height:37.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2FMtQIAALwFAAAOAAAAZHJzL2Uyb0RvYy54bWysVNtunDAQfa/Uf7D8TrjEuwsobJUsS1Up&#10;vUhJP8ALZrEKNrW9C2nVf+/Y7C3pS9SWB2R7xmfOzBzPzbuxa9GeKc2lyHB4FWDERCkrLrYZ/vpY&#10;eDFG2lBR0VYKluEnpvG75ds3N0Ofskg2sq2YQgAidDr0GW6M6VPf12XDOqqvZM8EGGupOmpgq7Z+&#10;pegA6F3rR0Ew9wepql7JkmkNp/lkxEuHX9esNJ/rWjOD2gwDN+P+yv039u8vb2i6VbRveHmgQf+C&#10;RUe5gKAnqJwainaK/wHV8VJJLWtzVcrOl3XNS+ZygGzC4EU2Dw3tmcsFiqP7U5n0/4MtP+2/KMSr&#10;DEdQHkE76NEjGw26kyMKg9gWaOh1Cn4PPXiaEQzQaJes7u9l+U0jIVcNFVt2q5QcGkYrIBjam/7F&#10;1QlHW5DN8FFWEIjujHRAY606Wz2oBwJ0YPJ0ao4lU8IhuQ7D+QxMJdjI4noRuu75ND3e7pU275ns&#10;kF1kWEHzHTrd32tj2dD06GKDCVnwtnUCaMWzA3CcTiA2XLU2y8L182cSJOt4HROPRPO1R4I8926L&#10;FfHmRbiY5df5apWHv2zckKQNryombJijtkLyut4dVD6p4qQuLVteWThLSavtZtUqtKeg7cJ9ruZg&#10;Obv5z2m4IkAuL1IKIxLcRYlXzOOFRwoy85JFEHtBmNwl84AkJC+ep3TPBfv3lNCQ4WQWzSYxnUm/&#10;MjeadtzA9Gh5l+E4sN/0nq0E16JyrTWUt9P6ohSW/rkU0O5jo51grUYntZpxMwKKVfFGVk8gXSVB&#10;WSBCGHmwaKT6gdEA4yPD+vuOKoZR+0GA/JOQEHAzbkNmC/u61KVlc2mhogSoDBuMpuXKTDNq1yu+&#10;bSDS9OCEvIUnU3On5jOrw0ODEeGSOowzO4Mu987rPHSXvwEAAP//AwBQSwMEFAAGAAgAAAAhAFOM&#10;suDfAAAACwEAAA8AAABkcnMvZG93bnJldi54bWxMj8tOw0AMRfdI/MPISOzopKUhDzKpEFKXgCiV&#10;2LqJm0TNeKLMtEn/HrOC5bWvjo+LzWx7daHRd44NLBcRKOLK1R03BvZf24cUlA/INfaOycCVPGzK&#10;25sC89pN/EmXXWiUQNjnaKANYci19lVLFv3CDcSyO7rRYpA4NroecRK47fUqip60xY7lQosDvbZU&#10;nXZnayB2b8k0V9HHKdlvv9+HY3ZNMRhzfze/PIMKNIe/MvzqizqU4nRwZ6696iVn8UqqBtZZGoOS&#10;RpqsZXIQfPK4BF0W+v8P5Q8AAAD//wMAUEsBAi0AFAAGAAgAAAAhALaDOJL+AAAA4QEAABMAAAAA&#10;AAAAAAAAAAAAAAAAAFtDb250ZW50X1R5cGVzXS54bWxQSwECLQAUAAYACAAAACEAOP0h/9YAAACU&#10;AQAACwAAAAAAAAAAAAAAAAAvAQAAX3JlbHMvLnJlbHNQSwECLQAUAAYACAAAACEAqb9hTLUCAAC8&#10;BQAADgAAAAAAAAAAAAAAAAAuAgAAZHJzL2Uyb0RvYy54bWxQSwECLQAUAAYACAAAACEAU4yy4N8A&#10;AAALAQAADwAAAAAAAAAAAAAAAAAPBQAAZHJzL2Rvd25yZXYueG1sUEsFBgAAAAAEAAQA8wAAABsG&#10;AAAAAA==&#10;" filled="f" stroked="f" strokecolor="white">
                <v:textbox>
                  <w:txbxContent>
                    <w:p w:rsidR="004E5BB9" w:rsidRDefault="004E5BB9" w:rsidP="004E5BB9">
                      <w:pPr>
                        <w:spacing w:after="0" w:line="360" w:lineRule="auto"/>
                        <w:jc w:val="center"/>
                        <w:rPr>
                          <w:rFonts w:ascii="Cambria" w:hAnsi="Cambria"/>
                          <w:sz w:val="28"/>
                          <w:szCs w:val="34"/>
                        </w:rPr>
                      </w:pPr>
                      <w:r>
                        <w:rPr>
                          <w:rFonts w:ascii="Cambria" w:hAnsi="Cambria"/>
                          <w:sz w:val="28"/>
                          <w:szCs w:val="34"/>
                        </w:rPr>
                        <w:t>МБОУ Гимназия № 91 имени М.В. Ломоносова</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60288" behindDoc="0" locked="0" layoutInCell="1" allowOverlap="1" wp14:anchorId="01540187" wp14:editId="0ECB42FB">
                <wp:simplePos x="0" y="0"/>
                <wp:positionH relativeFrom="column">
                  <wp:posOffset>688975</wp:posOffset>
                </wp:positionH>
                <wp:positionV relativeFrom="paragraph">
                  <wp:posOffset>2078990</wp:posOffset>
                </wp:positionV>
                <wp:extent cx="4862195" cy="527685"/>
                <wp:effectExtent l="0" t="0" r="0" b="5715"/>
                <wp:wrapNone/>
                <wp:docPr id="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19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4E5BB9" w:rsidRDefault="004E5BB9" w:rsidP="004E5BB9">
                            <w:pPr>
                              <w:jc w:val="center"/>
                              <w:rPr>
                                <w:rFonts w:ascii="Cambria" w:hAnsi="Cambria"/>
                                <w:sz w:val="56"/>
                                <w:szCs w:val="34"/>
                              </w:rPr>
                            </w:pPr>
                            <w:r>
                              <w:rPr>
                                <w:rFonts w:ascii="Cambria" w:hAnsi="Cambria"/>
                                <w:sz w:val="56"/>
                                <w:szCs w:val="34"/>
                              </w:rPr>
                              <w:t>Акт самообследования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40187" id="Text Box 107" o:spid="_x0000_s1027" type="#_x0000_t202" style="position:absolute;margin-left:54.25pt;margin-top:163.7pt;width:382.85pt;height:4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F4tQIAAMIFAAAOAAAAZHJzL2Uyb0RvYy54bWysVNuOmzAQfa/Uf7D8znKpSQAtWe2GUFXa&#10;XqTdfoADJlgFm9pOyLbqv3dsctvtS288INszPjNn5niub/Z9h3ZMaS5FjsOrACMmKllzscnx58fS&#10;SzDShoqadlKwHD8xjW8Wr19dj0PGItnKrmYKAYjQ2TjkuDVmyHxfVy3rqb6SAxNgbKTqqYGt2vi1&#10;oiOg950fBcHMH6WqByUrpjWcFpMRLxx+07DKfGwazQzqcgy5GfdX7r+2f39xTbONokPLq0Ma9C+y&#10;6CkXEPQEVVBD0VbxX6B6XimpZWOuKtn7sml4xRwHYBMGL9g8tHRgjgsURw+nMun/B1t92H1SiNc5&#10;JhgJ2kOLHtneoDu5R2Ewt/UZB52B28MAjmYPBuiz46qHe1l90UjIZUvFht0qJceW0RryC+1N/+Lq&#10;hKMtyHp8L2sIRLdGOqB9o3pbPCgHAnTo09OpNzaZCg5JMovCNMaoAlsczWdJ7ELQ7Hh7UNq8ZbJH&#10;dpFjBb136HR3r43NhmZHFxtMyJJ3net/J54dgON0ArHhqrXZLFw7v6dBukpWCfFINFt5JCgK77Zc&#10;Em9WhvO4eFMsl0X4w8YNSdbyumbChjlKKyS/17qDyCdRnMSlZcdrC2dT0mqzXnYK7ShIu3TfoSAX&#10;bv7zNFwRgMsLSmFEgrso9cpZMvdISWIvnQeJF4TpXToLSEqK8jmley7Yv1NCY47TOIonMf0xN5r1&#10;3MDw6Hif4ySwny0AzawEV6J2a0N5N60vSmHTP5cC2n1stBOs1eikVrNf793bcGq2Yl7L+gkUrCQI&#10;DGQKgw8WrVTfMBphiORYf91SxTDq3gl4BWlIiJ06bkPieQQbdWlZX1qoqAAqxwajabk006TaDopv&#10;Wog0vTshb+HlNNyJ+pzV4b3BoHDcDkPNTqLLvfM6j97FTwAAAP//AwBQSwMEFAAGAAgAAAAhACA6&#10;VhPfAAAACwEAAA8AAABkcnMvZG93bnJldi54bWxMj0FPg0AQhe8m/ofNNPFmd4sgSFkaY9KjmtYm&#10;XqewBVJ2lrDbQv+940mPL/PlvW+KzWx7cTWj7xxpWC0VCEOVqztqNBy+to8ZCB+QauwdGQ0342FT&#10;3t8VmNduop257kMjuIR8jhraEIZcSl+1xqJfusEQ305utBg4jo2sR5y43PYyUupZWuyIF1oczFtr&#10;qvP+YjUk7j2d5kp9ntPD9vtjOL3cMgxaPyzm1zWIYObwB8OvPqtDyU5Hd6Hai56zyhJGNTxFaQyC&#10;iSyNIxBHDfFKJSDLQv7/ofwBAAD//wMAUEsBAi0AFAAGAAgAAAAhALaDOJL+AAAA4QEAABMAAAAA&#10;AAAAAAAAAAAAAAAAAFtDb250ZW50X1R5cGVzXS54bWxQSwECLQAUAAYACAAAACEAOP0h/9YAAACU&#10;AQAACwAAAAAAAAAAAAAAAAAvAQAAX3JlbHMvLnJlbHNQSwECLQAUAAYACAAAACEAPwnBeLUCAADC&#10;BQAADgAAAAAAAAAAAAAAAAAuAgAAZHJzL2Uyb0RvYy54bWxQSwECLQAUAAYACAAAACEAIDpWE98A&#10;AAALAQAADwAAAAAAAAAAAAAAAAAPBQAAZHJzL2Rvd25yZXYueG1sUEsFBgAAAAAEAAQA8wAAABsG&#10;AAAAAA==&#10;" filled="f" stroked="f" strokecolor="white">
                <v:textbox>
                  <w:txbxContent>
                    <w:p w:rsidR="004E5BB9" w:rsidRDefault="004E5BB9" w:rsidP="004E5BB9">
                      <w:pPr>
                        <w:jc w:val="center"/>
                        <w:rPr>
                          <w:rFonts w:ascii="Cambria" w:hAnsi="Cambria"/>
                          <w:sz w:val="56"/>
                          <w:szCs w:val="34"/>
                        </w:rPr>
                      </w:pPr>
                      <w:r>
                        <w:rPr>
                          <w:rFonts w:ascii="Cambria" w:hAnsi="Cambria"/>
                          <w:sz w:val="56"/>
                          <w:szCs w:val="34"/>
                        </w:rPr>
                        <w:t>Акт самообследования</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63360" behindDoc="0" locked="0" layoutInCell="1" allowOverlap="1" wp14:anchorId="26D54DBC" wp14:editId="6013ED44">
                <wp:simplePos x="0" y="0"/>
                <wp:positionH relativeFrom="column">
                  <wp:posOffset>1786890</wp:posOffset>
                </wp:positionH>
                <wp:positionV relativeFrom="paragraph">
                  <wp:posOffset>7699375</wp:posOffset>
                </wp:positionV>
                <wp:extent cx="1990725" cy="323850"/>
                <wp:effectExtent l="0" t="0" r="0" b="0"/>
                <wp:wrapNone/>
                <wp:docPr id="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5BB9" w:rsidRDefault="004E5BB9" w:rsidP="004E5BB9">
                            <w:pPr>
                              <w:jc w:val="center"/>
                              <w:rPr>
                                <w:rFonts w:ascii="Cambria" w:hAnsi="Cambria"/>
                                <w:sz w:val="28"/>
                              </w:rPr>
                            </w:pPr>
                            <w:r>
                              <w:rPr>
                                <w:rFonts w:ascii="Cambria" w:hAnsi="Cambria"/>
                                <w:sz w:val="28"/>
                              </w:rPr>
                              <w:t>Железногорск, 2022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D54DBC" id="Text Box 205" o:spid="_x0000_s1028" type="#_x0000_t202" style="position:absolute;margin-left:140.7pt;margin-top:606.25pt;width:156.75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xsIvAIAAMIFAAAOAAAAZHJzL2Uyb0RvYy54bWysVNtunDAQfa/Uf7D8TrjE7AIKWyXLUlVK&#10;L1LSD/CCWayCTW3vsmnVf+/Y7C3JS9WWB2R7xjNn5hzPzbt936EdU5pLkePwKsCIiUrWXGxy/PWx&#10;9BKMtKGipp0ULMdPTON3i7dvbsYhY5FsZVczhSCI0Nk45Lg1Zsh8X1ct66m+kgMTYGyk6qmBrdr4&#10;taIjRO87PwqCmT9KVQ9KVkxrOC0mI164+E3DKvO5aTQzqMsxYDPur9x/bf/+4oZmG0WHllcHGPQv&#10;UPSUC0h6ClVQQ9FW8Vehel4pqWVjrirZ+7JpeMVcDVBNGLyo5qGlA3O1QHP0cGqT/n9hq0+7Lwrx&#10;OscxRoL2QNEj2xt0J/coCmLbn3HQGbg9DOBo9mAAnl2teriX1TeNhFy2VGzYrVJybBmtAV9ob/oX&#10;V6c42gZZjx9lDYno1kgXaN+o3jYP2oEgOvD0dOLGgqlsyjQN5hGArMB2HV0nsSPPp9nx9qC0ec9k&#10;j+wixwq4d9Hp7l4bi4ZmRxebTMiSd53jvxPPDsBxOoHccNXaLApH5880SFfJKiEeiWYrjwRF4d2W&#10;S+LNynAeF9fFclmEv2zekGQtr2smbJqjtELyZ9QdRD6J4iQuLTte23AWklab9bJTaEdB2qX7XM/B&#10;cnbzn8NwTYBaXpQURiS4i1KvnCVzj5Qk9tJ5kHhBmN6ls4CkpCifl3TPBfv3ktCY4zQGTl05Z9Av&#10;agvc97o2mvXcwPDoeJ/j5OREMyvBlagdtYbyblpftMLCP7cC6D4S7QRrNTqp1ezXe/c2ouM7WMv6&#10;CRSsJAgMZAqDDxatVD8wGmGI5Fh/31LFMOo+CHgFaUiInTpuQ+J5BBt1aVlfWqioIFSODUbTcmmm&#10;SbUdFN+0kGl6d0LewstpuBO1fWITqsN7g0HhajsMNTuJLvfO6zx6F78BAAD//wMAUEsDBBQABgAI&#10;AAAAIQD+q5My4AAAAA0BAAAPAAAAZHJzL2Rvd25yZXYueG1sTI9NT8MwDIbvSPyHyEjcWNLSTmtp&#10;OiEQVxDjQ+KWNV5b0ThVk63l3+Od4Gi/j14/rraLG8QJp9B70pCsFAikxtueWg3vb083GxAhGrJm&#10;8IQafjDAtr68qExp/UyveNrFVnAJhdJo6GIcSylD06EzYeVHJM4OfnIm8ji10k5m5nI3yFSptXSm&#10;J77QmREfOmy+d0en4eP58PWZqZf20eXj7BclyRVS6+ur5f4ORMQl/sFw1md1qNlp749kgxg0pJsk&#10;Y5SDNElzEIzkRVaA2J9X69scZF3J/1/UvwAAAP//AwBQSwECLQAUAAYACAAAACEAtoM4kv4AAADh&#10;AQAAEwAAAAAAAAAAAAAAAAAAAAAAW0NvbnRlbnRfVHlwZXNdLnhtbFBLAQItABQABgAIAAAAIQA4&#10;/SH/1gAAAJQBAAALAAAAAAAAAAAAAAAAAC8BAABfcmVscy8ucmVsc1BLAQItABQABgAIAAAAIQA8&#10;5xsIvAIAAMIFAAAOAAAAAAAAAAAAAAAAAC4CAABkcnMvZTJvRG9jLnhtbFBLAQItABQABgAIAAAA&#10;IQD+q5My4AAAAA0BAAAPAAAAAAAAAAAAAAAAABYFAABkcnMvZG93bnJldi54bWxQSwUGAAAAAAQA&#10;BADzAAAAIwYAAAAA&#10;" filled="f" stroked="f">
                <v:textbox>
                  <w:txbxContent>
                    <w:p w:rsidR="004E5BB9" w:rsidRDefault="004E5BB9" w:rsidP="004E5BB9">
                      <w:pPr>
                        <w:jc w:val="center"/>
                        <w:rPr>
                          <w:rFonts w:ascii="Cambria" w:hAnsi="Cambria"/>
                          <w:sz w:val="28"/>
                        </w:rPr>
                      </w:pPr>
                      <w:r>
                        <w:rPr>
                          <w:rFonts w:ascii="Cambria" w:hAnsi="Cambria"/>
                          <w:sz w:val="28"/>
                        </w:rPr>
                        <w:t>Железногорск, 2022</w:t>
                      </w:r>
                    </w:p>
                  </w:txbxContent>
                </v:textbox>
              </v:shape>
            </w:pict>
          </mc:Fallback>
        </mc:AlternateContent>
      </w:r>
      <w:bookmarkEnd w:id="13"/>
      <w:bookmarkEnd w:id="14"/>
      <w:bookmarkEnd w:id="15"/>
      <w:bookmarkEnd w:id="16"/>
      <w:bookmarkEnd w:id="17"/>
      <w:bookmarkEnd w:id="18"/>
      <w:bookmarkEnd w:id="19"/>
      <w:bookmarkEnd w:id="20"/>
      <w:bookmarkEnd w:id="21"/>
      <w:r>
        <w:br w:type="page"/>
      </w:r>
      <w:bookmarkStart w:id="26" w:name="_Toc35943526"/>
      <w:bookmarkEnd w:id="22"/>
      <w:bookmarkEnd w:id="23"/>
      <w:r w:rsidRPr="00B412AA">
        <w:rPr>
          <w:b/>
          <w:bCs/>
          <w:sz w:val="24"/>
          <w:szCs w:val="24"/>
        </w:rPr>
        <w:lastRenderedPageBreak/>
        <w:t>Оглавление</w:t>
      </w:r>
      <w:bookmarkEnd w:id="24"/>
      <w:bookmarkEnd w:id="25"/>
      <w:r>
        <w:rPr>
          <w:b/>
          <w:bCs/>
        </w:rPr>
        <w:fldChar w:fldCharType="begin"/>
      </w:r>
      <w:r w:rsidRPr="00B412AA">
        <w:rPr>
          <w:b/>
          <w:bCs/>
        </w:rPr>
        <w:instrText xml:space="preserve"> TOC \o "1-3" \h \z \u </w:instrText>
      </w:r>
      <w:r>
        <w:rPr>
          <w:b/>
          <w:bCs/>
        </w:rPr>
        <w:fldChar w:fldCharType="separate"/>
      </w:r>
    </w:p>
    <w:p w:rsidR="004E5BB9" w:rsidRDefault="004E5BB9" w:rsidP="004E5BB9">
      <w:pPr>
        <w:pStyle w:val="11"/>
        <w:tabs>
          <w:tab w:val="left" w:pos="660"/>
        </w:tabs>
        <w:rPr>
          <w:rFonts w:asciiTheme="minorHAnsi" w:eastAsiaTheme="minorEastAsia" w:hAnsiTheme="minorHAnsi" w:cstheme="minorBidi"/>
          <w:b w:val="0"/>
          <w:noProof/>
          <w:sz w:val="22"/>
        </w:rPr>
      </w:pPr>
      <w:hyperlink w:anchor="_Toc130990732" w:history="1">
        <w:r w:rsidRPr="00C64E68">
          <w:rPr>
            <w:rStyle w:val="ac"/>
            <w:noProof/>
          </w:rPr>
          <w:t>I.</w:t>
        </w:r>
        <w:r>
          <w:rPr>
            <w:rFonts w:asciiTheme="minorHAnsi" w:eastAsiaTheme="minorEastAsia" w:hAnsiTheme="minorHAnsi" w:cstheme="minorBidi"/>
            <w:b w:val="0"/>
            <w:noProof/>
            <w:sz w:val="22"/>
          </w:rPr>
          <w:tab/>
        </w:r>
        <w:r w:rsidRPr="00C64E68">
          <w:rPr>
            <w:rStyle w:val="ac"/>
            <w:noProof/>
          </w:rPr>
          <w:t>Общая характеристика</w:t>
        </w:r>
        <w:r>
          <w:rPr>
            <w:noProof/>
            <w:webHidden/>
          </w:rPr>
          <w:tab/>
        </w:r>
        <w:r>
          <w:rPr>
            <w:noProof/>
            <w:webHidden/>
          </w:rPr>
          <w:fldChar w:fldCharType="begin"/>
        </w:r>
        <w:r>
          <w:rPr>
            <w:noProof/>
            <w:webHidden/>
          </w:rPr>
          <w:instrText xml:space="preserve"> PAGEREF _Toc130990732 \h </w:instrText>
        </w:r>
        <w:r>
          <w:rPr>
            <w:noProof/>
            <w:webHidden/>
          </w:rPr>
        </w:r>
        <w:r>
          <w:rPr>
            <w:noProof/>
            <w:webHidden/>
          </w:rPr>
          <w:fldChar w:fldCharType="separate"/>
        </w:r>
        <w:r>
          <w:rPr>
            <w:noProof/>
            <w:webHidden/>
          </w:rPr>
          <w:t>4</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33" w:history="1">
        <w:r w:rsidRPr="00C64E68">
          <w:rPr>
            <w:rStyle w:val="ac"/>
            <w:rFonts w:ascii="Times New Roman" w:hAnsi="Times New Roman"/>
            <w:i/>
            <w:noProof/>
          </w:rPr>
          <w:t>Территория, микроучасток</w:t>
        </w:r>
        <w:r>
          <w:rPr>
            <w:noProof/>
            <w:webHidden/>
          </w:rPr>
          <w:tab/>
        </w:r>
        <w:r>
          <w:rPr>
            <w:noProof/>
            <w:webHidden/>
          </w:rPr>
          <w:fldChar w:fldCharType="begin"/>
        </w:r>
        <w:r>
          <w:rPr>
            <w:noProof/>
            <w:webHidden/>
          </w:rPr>
          <w:instrText xml:space="preserve"> PAGEREF _Toc130990733 \h </w:instrText>
        </w:r>
        <w:r>
          <w:rPr>
            <w:noProof/>
            <w:webHidden/>
          </w:rPr>
        </w:r>
        <w:r>
          <w:rPr>
            <w:noProof/>
            <w:webHidden/>
          </w:rPr>
          <w:fldChar w:fldCharType="separate"/>
        </w:r>
        <w:r>
          <w:rPr>
            <w:noProof/>
            <w:webHidden/>
          </w:rPr>
          <w:t>4</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34" w:history="1">
        <w:r w:rsidRPr="00C64E68">
          <w:rPr>
            <w:rStyle w:val="ac"/>
            <w:rFonts w:ascii="Times New Roman" w:hAnsi="Times New Roman"/>
            <w:i/>
            <w:noProof/>
          </w:rPr>
          <w:t>Историческая справка</w:t>
        </w:r>
        <w:r>
          <w:rPr>
            <w:noProof/>
            <w:webHidden/>
          </w:rPr>
          <w:tab/>
        </w:r>
        <w:r>
          <w:rPr>
            <w:noProof/>
            <w:webHidden/>
          </w:rPr>
          <w:fldChar w:fldCharType="begin"/>
        </w:r>
        <w:r>
          <w:rPr>
            <w:noProof/>
            <w:webHidden/>
          </w:rPr>
          <w:instrText xml:space="preserve"> PAGEREF _Toc130990734 \h </w:instrText>
        </w:r>
        <w:r>
          <w:rPr>
            <w:noProof/>
            <w:webHidden/>
          </w:rPr>
        </w:r>
        <w:r>
          <w:rPr>
            <w:noProof/>
            <w:webHidden/>
          </w:rPr>
          <w:fldChar w:fldCharType="separate"/>
        </w:r>
        <w:r>
          <w:rPr>
            <w:noProof/>
            <w:webHidden/>
          </w:rPr>
          <w:t>4</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35" w:history="1">
        <w:r w:rsidRPr="00C64E68">
          <w:rPr>
            <w:rStyle w:val="ac"/>
            <w:rFonts w:ascii="Times New Roman" w:hAnsi="Times New Roman"/>
            <w:i/>
            <w:noProof/>
          </w:rPr>
          <w:t>Характеристика контингента на 1.01.2022</w:t>
        </w:r>
        <w:r>
          <w:rPr>
            <w:noProof/>
            <w:webHidden/>
          </w:rPr>
          <w:tab/>
        </w:r>
        <w:r>
          <w:rPr>
            <w:noProof/>
            <w:webHidden/>
          </w:rPr>
          <w:fldChar w:fldCharType="begin"/>
        </w:r>
        <w:r>
          <w:rPr>
            <w:noProof/>
            <w:webHidden/>
          </w:rPr>
          <w:instrText xml:space="preserve"> PAGEREF _Toc130990735 \h </w:instrText>
        </w:r>
        <w:r>
          <w:rPr>
            <w:noProof/>
            <w:webHidden/>
          </w:rPr>
        </w:r>
        <w:r>
          <w:rPr>
            <w:noProof/>
            <w:webHidden/>
          </w:rPr>
          <w:fldChar w:fldCharType="separate"/>
        </w:r>
        <w:r>
          <w:rPr>
            <w:noProof/>
            <w:webHidden/>
          </w:rPr>
          <w:t>5</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36" w:history="1">
        <w:r w:rsidRPr="00C64E68">
          <w:rPr>
            <w:rStyle w:val="ac"/>
            <w:rFonts w:ascii="Times New Roman" w:hAnsi="Times New Roman"/>
            <w:i/>
            <w:noProof/>
          </w:rPr>
          <w:t>Администрация, органы государственного общественного управления и самоуправления</w:t>
        </w:r>
        <w:r>
          <w:rPr>
            <w:noProof/>
            <w:webHidden/>
          </w:rPr>
          <w:tab/>
        </w:r>
        <w:r>
          <w:rPr>
            <w:noProof/>
            <w:webHidden/>
          </w:rPr>
          <w:fldChar w:fldCharType="begin"/>
        </w:r>
        <w:r>
          <w:rPr>
            <w:noProof/>
            <w:webHidden/>
          </w:rPr>
          <w:instrText xml:space="preserve"> PAGEREF _Toc130990736 \h </w:instrText>
        </w:r>
        <w:r>
          <w:rPr>
            <w:noProof/>
            <w:webHidden/>
          </w:rPr>
        </w:r>
        <w:r>
          <w:rPr>
            <w:noProof/>
            <w:webHidden/>
          </w:rPr>
          <w:fldChar w:fldCharType="separate"/>
        </w:r>
        <w:r>
          <w:rPr>
            <w:noProof/>
            <w:webHidden/>
          </w:rPr>
          <w:t>6</w:t>
        </w:r>
        <w:r>
          <w:rPr>
            <w:noProof/>
            <w:webHidden/>
          </w:rPr>
          <w:fldChar w:fldCharType="end"/>
        </w:r>
      </w:hyperlink>
    </w:p>
    <w:p w:rsidR="004E5BB9" w:rsidRDefault="004E5BB9" w:rsidP="004E5BB9">
      <w:pPr>
        <w:pStyle w:val="11"/>
        <w:tabs>
          <w:tab w:val="left" w:pos="660"/>
        </w:tabs>
        <w:rPr>
          <w:rFonts w:asciiTheme="minorHAnsi" w:eastAsiaTheme="minorEastAsia" w:hAnsiTheme="minorHAnsi" w:cstheme="minorBidi"/>
          <w:b w:val="0"/>
          <w:noProof/>
          <w:sz w:val="22"/>
        </w:rPr>
      </w:pPr>
      <w:hyperlink w:anchor="_Toc130990737" w:history="1">
        <w:r w:rsidRPr="00C64E68">
          <w:rPr>
            <w:rStyle w:val="ac"/>
            <w:noProof/>
          </w:rPr>
          <w:t>II.</w:t>
        </w:r>
        <w:r>
          <w:rPr>
            <w:rFonts w:asciiTheme="minorHAnsi" w:eastAsiaTheme="minorEastAsia" w:hAnsiTheme="minorHAnsi" w:cstheme="minorBidi"/>
            <w:b w:val="0"/>
            <w:noProof/>
            <w:sz w:val="22"/>
          </w:rPr>
          <w:tab/>
        </w:r>
        <w:r w:rsidRPr="00C64E68">
          <w:rPr>
            <w:rStyle w:val="ac"/>
            <w:noProof/>
          </w:rPr>
          <w:t>Особенности образовательного процесса</w:t>
        </w:r>
        <w:r>
          <w:rPr>
            <w:noProof/>
            <w:webHidden/>
          </w:rPr>
          <w:tab/>
        </w:r>
        <w:r>
          <w:rPr>
            <w:noProof/>
            <w:webHidden/>
          </w:rPr>
          <w:fldChar w:fldCharType="begin"/>
        </w:r>
        <w:r>
          <w:rPr>
            <w:noProof/>
            <w:webHidden/>
          </w:rPr>
          <w:instrText xml:space="preserve"> PAGEREF _Toc130990737 \h </w:instrText>
        </w:r>
        <w:r>
          <w:rPr>
            <w:noProof/>
            <w:webHidden/>
          </w:rPr>
        </w:r>
        <w:r>
          <w:rPr>
            <w:noProof/>
            <w:webHidden/>
          </w:rPr>
          <w:fldChar w:fldCharType="separate"/>
        </w:r>
        <w:r>
          <w:rPr>
            <w:noProof/>
            <w:webHidden/>
          </w:rPr>
          <w:t>7</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38" w:history="1">
        <w:r w:rsidRPr="00C64E68">
          <w:rPr>
            <w:rStyle w:val="ac"/>
            <w:rFonts w:ascii="Times New Roman" w:hAnsi="Times New Roman"/>
            <w:i/>
            <w:noProof/>
          </w:rPr>
          <w:t>Характеристика образовательных программ по уровням обучения</w:t>
        </w:r>
        <w:r>
          <w:rPr>
            <w:noProof/>
            <w:webHidden/>
          </w:rPr>
          <w:tab/>
        </w:r>
        <w:r>
          <w:rPr>
            <w:noProof/>
            <w:webHidden/>
          </w:rPr>
          <w:fldChar w:fldCharType="begin"/>
        </w:r>
        <w:r>
          <w:rPr>
            <w:noProof/>
            <w:webHidden/>
          </w:rPr>
          <w:instrText xml:space="preserve"> PAGEREF _Toc130990738 \h </w:instrText>
        </w:r>
        <w:r>
          <w:rPr>
            <w:noProof/>
            <w:webHidden/>
          </w:rPr>
        </w:r>
        <w:r>
          <w:rPr>
            <w:noProof/>
            <w:webHidden/>
          </w:rPr>
          <w:fldChar w:fldCharType="separate"/>
        </w:r>
        <w:r>
          <w:rPr>
            <w:noProof/>
            <w:webHidden/>
          </w:rPr>
          <w:t>7</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39" w:history="1">
        <w:r w:rsidRPr="00C64E68">
          <w:rPr>
            <w:rStyle w:val="ac"/>
            <w:rFonts w:ascii="Times New Roman" w:hAnsi="Times New Roman"/>
            <w:i/>
            <w:noProof/>
          </w:rPr>
          <w:t>Атомкласс</w:t>
        </w:r>
        <w:r>
          <w:rPr>
            <w:noProof/>
            <w:webHidden/>
          </w:rPr>
          <w:tab/>
        </w:r>
        <w:r>
          <w:rPr>
            <w:noProof/>
            <w:webHidden/>
          </w:rPr>
          <w:fldChar w:fldCharType="begin"/>
        </w:r>
        <w:r>
          <w:rPr>
            <w:noProof/>
            <w:webHidden/>
          </w:rPr>
          <w:instrText xml:space="preserve"> PAGEREF _Toc130990739 \h </w:instrText>
        </w:r>
        <w:r>
          <w:rPr>
            <w:noProof/>
            <w:webHidden/>
          </w:rPr>
        </w:r>
        <w:r>
          <w:rPr>
            <w:noProof/>
            <w:webHidden/>
          </w:rPr>
          <w:fldChar w:fldCharType="separate"/>
        </w:r>
        <w:r>
          <w:rPr>
            <w:noProof/>
            <w:webHidden/>
          </w:rPr>
          <w:t>9</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40" w:history="1">
        <w:r w:rsidRPr="00C64E68">
          <w:rPr>
            <w:rStyle w:val="ac"/>
            <w:rFonts w:ascii="Times New Roman" w:hAnsi="Times New Roman"/>
            <w:i/>
            <w:noProof/>
          </w:rPr>
          <w:t>Качество освоения обучающимися основной образовательной программы обучения</w:t>
        </w:r>
        <w:r>
          <w:rPr>
            <w:noProof/>
            <w:webHidden/>
          </w:rPr>
          <w:tab/>
        </w:r>
        <w:r>
          <w:rPr>
            <w:noProof/>
            <w:webHidden/>
          </w:rPr>
          <w:fldChar w:fldCharType="begin"/>
        </w:r>
        <w:r>
          <w:rPr>
            <w:noProof/>
            <w:webHidden/>
          </w:rPr>
          <w:instrText xml:space="preserve"> PAGEREF _Toc130990740 \h </w:instrText>
        </w:r>
        <w:r>
          <w:rPr>
            <w:noProof/>
            <w:webHidden/>
          </w:rPr>
        </w:r>
        <w:r>
          <w:rPr>
            <w:noProof/>
            <w:webHidden/>
          </w:rPr>
          <w:fldChar w:fldCharType="separate"/>
        </w:r>
        <w:r>
          <w:rPr>
            <w:noProof/>
            <w:webHidden/>
          </w:rPr>
          <w:t>14</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41" w:history="1">
        <w:r w:rsidRPr="00C64E68">
          <w:rPr>
            <w:rStyle w:val="ac"/>
            <w:rFonts w:ascii="Times New Roman" w:hAnsi="Times New Roman"/>
            <w:i/>
            <w:noProof/>
          </w:rPr>
          <w:t>Внутришкольная система оценки качества</w:t>
        </w:r>
        <w:r>
          <w:rPr>
            <w:noProof/>
            <w:webHidden/>
          </w:rPr>
          <w:tab/>
        </w:r>
        <w:r>
          <w:rPr>
            <w:noProof/>
            <w:webHidden/>
          </w:rPr>
          <w:fldChar w:fldCharType="begin"/>
        </w:r>
        <w:r>
          <w:rPr>
            <w:noProof/>
            <w:webHidden/>
          </w:rPr>
          <w:instrText xml:space="preserve"> PAGEREF _Toc130990741 \h </w:instrText>
        </w:r>
        <w:r>
          <w:rPr>
            <w:noProof/>
            <w:webHidden/>
          </w:rPr>
        </w:r>
        <w:r>
          <w:rPr>
            <w:noProof/>
            <w:webHidden/>
          </w:rPr>
          <w:fldChar w:fldCharType="separate"/>
        </w:r>
        <w:r>
          <w:rPr>
            <w:noProof/>
            <w:webHidden/>
          </w:rPr>
          <w:t>21</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42" w:history="1">
        <w:r w:rsidRPr="00C64E68">
          <w:rPr>
            <w:rStyle w:val="ac"/>
            <w:rFonts w:ascii="Times New Roman" w:hAnsi="Times New Roman"/>
            <w:i/>
            <w:noProof/>
          </w:rPr>
          <w:t>Воспитательная работа</w:t>
        </w:r>
        <w:r>
          <w:rPr>
            <w:noProof/>
            <w:webHidden/>
          </w:rPr>
          <w:tab/>
        </w:r>
        <w:r>
          <w:rPr>
            <w:noProof/>
            <w:webHidden/>
          </w:rPr>
          <w:fldChar w:fldCharType="begin"/>
        </w:r>
        <w:r>
          <w:rPr>
            <w:noProof/>
            <w:webHidden/>
          </w:rPr>
          <w:instrText xml:space="preserve"> PAGEREF _Toc130990742 \h </w:instrText>
        </w:r>
        <w:r>
          <w:rPr>
            <w:noProof/>
            <w:webHidden/>
          </w:rPr>
        </w:r>
        <w:r>
          <w:rPr>
            <w:noProof/>
            <w:webHidden/>
          </w:rPr>
          <w:fldChar w:fldCharType="separate"/>
        </w:r>
        <w:r>
          <w:rPr>
            <w:noProof/>
            <w:webHidden/>
          </w:rPr>
          <w:t>22</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43" w:history="1">
        <w:r w:rsidRPr="00C64E68">
          <w:rPr>
            <w:rStyle w:val="ac"/>
            <w:rFonts w:ascii="Times New Roman" w:hAnsi="Times New Roman"/>
            <w:i/>
            <w:noProof/>
            <w:lang w:val="x-none" w:eastAsia="x-none"/>
          </w:rPr>
          <w:t>Развитие ученического самоуправления</w:t>
        </w:r>
        <w:r>
          <w:rPr>
            <w:noProof/>
            <w:webHidden/>
          </w:rPr>
          <w:tab/>
        </w:r>
        <w:r>
          <w:rPr>
            <w:noProof/>
            <w:webHidden/>
          </w:rPr>
          <w:fldChar w:fldCharType="begin"/>
        </w:r>
        <w:r>
          <w:rPr>
            <w:noProof/>
            <w:webHidden/>
          </w:rPr>
          <w:instrText xml:space="preserve"> PAGEREF _Toc130990743 \h </w:instrText>
        </w:r>
        <w:r>
          <w:rPr>
            <w:noProof/>
            <w:webHidden/>
          </w:rPr>
        </w:r>
        <w:r>
          <w:rPr>
            <w:noProof/>
            <w:webHidden/>
          </w:rPr>
          <w:fldChar w:fldCharType="separate"/>
        </w:r>
        <w:r>
          <w:rPr>
            <w:noProof/>
            <w:webHidden/>
          </w:rPr>
          <w:t>49</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44" w:history="1">
        <w:r w:rsidRPr="00C64E68">
          <w:rPr>
            <w:rStyle w:val="ac"/>
            <w:rFonts w:ascii="Times New Roman" w:hAnsi="Times New Roman"/>
            <w:i/>
            <w:noProof/>
          </w:rPr>
          <w:t>Работа с родителями</w:t>
        </w:r>
        <w:r>
          <w:rPr>
            <w:noProof/>
            <w:webHidden/>
          </w:rPr>
          <w:tab/>
        </w:r>
        <w:r>
          <w:rPr>
            <w:noProof/>
            <w:webHidden/>
          </w:rPr>
          <w:fldChar w:fldCharType="begin"/>
        </w:r>
        <w:r>
          <w:rPr>
            <w:noProof/>
            <w:webHidden/>
          </w:rPr>
          <w:instrText xml:space="preserve"> PAGEREF _Toc130990744 \h </w:instrText>
        </w:r>
        <w:r>
          <w:rPr>
            <w:noProof/>
            <w:webHidden/>
          </w:rPr>
        </w:r>
        <w:r>
          <w:rPr>
            <w:noProof/>
            <w:webHidden/>
          </w:rPr>
          <w:fldChar w:fldCharType="separate"/>
        </w:r>
        <w:r>
          <w:rPr>
            <w:noProof/>
            <w:webHidden/>
          </w:rPr>
          <w:t>51</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45" w:history="1">
        <w:r w:rsidRPr="00C64E68">
          <w:rPr>
            <w:rStyle w:val="ac"/>
            <w:rFonts w:ascii="Times New Roman" w:hAnsi="Times New Roman"/>
            <w:i/>
            <w:noProof/>
          </w:rPr>
          <w:t>Дополнительное образование. Внеурочная деятельность</w:t>
        </w:r>
        <w:r>
          <w:rPr>
            <w:noProof/>
            <w:webHidden/>
          </w:rPr>
          <w:tab/>
        </w:r>
        <w:r>
          <w:rPr>
            <w:noProof/>
            <w:webHidden/>
          </w:rPr>
          <w:fldChar w:fldCharType="begin"/>
        </w:r>
        <w:r>
          <w:rPr>
            <w:noProof/>
            <w:webHidden/>
          </w:rPr>
          <w:instrText xml:space="preserve"> PAGEREF _Toc130990745 \h </w:instrText>
        </w:r>
        <w:r>
          <w:rPr>
            <w:noProof/>
            <w:webHidden/>
          </w:rPr>
        </w:r>
        <w:r>
          <w:rPr>
            <w:noProof/>
            <w:webHidden/>
          </w:rPr>
          <w:fldChar w:fldCharType="separate"/>
        </w:r>
        <w:r>
          <w:rPr>
            <w:noProof/>
            <w:webHidden/>
          </w:rPr>
          <w:t>53</w:t>
        </w:r>
        <w:r>
          <w:rPr>
            <w:noProof/>
            <w:webHidden/>
          </w:rPr>
          <w:fldChar w:fldCharType="end"/>
        </w:r>
      </w:hyperlink>
    </w:p>
    <w:p w:rsidR="004E5BB9" w:rsidRDefault="004E5BB9" w:rsidP="004E5BB9">
      <w:pPr>
        <w:pStyle w:val="11"/>
        <w:tabs>
          <w:tab w:val="left" w:pos="660"/>
        </w:tabs>
        <w:rPr>
          <w:rFonts w:asciiTheme="minorHAnsi" w:eastAsiaTheme="minorEastAsia" w:hAnsiTheme="minorHAnsi" w:cstheme="minorBidi"/>
          <w:b w:val="0"/>
          <w:noProof/>
          <w:sz w:val="22"/>
        </w:rPr>
      </w:pPr>
      <w:hyperlink w:anchor="_Toc130990746" w:history="1">
        <w:r w:rsidRPr="00C64E68">
          <w:rPr>
            <w:rStyle w:val="ac"/>
            <w:noProof/>
          </w:rPr>
          <w:t>II.</w:t>
        </w:r>
        <w:r>
          <w:rPr>
            <w:rFonts w:asciiTheme="minorHAnsi" w:eastAsiaTheme="minorEastAsia" w:hAnsiTheme="minorHAnsi" w:cstheme="minorBidi"/>
            <w:b w:val="0"/>
            <w:noProof/>
            <w:sz w:val="22"/>
          </w:rPr>
          <w:tab/>
        </w:r>
        <w:r w:rsidRPr="00C64E68">
          <w:rPr>
            <w:rStyle w:val="ac"/>
            <w:noProof/>
          </w:rPr>
          <w:t>Условия осуществления образовательного процесса</w:t>
        </w:r>
        <w:r>
          <w:rPr>
            <w:noProof/>
            <w:webHidden/>
          </w:rPr>
          <w:tab/>
        </w:r>
        <w:r>
          <w:rPr>
            <w:noProof/>
            <w:webHidden/>
          </w:rPr>
          <w:fldChar w:fldCharType="begin"/>
        </w:r>
        <w:r>
          <w:rPr>
            <w:noProof/>
            <w:webHidden/>
          </w:rPr>
          <w:instrText xml:space="preserve"> PAGEREF _Toc130990746 \h </w:instrText>
        </w:r>
        <w:r>
          <w:rPr>
            <w:noProof/>
            <w:webHidden/>
          </w:rPr>
        </w:r>
        <w:r>
          <w:rPr>
            <w:noProof/>
            <w:webHidden/>
          </w:rPr>
          <w:fldChar w:fldCharType="separate"/>
        </w:r>
        <w:r>
          <w:rPr>
            <w:noProof/>
            <w:webHidden/>
          </w:rPr>
          <w:t>56</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47" w:history="1">
        <w:r w:rsidRPr="00C64E68">
          <w:rPr>
            <w:rStyle w:val="ac"/>
            <w:rFonts w:ascii="Times New Roman" w:hAnsi="Times New Roman"/>
            <w:i/>
            <w:noProof/>
          </w:rPr>
          <w:t>Режим работы</w:t>
        </w:r>
        <w:r>
          <w:rPr>
            <w:noProof/>
            <w:webHidden/>
          </w:rPr>
          <w:tab/>
        </w:r>
        <w:r>
          <w:rPr>
            <w:noProof/>
            <w:webHidden/>
          </w:rPr>
          <w:fldChar w:fldCharType="begin"/>
        </w:r>
        <w:r>
          <w:rPr>
            <w:noProof/>
            <w:webHidden/>
          </w:rPr>
          <w:instrText xml:space="preserve"> PAGEREF _Toc130990747 \h </w:instrText>
        </w:r>
        <w:r>
          <w:rPr>
            <w:noProof/>
            <w:webHidden/>
          </w:rPr>
        </w:r>
        <w:r>
          <w:rPr>
            <w:noProof/>
            <w:webHidden/>
          </w:rPr>
          <w:fldChar w:fldCharType="separate"/>
        </w:r>
        <w:r>
          <w:rPr>
            <w:noProof/>
            <w:webHidden/>
          </w:rPr>
          <w:t>56</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48" w:history="1">
        <w:r w:rsidRPr="00C64E68">
          <w:rPr>
            <w:rStyle w:val="ac"/>
            <w:rFonts w:ascii="Times New Roman" w:hAnsi="Times New Roman"/>
            <w:i/>
            <w:noProof/>
          </w:rPr>
          <w:t>Учебно-методическое, информационное обеспечение</w:t>
        </w:r>
        <w:r>
          <w:rPr>
            <w:noProof/>
            <w:webHidden/>
          </w:rPr>
          <w:tab/>
        </w:r>
        <w:r>
          <w:rPr>
            <w:noProof/>
            <w:webHidden/>
          </w:rPr>
          <w:fldChar w:fldCharType="begin"/>
        </w:r>
        <w:r>
          <w:rPr>
            <w:noProof/>
            <w:webHidden/>
          </w:rPr>
          <w:instrText xml:space="preserve"> PAGEREF _Toc130990748 \h </w:instrText>
        </w:r>
        <w:r>
          <w:rPr>
            <w:noProof/>
            <w:webHidden/>
          </w:rPr>
        </w:r>
        <w:r>
          <w:rPr>
            <w:noProof/>
            <w:webHidden/>
          </w:rPr>
          <w:fldChar w:fldCharType="separate"/>
        </w:r>
        <w:r>
          <w:rPr>
            <w:noProof/>
            <w:webHidden/>
          </w:rPr>
          <w:t>57</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49" w:history="1">
        <w:r w:rsidRPr="00C64E68">
          <w:rPr>
            <w:rStyle w:val="ac"/>
            <w:rFonts w:ascii="Times New Roman" w:hAnsi="Times New Roman"/>
            <w:i/>
            <w:noProof/>
          </w:rPr>
          <w:t>Кадровое обеспечение основных образовательных программ</w:t>
        </w:r>
        <w:r>
          <w:rPr>
            <w:noProof/>
            <w:webHidden/>
          </w:rPr>
          <w:tab/>
        </w:r>
        <w:r>
          <w:rPr>
            <w:noProof/>
            <w:webHidden/>
          </w:rPr>
          <w:fldChar w:fldCharType="begin"/>
        </w:r>
        <w:r>
          <w:rPr>
            <w:noProof/>
            <w:webHidden/>
          </w:rPr>
          <w:instrText xml:space="preserve"> PAGEREF _Toc130990749 \h </w:instrText>
        </w:r>
        <w:r>
          <w:rPr>
            <w:noProof/>
            <w:webHidden/>
          </w:rPr>
        </w:r>
        <w:r>
          <w:rPr>
            <w:noProof/>
            <w:webHidden/>
          </w:rPr>
          <w:fldChar w:fldCharType="separate"/>
        </w:r>
        <w:r>
          <w:rPr>
            <w:noProof/>
            <w:webHidden/>
          </w:rPr>
          <w:t>57</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50" w:history="1">
        <w:r w:rsidRPr="00C64E68">
          <w:rPr>
            <w:rStyle w:val="ac"/>
            <w:rFonts w:ascii="Times New Roman" w:hAnsi="Times New Roman"/>
            <w:i/>
            <w:noProof/>
          </w:rPr>
          <w:t>Участие Гимназии в региональном проекте «Управление качеством образования»</w:t>
        </w:r>
        <w:r>
          <w:rPr>
            <w:noProof/>
            <w:webHidden/>
          </w:rPr>
          <w:tab/>
        </w:r>
        <w:r>
          <w:rPr>
            <w:noProof/>
            <w:webHidden/>
          </w:rPr>
          <w:fldChar w:fldCharType="begin"/>
        </w:r>
        <w:r>
          <w:rPr>
            <w:noProof/>
            <w:webHidden/>
          </w:rPr>
          <w:instrText xml:space="preserve"> PAGEREF _Toc130990750 \h </w:instrText>
        </w:r>
        <w:r>
          <w:rPr>
            <w:noProof/>
            <w:webHidden/>
          </w:rPr>
        </w:r>
        <w:r>
          <w:rPr>
            <w:noProof/>
            <w:webHidden/>
          </w:rPr>
          <w:fldChar w:fldCharType="separate"/>
        </w:r>
        <w:r>
          <w:rPr>
            <w:noProof/>
            <w:webHidden/>
          </w:rPr>
          <w:t>70</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51" w:history="1">
        <w:r w:rsidRPr="00C64E68">
          <w:rPr>
            <w:rStyle w:val="ac"/>
            <w:rFonts w:ascii="Times New Roman" w:hAnsi="Times New Roman"/>
            <w:i/>
            <w:noProof/>
          </w:rPr>
          <w:t>Организация питания</w:t>
        </w:r>
        <w:r>
          <w:rPr>
            <w:noProof/>
            <w:webHidden/>
          </w:rPr>
          <w:tab/>
        </w:r>
        <w:r>
          <w:rPr>
            <w:noProof/>
            <w:webHidden/>
          </w:rPr>
          <w:fldChar w:fldCharType="begin"/>
        </w:r>
        <w:r>
          <w:rPr>
            <w:noProof/>
            <w:webHidden/>
          </w:rPr>
          <w:instrText xml:space="preserve"> PAGEREF _Toc130990751 \h </w:instrText>
        </w:r>
        <w:r>
          <w:rPr>
            <w:noProof/>
            <w:webHidden/>
          </w:rPr>
        </w:r>
        <w:r>
          <w:rPr>
            <w:noProof/>
            <w:webHidden/>
          </w:rPr>
          <w:fldChar w:fldCharType="separate"/>
        </w:r>
        <w:r>
          <w:rPr>
            <w:noProof/>
            <w:webHidden/>
          </w:rPr>
          <w:t>72</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52" w:history="1">
        <w:r w:rsidRPr="00C64E68">
          <w:rPr>
            <w:rStyle w:val="ac"/>
            <w:rFonts w:ascii="Times New Roman" w:hAnsi="Times New Roman"/>
            <w:i/>
            <w:noProof/>
          </w:rPr>
          <w:t>Организация медицинского обслуживания</w:t>
        </w:r>
        <w:r>
          <w:rPr>
            <w:noProof/>
            <w:webHidden/>
          </w:rPr>
          <w:tab/>
        </w:r>
        <w:r>
          <w:rPr>
            <w:noProof/>
            <w:webHidden/>
          </w:rPr>
          <w:fldChar w:fldCharType="begin"/>
        </w:r>
        <w:r>
          <w:rPr>
            <w:noProof/>
            <w:webHidden/>
          </w:rPr>
          <w:instrText xml:space="preserve"> PAGEREF _Toc130990752 \h </w:instrText>
        </w:r>
        <w:r>
          <w:rPr>
            <w:noProof/>
            <w:webHidden/>
          </w:rPr>
        </w:r>
        <w:r>
          <w:rPr>
            <w:noProof/>
            <w:webHidden/>
          </w:rPr>
          <w:fldChar w:fldCharType="separate"/>
        </w:r>
        <w:r>
          <w:rPr>
            <w:noProof/>
            <w:webHidden/>
          </w:rPr>
          <w:t>74</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53" w:history="1">
        <w:r w:rsidRPr="00C64E68">
          <w:rPr>
            <w:rStyle w:val="ac"/>
            <w:rFonts w:ascii="Times New Roman" w:hAnsi="Times New Roman"/>
            <w:i/>
            <w:noProof/>
          </w:rPr>
          <w:t>Безопасность учреждения</w:t>
        </w:r>
        <w:r>
          <w:rPr>
            <w:noProof/>
            <w:webHidden/>
          </w:rPr>
          <w:tab/>
        </w:r>
        <w:r>
          <w:rPr>
            <w:noProof/>
            <w:webHidden/>
          </w:rPr>
          <w:fldChar w:fldCharType="begin"/>
        </w:r>
        <w:r>
          <w:rPr>
            <w:noProof/>
            <w:webHidden/>
          </w:rPr>
          <w:instrText xml:space="preserve"> PAGEREF _Toc130990753 \h </w:instrText>
        </w:r>
        <w:r>
          <w:rPr>
            <w:noProof/>
            <w:webHidden/>
          </w:rPr>
        </w:r>
        <w:r>
          <w:rPr>
            <w:noProof/>
            <w:webHidden/>
          </w:rPr>
          <w:fldChar w:fldCharType="separate"/>
        </w:r>
        <w:r>
          <w:rPr>
            <w:noProof/>
            <w:webHidden/>
          </w:rPr>
          <w:t>77</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54" w:history="1">
        <w:r w:rsidRPr="00C64E68">
          <w:rPr>
            <w:rStyle w:val="ac"/>
            <w:rFonts w:ascii="Times New Roman" w:hAnsi="Times New Roman"/>
            <w:i/>
            <w:noProof/>
          </w:rPr>
          <w:t>Благоустройство и ремонт</w:t>
        </w:r>
        <w:r>
          <w:rPr>
            <w:noProof/>
            <w:webHidden/>
          </w:rPr>
          <w:tab/>
        </w:r>
        <w:r>
          <w:rPr>
            <w:noProof/>
            <w:webHidden/>
          </w:rPr>
          <w:fldChar w:fldCharType="begin"/>
        </w:r>
        <w:r>
          <w:rPr>
            <w:noProof/>
            <w:webHidden/>
          </w:rPr>
          <w:instrText xml:space="preserve"> PAGEREF _Toc130990754 \h </w:instrText>
        </w:r>
        <w:r>
          <w:rPr>
            <w:noProof/>
            <w:webHidden/>
          </w:rPr>
        </w:r>
        <w:r>
          <w:rPr>
            <w:noProof/>
            <w:webHidden/>
          </w:rPr>
          <w:fldChar w:fldCharType="separate"/>
        </w:r>
        <w:r>
          <w:rPr>
            <w:noProof/>
            <w:webHidden/>
          </w:rPr>
          <w:t>78</w:t>
        </w:r>
        <w:r>
          <w:rPr>
            <w:noProof/>
            <w:webHidden/>
          </w:rPr>
          <w:fldChar w:fldCharType="end"/>
        </w:r>
      </w:hyperlink>
    </w:p>
    <w:p w:rsidR="004E5BB9" w:rsidRDefault="004E5BB9" w:rsidP="004E5BB9">
      <w:pPr>
        <w:pStyle w:val="11"/>
        <w:tabs>
          <w:tab w:val="left" w:pos="660"/>
        </w:tabs>
        <w:rPr>
          <w:rFonts w:asciiTheme="minorHAnsi" w:eastAsiaTheme="minorEastAsia" w:hAnsiTheme="minorHAnsi" w:cstheme="minorBidi"/>
          <w:b w:val="0"/>
          <w:noProof/>
          <w:sz w:val="22"/>
        </w:rPr>
      </w:pPr>
      <w:hyperlink w:anchor="_Toc130990755" w:history="1">
        <w:r w:rsidRPr="00C64E68">
          <w:rPr>
            <w:rStyle w:val="ac"/>
            <w:noProof/>
          </w:rPr>
          <w:t>IV.</w:t>
        </w:r>
        <w:r>
          <w:rPr>
            <w:rFonts w:asciiTheme="minorHAnsi" w:eastAsiaTheme="minorEastAsia" w:hAnsiTheme="minorHAnsi" w:cstheme="minorBidi"/>
            <w:b w:val="0"/>
            <w:noProof/>
            <w:sz w:val="22"/>
          </w:rPr>
          <w:tab/>
        </w:r>
        <w:r w:rsidRPr="00C64E68">
          <w:rPr>
            <w:rStyle w:val="ac"/>
            <w:noProof/>
          </w:rPr>
          <w:t>Результаты деятельности учреждения</w:t>
        </w:r>
        <w:r>
          <w:rPr>
            <w:noProof/>
            <w:webHidden/>
          </w:rPr>
          <w:tab/>
        </w:r>
        <w:r>
          <w:rPr>
            <w:noProof/>
            <w:webHidden/>
          </w:rPr>
          <w:fldChar w:fldCharType="begin"/>
        </w:r>
        <w:r>
          <w:rPr>
            <w:noProof/>
            <w:webHidden/>
          </w:rPr>
          <w:instrText xml:space="preserve"> PAGEREF _Toc130990755 \h </w:instrText>
        </w:r>
        <w:r>
          <w:rPr>
            <w:noProof/>
            <w:webHidden/>
          </w:rPr>
        </w:r>
        <w:r>
          <w:rPr>
            <w:noProof/>
            <w:webHidden/>
          </w:rPr>
          <w:fldChar w:fldCharType="separate"/>
        </w:r>
        <w:r>
          <w:rPr>
            <w:noProof/>
            <w:webHidden/>
          </w:rPr>
          <w:t>79</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56" w:history="1">
        <w:r w:rsidRPr="00C64E68">
          <w:rPr>
            <w:rStyle w:val="ac"/>
            <w:rFonts w:ascii="Times New Roman" w:hAnsi="Times New Roman"/>
            <w:i/>
            <w:noProof/>
          </w:rPr>
          <w:t>Итоги сдачи основного государственного экзамена (ЕГЭ, ГИА)</w:t>
        </w:r>
        <w:r>
          <w:rPr>
            <w:noProof/>
            <w:webHidden/>
          </w:rPr>
          <w:tab/>
        </w:r>
        <w:r>
          <w:rPr>
            <w:noProof/>
            <w:webHidden/>
          </w:rPr>
          <w:fldChar w:fldCharType="begin"/>
        </w:r>
        <w:r>
          <w:rPr>
            <w:noProof/>
            <w:webHidden/>
          </w:rPr>
          <w:instrText xml:space="preserve"> PAGEREF _Toc130990756 \h </w:instrText>
        </w:r>
        <w:r>
          <w:rPr>
            <w:noProof/>
            <w:webHidden/>
          </w:rPr>
        </w:r>
        <w:r>
          <w:rPr>
            <w:noProof/>
            <w:webHidden/>
          </w:rPr>
          <w:fldChar w:fldCharType="separate"/>
        </w:r>
        <w:r>
          <w:rPr>
            <w:noProof/>
            <w:webHidden/>
          </w:rPr>
          <w:t>79</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57" w:history="1">
        <w:r w:rsidRPr="00C64E68">
          <w:rPr>
            <w:rStyle w:val="ac"/>
            <w:rFonts w:ascii="Times New Roman" w:hAnsi="Times New Roman"/>
            <w:i/>
            <w:iCs/>
            <w:noProof/>
          </w:rPr>
          <w:t>Участие гимназистов во Всероссийской олимпиаде школьников.</w:t>
        </w:r>
        <w:r>
          <w:rPr>
            <w:noProof/>
            <w:webHidden/>
          </w:rPr>
          <w:tab/>
        </w:r>
        <w:r>
          <w:rPr>
            <w:noProof/>
            <w:webHidden/>
          </w:rPr>
          <w:fldChar w:fldCharType="begin"/>
        </w:r>
        <w:r>
          <w:rPr>
            <w:noProof/>
            <w:webHidden/>
          </w:rPr>
          <w:instrText xml:space="preserve"> PAGEREF _Toc130990757 \h </w:instrText>
        </w:r>
        <w:r>
          <w:rPr>
            <w:noProof/>
            <w:webHidden/>
          </w:rPr>
        </w:r>
        <w:r>
          <w:rPr>
            <w:noProof/>
            <w:webHidden/>
          </w:rPr>
          <w:fldChar w:fldCharType="separate"/>
        </w:r>
        <w:r>
          <w:rPr>
            <w:noProof/>
            <w:webHidden/>
          </w:rPr>
          <w:t>81</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58" w:history="1">
        <w:r w:rsidRPr="00C64E68">
          <w:rPr>
            <w:rStyle w:val="ac"/>
            <w:rFonts w:ascii="Times New Roman" w:hAnsi="Times New Roman"/>
            <w:bCs/>
            <w:i/>
            <w:noProof/>
            <w:lang w:val="x-none" w:eastAsia="x-none"/>
          </w:rPr>
          <w:t>Результаты участия гимназистов в конкурсах, соревнованиях</w:t>
        </w:r>
        <w:r>
          <w:rPr>
            <w:noProof/>
            <w:webHidden/>
          </w:rPr>
          <w:tab/>
        </w:r>
        <w:r>
          <w:rPr>
            <w:noProof/>
            <w:webHidden/>
          </w:rPr>
          <w:fldChar w:fldCharType="begin"/>
        </w:r>
        <w:r>
          <w:rPr>
            <w:noProof/>
            <w:webHidden/>
          </w:rPr>
          <w:instrText xml:space="preserve"> PAGEREF _Toc130990758 \h </w:instrText>
        </w:r>
        <w:r>
          <w:rPr>
            <w:noProof/>
            <w:webHidden/>
          </w:rPr>
        </w:r>
        <w:r>
          <w:rPr>
            <w:noProof/>
            <w:webHidden/>
          </w:rPr>
          <w:fldChar w:fldCharType="separate"/>
        </w:r>
        <w:r>
          <w:rPr>
            <w:noProof/>
            <w:webHidden/>
          </w:rPr>
          <w:t>83</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59" w:history="1">
        <w:r w:rsidRPr="00C64E68">
          <w:rPr>
            <w:rStyle w:val="ac"/>
            <w:rFonts w:ascii="Times New Roman" w:hAnsi="Times New Roman"/>
            <w:i/>
            <w:noProof/>
            <w:lang w:val="x-none" w:eastAsia="x-none"/>
          </w:rPr>
          <w:t>Конкурсы, соревнования</w:t>
        </w:r>
        <w:r>
          <w:rPr>
            <w:noProof/>
            <w:webHidden/>
          </w:rPr>
          <w:tab/>
        </w:r>
        <w:r>
          <w:rPr>
            <w:noProof/>
            <w:webHidden/>
          </w:rPr>
          <w:fldChar w:fldCharType="begin"/>
        </w:r>
        <w:r>
          <w:rPr>
            <w:noProof/>
            <w:webHidden/>
          </w:rPr>
          <w:instrText xml:space="preserve"> PAGEREF _Toc130990759 \h </w:instrText>
        </w:r>
        <w:r>
          <w:rPr>
            <w:noProof/>
            <w:webHidden/>
          </w:rPr>
        </w:r>
        <w:r>
          <w:rPr>
            <w:noProof/>
            <w:webHidden/>
          </w:rPr>
          <w:fldChar w:fldCharType="separate"/>
        </w:r>
        <w:r>
          <w:rPr>
            <w:noProof/>
            <w:webHidden/>
          </w:rPr>
          <w:t>85</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60" w:history="1">
        <w:r w:rsidRPr="00C64E68">
          <w:rPr>
            <w:rStyle w:val="ac"/>
            <w:rFonts w:ascii="Times New Roman" w:hAnsi="Times New Roman"/>
            <w:i/>
            <w:noProof/>
          </w:rPr>
          <w:t>Работа спецклассов</w:t>
        </w:r>
        <w:r>
          <w:rPr>
            <w:noProof/>
            <w:webHidden/>
          </w:rPr>
          <w:tab/>
        </w:r>
        <w:r>
          <w:rPr>
            <w:noProof/>
            <w:webHidden/>
          </w:rPr>
          <w:fldChar w:fldCharType="begin"/>
        </w:r>
        <w:r>
          <w:rPr>
            <w:noProof/>
            <w:webHidden/>
          </w:rPr>
          <w:instrText xml:space="preserve"> PAGEREF _Toc130990760 \h </w:instrText>
        </w:r>
        <w:r>
          <w:rPr>
            <w:noProof/>
            <w:webHidden/>
          </w:rPr>
        </w:r>
        <w:r>
          <w:rPr>
            <w:noProof/>
            <w:webHidden/>
          </w:rPr>
          <w:fldChar w:fldCharType="separate"/>
        </w:r>
        <w:r>
          <w:rPr>
            <w:noProof/>
            <w:webHidden/>
          </w:rPr>
          <w:t>85</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61" w:history="1">
        <w:r w:rsidRPr="00C64E68">
          <w:rPr>
            <w:rStyle w:val="ac"/>
            <w:rFonts w:ascii="Times New Roman" w:hAnsi="Times New Roman"/>
            <w:i/>
            <w:noProof/>
          </w:rPr>
          <w:t>Материально-техническое обеспечение.</w:t>
        </w:r>
        <w:r>
          <w:rPr>
            <w:noProof/>
            <w:webHidden/>
          </w:rPr>
          <w:tab/>
        </w:r>
        <w:r>
          <w:rPr>
            <w:noProof/>
            <w:webHidden/>
          </w:rPr>
          <w:fldChar w:fldCharType="begin"/>
        </w:r>
        <w:r>
          <w:rPr>
            <w:noProof/>
            <w:webHidden/>
          </w:rPr>
          <w:instrText xml:space="preserve"> PAGEREF _Toc130990761 \h </w:instrText>
        </w:r>
        <w:r>
          <w:rPr>
            <w:noProof/>
            <w:webHidden/>
          </w:rPr>
        </w:r>
        <w:r>
          <w:rPr>
            <w:noProof/>
            <w:webHidden/>
          </w:rPr>
          <w:fldChar w:fldCharType="separate"/>
        </w:r>
        <w:r>
          <w:rPr>
            <w:noProof/>
            <w:webHidden/>
          </w:rPr>
          <w:t>88</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62" w:history="1">
        <w:r w:rsidRPr="00C64E68">
          <w:rPr>
            <w:rStyle w:val="ac"/>
            <w:rFonts w:ascii="Times New Roman" w:hAnsi="Times New Roman"/>
            <w:i/>
            <w:noProof/>
          </w:rPr>
          <w:t>Результативность работы с Вузами</w:t>
        </w:r>
        <w:r>
          <w:rPr>
            <w:noProof/>
            <w:webHidden/>
          </w:rPr>
          <w:tab/>
        </w:r>
        <w:r>
          <w:rPr>
            <w:noProof/>
            <w:webHidden/>
          </w:rPr>
          <w:fldChar w:fldCharType="begin"/>
        </w:r>
        <w:r>
          <w:rPr>
            <w:noProof/>
            <w:webHidden/>
          </w:rPr>
          <w:instrText xml:space="preserve"> PAGEREF _Toc130990762 \h </w:instrText>
        </w:r>
        <w:r>
          <w:rPr>
            <w:noProof/>
            <w:webHidden/>
          </w:rPr>
        </w:r>
        <w:r>
          <w:rPr>
            <w:noProof/>
            <w:webHidden/>
          </w:rPr>
          <w:fldChar w:fldCharType="separate"/>
        </w:r>
        <w:r>
          <w:rPr>
            <w:noProof/>
            <w:webHidden/>
          </w:rPr>
          <w:t>89</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63" w:history="1">
        <w:r w:rsidRPr="00C64E68">
          <w:rPr>
            <w:rStyle w:val="ac"/>
            <w:rFonts w:ascii="Times New Roman" w:hAnsi="Times New Roman"/>
            <w:i/>
            <w:noProof/>
          </w:rPr>
          <w:t>Работа профильных классов</w:t>
        </w:r>
        <w:r>
          <w:rPr>
            <w:noProof/>
            <w:webHidden/>
          </w:rPr>
          <w:tab/>
        </w:r>
        <w:r>
          <w:rPr>
            <w:noProof/>
            <w:webHidden/>
          </w:rPr>
          <w:fldChar w:fldCharType="begin"/>
        </w:r>
        <w:r>
          <w:rPr>
            <w:noProof/>
            <w:webHidden/>
          </w:rPr>
          <w:instrText xml:space="preserve"> PAGEREF _Toc130990763 \h </w:instrText>
        </w:r>
        <w:r>
          <w:rPr>
            <w:noProof/>
            <w:webHidden/>
          </w:rPr>
        </w:r>
        <w:r>
          <w:rPr>
            <w:noProof/>
            <w:webHidden/>
          </w:rPr>
          <w:fldChar w:fldCharType="separate"/>
        </w:r>
        <w:r>
          <w:rPr>
            <w:noProof/>
            <w:webHidden/>
          </w:rPr>
          <w:t>90</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64" w:history="1">
        <w:r w:rsidRPr="00C64E68">
          <w:rPr>
            <w:rStyle w:val="ac"/>
            <w:rFonts w:ascii="Times New Roman" w:hAnsi="Times New Roman"/>
            <w:i/>
            <w:noProof/>
          </w:rPr>
          <w:t>Развитие 3D технологий и практико - ориентированного технического пространства в МБОУ Гимназия 91</w:t>
        </w:r>
        <w:r>
          <w:rPr>
            <w:noProof/>
            <w:webHidden/>
          </w:rPr>
          <w:tab/>
        </w:r>
        <w:r>
          <w:rPr>
            <w:noProof/>
            <w:webHidden/>
          </w:rPr>
          <w:fldChar w:fldCharType="begin"/>
        </w:r>
        <w:r>
          <w:rPr>
            <w:noProof/>
            <w:webHidden/>
          </w:rPr>
          <w:instrText xml:space="preserve"> PAGEREF _Toc130990764 \h </w:instrText>
        </w:r>
        <w:r>
          <w:rPr>
            <w:noProof/>
            <w:webHidden/>
          </w:rPr>
        </w:r>
        <w:r>
          <w:rPr>
            <w:noProof/>
            <w:webHidden/>
          </w:rPr>
          <w:fldChar w:fldCharType="separate"/>
        </w:r>
        <w:r>
          <w:rPr>
            <w:noProof/>
            <w:webHidden/>
          </w:rPr>
          <w:t>94</w:t>
        </w:r>
        <w:r>
          <w:rPr>
            <w:noProof/>
            <w:webHidden/>
          </w:rPr>
          <w:fldChar w:fldCharType="end"/>
        </w:r>
      </w:hyperlink>
    </w:p>
    <w:p w:rsidR="004E5BB9" w:rsidRDefault="004E5BB9" w:rsidP="004E5BB9">
      <w:pPr>
        <w:pStyle w:val="26"/>
        <w:rPr>
          <w:rFonts w:asciiTheme="minorHAnsi" w:eastAsiaTheme="minorEastAsia" w:hAnsiTheme="minorHAnsi" w:cstheme="minorBidi"/>
          <w:noProof/>
        </w:rPr>
      </w:pPr>
      <w:hyperlink w:anchor="_Toc130990765" w:history="1">
        <w:r w:rsidRPr="00C64E68">
          <w:rPr>
            <w:rStyle w:val="ac"/>
            <w:rFonts w:ascii="Times New Roman" w:hAnsi="Times New Roman"/>
            <w:i/>
            <w:noProof/>
          </w:rPr>
          <w:t>Профилактика правонарушений</w:t>
        </w:r>
        <w:r>
          <w:rPr>
            <w:noProof/>
            <w:webHidden/>
          </w:rPr>
          <w:tab/>
        </w:r>
        <w:r>
          <w:rPr>
            <w:noProof/>
            <w:webHidden/>
          </w:rPr>
          <w:fldChar w:fldCharType="begin"/>
        </w:r>
        <w:r>
          <w:rPr>
            <w:noProof/>
            <w:webHidden/>
          </w:rPr>
          <w:instrText xml:space="preserve"> PAGEREF _Toc130990765 \h </w:instrText>
        </w:r>
        <w:r>
          <w:rPr>
            <w:noProof/>
            <w:webHidden/>
          </w:rPr>
        </w:r>
        <w:r>
          <w:rPr>
            <w:noProof/>
            <w:webHidden/>
          </w:rPr>
          <w:fldChar w:fldCharType="separate"/>
        </w:r>
        <w:r>
          <w:rPr>
            <w:noProof/>
            <w:webHidden/>
          </w:rPr>
          <w:t>126</w:t>
        </w:r>
        <w:r>
          <w:rPr>
            <w:noProof/>
            <w:webHidden/>
          </w:rPr>
          <w:fldChar w:fldCharType="end"/>
        </w:r>
      </w:hyperlink>
    </w:p>
    <w:p w:rsidR="004E5BB9" w:rsidRDefault="004E5BB9" w:rsidP="004E5BB9">
      <w:pPr>
        <w:pStyle w:val="11"/>
        <w:tabs>
          <w:tab w:val="left" w:pos="660"/>
        </w:tabs>
        <w:rPr>
          <w:rFonts w:asciiTheme="minorHAnsi" w:eastAsiaTheme="minorEastAsia" w:hAnsiTheme="minorHAnsi" w:cstheme="minorBidi"/>
          <w:b w:val="0"/>
          <w:noProof/>
          <w:sz w:val="22"/>
        </w:rPr>
      </w:pPr>
      <w:hyperlink w:anchor="_Toc130990766" w:history="1">
        <w:r w:rsidRPr="00C64E68">
          <w:rPr>
            <w:rStyle w:val="ac"/>
            <w:noProof/>
          </w:rPr>
          <w:t>V.</w:t>
        </w:r>
        <w:r>
          <w:rPr>
            <w:rFonts w:asciiTheme="minorHAnsi" w:eastAsiaTheme="minorEastAsia" w:hAnsiTheme="minorHAnsi" w:cstheme="minorBidi"/>
            <w:b w:val="0"/>
            <w:noProof/>
            <w:sz w:val="22"/>
          </w:rPr>
          <w:tab/>
        </w:r>
        <w:r w:rsidRPr="00C64E68">
          <w:rPr>
            <w:rStyle w:val="ac"/>
            <w:noProof/>
          </w:rPr>
          <w:t>Анализ деятельности администрации по управлению и контролю</w:t>
        </w:r>
        <w:r>
          <w:rPr>
            <w:noProof/>
            <w:webHidden/>
          </w:rPr>
          <w:tab/>
        </w:r>
        <w:r>
          <w:rPr>
            <w:noProof/>
            <w:webHidden/>
          </w:rPr>
          <w:fldChar w:fldCharType="begin"/>
        </w:r>
        <w:r>
          <w:rPr>
            <w:noProof/>
            <w:webHidden/>
          </w:rPr>
          <w:instrText xml:space="preserve"> PAGEREF _Toc130990766 \h </w:instrText>
        </w:r>
        <w:r>
          <w:rPr>
            <w:noProof/>
            <w:webHidden/>
          </w:rPr>
        </w:r>
        <w:r>
          <w:rPr>
            <w:noProof/>
            <w:webHidden/>
          </w:rPr>
          <w:fldChar w:fldCharType="separate"/>
        </w:r>
        <w:r>
          <w:rPr>
            <w:noProof/>
            <w:webHidden/>
          </w:rPr>
          <w:t>129</w:t>
        </w:r>
        <w:r>
          <w:rPr>
            <w:noProof/>
            <w:webHidden/>
          </w:rPr>
          <w:fldChar w:fldCharType="end"/>
        </w:r>
      </w:hyperlink>
    </w:p>
    <w:p w:rsidR="004E5BB9" w:rsidRDefault="004E5BB9" w:rsidP="004E5BB9">
      <w:pPr>
        <w:pStyle w:val="11"/>
        <w:tabs>
          <w:tab w:val="left" w:pos="660"/>
        </w:tabs>
        <w:rPr>
          <w:rFonts w:asciiTheme="minorHAnsi" w:eastAsiaTheme="minorEastAsia" w:hAnsiTheme="minorHAnsi" w:cstheme="minorBidi"/>
          <w:b w:val="0"/>
          <w:noProof/>
          <w:sz w:val="22"/>
        </w:rPr>
      </w:pPr>
      <w:hyperlink w:anchor="_Toc130990767" w:history="1">
        <w:r w:rsidRPr="00C64E68">
          <w:rPr>
            <w:rStyle w:val="ac"/>
            <w:noProof/>
          </w:rPr>
          <w:t>VI.</w:t>
        </w:r>
        <w:r>
          <w:rPr>
            <w:rFonts w:asciiTheme="minorHAnsi" w:eastAsiaTheme="minorEastAsia" w:hAnsiTheme="minorHAnsi" w:cstheme="minorBidi"/>
            <w:b w:val="0"/>
            <w:noProof/>
            <w:sz w:val="22"/>
          </w:rPr>
          <w:tab/>
        </w:r>
        <w:r w:rsidRPr="00C64E68">
          <w:rPr>
            <w:rStyle w:val="ac"/>
            <w:noProof/>
          </w:rPr>
          <w:t>Перспективы и планы развития</w:t>
        </w:r>
        <w:r>
          <w:rPr>
            <w:noProof/>
            <w:webHidden/>
          </w:rPr>
          <w:tab/>
        </w:r>
        <w:r>
          <w:rPr>
            <w:noProof/>
            <w:webHidden/>
          </w:rPr>
          <w:fldChar w:fldCharType="begin"/>
        </w:r>
        <w:r>
          <w:rPr>
            <w:noProof/>
            <w:webHidden/>
          </w:rPr>
          <w:instrText xml:space="preserve"> PAGEREF _Toc130990767 \h </w:instrText>
        </w:r>
        <w:r>
          <w:rPr>
            <w:noProof/>
            <w:webHidden/>
          </w:rPr>
        </w:r>
        <w:r>
          <w:rPr>
            <w:noProof/>
            <w:webHidden/>
          </w:rPr>
          <w:fldChar w:fldCharType="separate"/>
        </w:r>
        <w:r>
          <w:rPr>
            <w:noProof/>
            <w:webHidden/>
          </w:rPr>
          <w:t>131</w:t>
        </w:r>
        <w:r>
          <w:rPr>
            <w:noProof/>
            <w:webHidden/>
          </w:rPr>
          <w:fldChar w:fldCharType="end"/>
        </w:r>
      </w:hyperlink>
    </w:p>
    <w:p w:rsidR="004E5BB9" w:rsidRDefault="004E5BB9" w:rsidP="004E5BB9">
      <w:r>
        <w:rPr>
          <w:b/>
          <w:bCs/>
        </w:rPr>
        <w:fldChar w:fldCharType="end"/>
      </w:r>
    </w:p>
    <w:p w:rsidR="004E5BB9" w:rsidRDefault="004E5BB9" w:rsidP="004E5BB9">
      <w:pPr>
        <w:pStyle w:val="1"/>
        <w:rPr>
          <w:lang w:val="ru-RU"/>
        </w:rPr>
        <w:sectPr w:rsidR="004E5BB9">
          <w:footerReference w:type="default" r:id="rId6"/>
          <w:pgSz w:w="11906" w:h="16838"/>
          <w:pgMar w:top="1134" w:right="849" w:bottom="1134" w:left="1701"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rsidR="004E5BB9" w:rsidRDefault="004E5BB9" w:rsidP="004E5BB9">
      <w:pPr>
        <w:pStyle w:val="1"/>
        <w:numPr>
          <w:ilvl w:val="0"/>
          <w:numId w:val="15"/>
        </w:numPr>
        <w:ind w:left="0" w:firstLine="0"/>
        <w:rPr>
          <w:color w:val="000000"/>
        </w:rPr>
      </w:pPr>
      <w:bookmarkStart w:id="27" w:name="_Toc130990732"/>
      <w:r>
        <w:rPr>
          <w:color w:val="000000"/>
        </w:rPr>
        <w:lastRenderedPageBreak/>
        <w:t>Общая характеристика</w:t>
      </w:r>
      <w:bookmarkEnd w:id="26"/>
      <w:bookmarkEnd w:id="27"/>
    </w:p>
    <w:p w:rsidR="004E5BB9" w:rsidRDefault="004E5BB9" w:rsidP="004E5BB9">
      <w:pPr>
        <w:rPr>
          <w:rFonts w:ascii="Times New Roman" w:hAnsi="Times New Roman"/>
          <w:b/>
          <w:color w:val="000000"/>
          <w:sz w:val="24"/>
          <w:szCs w:val="24"/>
        </w:rPr>
      </w:pPr>
    </w:p>
    <w:p w:rsidR="004E5BB9" w:rsidRDefault="004E5BB9" w:rsidP="004E5BB9">
      <w:pPr>
        <w:pStyle w:val="2"/>
        <w:rPr>
          <w:rFonts w:ascii="Times New Roman" w:hAnsi="Times New Roman"/>
          <w:i/>
          <w:color w:val="000000"/>
          <w:sz w:val="24"/>
          <w:szCs w:val="24"/>
        </w:rPr>
      </w:pPr>
      <w:bookmarkStart w:id="28" w:name="_Toc35943527"/>
      <w:bookmarkStart w:id="29" w:name="_Toc130990733"/>
      <w:r>
        <w:rPr>
          <w:rFonts w:ascii="Times New Roman" w:hAnsi="Times New Roman"/>
          <w:i/>
          <w:color w:val="000000"/>
          <w:sz w:val="24"/>
          <w:szCs w:val="24"/>
        </w:rPr>
        <w:t>Территория, микроучасток</w:t>
      </w:r>
      <w:bookmarkEnd w:id="28"/>
      <w:bookmarkEnd w:id="29"/>
    </w:p>
    <w:p w:rsidR="004E5BB9" w:rsidRDefault="004E5BB9" w:rsidP="004E5BB9">
      <w:pP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Муниципальное бюджетное общеобразовательное учреждение «Гимназия № 91 имени М.В. Ломоносова создано путем изменения типа Муниципального казенного образовательного учреждения Гимназия № 91 имени М.В. Ломоносова в соответствии с постановлением Администрации ЗАТО г. Железногорск от 27.11.2012 № 2020.</w:t>
      </w:r>
    </w:p>
    <w:p w:rsidR="004E5BB9" w:rsidRDefault="004E5BB9" w:rsidP="004E5BB9">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Юридический адрес: 662971, Россия, Красноярский край, ЗАТО Железногорск, </w:t>
      </w:r>
    </w:p>
    <w:p w:rsidR="004E5BB9" w:rsidRDefault="004E5BB9" w:rsidP="004E5BB9">
      <w:pPr>
        <w:spacing w:after="0" w:line="240" w:lineRule="auto"/>
        <w:jc w:val="both"/>
        <w:rPr>
          <w:rFonts w:ascii="Times New Roman" w:hAnsi="Times New Roman"/>
          <w:color w:val="000000"/>
          <w:sz w:val="24"/>
          <w:szCs w:val="24"/>
        </w:rPr>
      </w:pPr>
      <w:r>
        <w:rPr>
          <w:rFonts w:ascii="Times New Roman" w:hAnsi="Times New Roman"/>
          <w:color w:val="000000"/>
          <w:sz w:val="24"/>
          <w:szCs w:val="24"/>
        </w:rPr>
        <w:t>г. Железногорск, ул. Октябрьская, 34</w:t>
      </w:r>
    </w:p>
    <w:p w:rsidR="004E5BB9" w:rsidRDefault="004E5BB9" w:rsidP="004E5BB9">
      <w:pPr>
        <w:spacing w:after="0" w:line="240" w:lineRule="auto"/>
        <w:jc w:val="both"/>
        <w:rPr>
          <w:rFonts w:ascii="Times New Roman" w:hAnsi="Times New Roman"/>
          <w:color w:val="000000"/>
          <w:sz w:val="24"/>
          <w:szCs w:val="24"/>
        </w:rPr>
      </w:pPr>
      <w:r>
        <w:rPr>
          <w:rFonts w:ascii="Times New Roman" w:hAnsi="Times New Roman"/>
          <w:color w:val="000000"/>
          <w:sz w:val="24"/>
          <w:szCs w:val="24"/>
        </w:rPr>
        <w:t>За школой закреплен микроучасток:</w:t>
      </w:r>
    </w:p>
    <w:p w:rsidR="004E5BB9" w:rsidRDefault="004E5BB9" w:rsidP="004E5BB9">
      <w:pPr>
        <w:spacing w:after="0" w:line="240" w:lineRule="auto"/>
        <w:rPr>
          <w:rFonts w:ascii="Times New Roman" w:hAnsi="Times New Roman"/>
          <w:color w:val="000000"/>
          <w:sz w:val="24"/>
          <w:szCs w:val="24"/>
        </w:rPr>
      </w:pPr>
      <w:r>
        <w:rPr>
          <w:rFonts w:ascii="Times New Roman" w:hAnsi="Times New Roman"/>
          <w:color w:val="000000"/>
          <w:sz w:val="24"/>
          <w:szCs w:val="24"/>
        </w:rPr>
        <w:t>ул. Парковая</w:t>
      </w:r>
    </w:p>
    <w:p w:rsidR="004E5BB9" w:rsidRDefault="004E5BB9" w:rsidP="004E5BB9">
      <w:pPr>
        <w:spacing w:after="0" w:line="240" w:lineRule="auto"/>
        <w:rPr>
          <w:rFonts w:ascii="Times New Roman" w:hAnsi="Times New Roman"/>
          <w:color w:val="000000"/>
          <w:sz w:val="24"/>
          <w:szCs w:val="24"/>
        </w:rPr>
      </w:pPr>
      <w:r>
        <w:rPr>
          <w:rFonts w:ascii="Times New Roman" w:hAnsi="Times New Roman"/>
          <w:color w:val="000000"/>
          <w:sz w:val="24"/>
          <w:szCs w:val="24"/>
        </w:rPr>
        <w:t>ул. Советская</w:t>
      </w:r>
    </w:p>
    <w:p w:rsidR="004E5BB9" w:rsidRDefault="004E5BB9" w:rsidP="004E5BB9">
      <w:pPr>
        <w:spacing w:after="0" w:line="240" w:lineRule="auto"/>
        <w:rPr>
          <w:rFonts w:ascii="Times New Roman" w:hAnsi="Times New Roman"/>
          <w:color w:val="000000"/>
          <w:sz w:val="24"/>
          <w:szCs w:val="24"/>
        </w:rPr>
      </w:pPr>
      <w:r>
        <w:rPr>
          <w:rFonts w:ascii="Times New Roman" w:hAnsi="Times New Roman"/>
          <w:color w:val="000000"/>
          <w:sz w:val="24"/>
          <w:szCs w:val="24"/>
        </w:rPr>
        <w:t>ул. Октябрьская, 27, 29-50</w:t>
      </w:r>
    </w:p>
    <w:p w:rsidR="004E5BB9" w:rsidRDefault="004E5BB9" w:rsidP="004E5BB9">
      <w:pPr>
        <w:spacing w:after="0" w:line="240" w:lineRule="auto"/>
        <w:rPr>
          <w:rFonts w:ascii="Times New Roman" w:hAnsi="Times New Roman"/>
          <w:color w:val="000000"/>
          <w:sz w:val="24"/>
          <w:szCs w:val="24"/>
        </w:rPr>
      </w:pPr>
      <w:r>
        <w:rPr>
          <w:rFonts w:ascii="Times New Roman" w:hAnsi="Times New Roman"/>
          <w:color w:val="000000"/>
          <w:sz w:val="24"/>
          <w:szCs w:val="24"/>
        </w:rPr>
        <w:t>ул. Сов.Армии, 1, 3, 5, 7, 9, 11</w:t>
      </w:r>
    </w:p>
    <w:p w:rsidR="004E5BB9" w:rsidRDefault="004E5BB9" w:rsidP="004E5BB9">
      <w:pPr>
        <w:spacing w:after="0" w:line="240" w:lineRule="auto"/>
        <w:rPr>
          <w:rFonts w:ascii="Times New Roman" w:hAnsi="Times New Roman"/>
          <w:color w:val="000000"/>
          <w:sz w:val="24"/>
          <w:szCs w:val="24"/>
        </w:rPr>
      </w:pPr>
      <w:r>
        <w:rPr>
          <w:rFonts w:ascii="Times New Roman" w:hAnsi="Times New Roman"/>
          <w:color w:val="000000"/>
          <w:sz w:val="24"/>
          <w:szCs w:val="24"/>
        </w:rPr>
        <w:t>ул. Школьная, 1-26</w:t>
      </w:r>
    </w:p>
    <w:p w:rsidR="004E5BB9" w:rsidRDefault="004E5BB9" w:rsidP="004E5BB9">
      <w:pPr>
        <w:spacing w:after="0" w:line="240" w:lineRule="auto"/>
        <w:rPr>
          <w:rFonts w:ascii="Times New Roman" w:hAnsi="Times New Roman"/>
          <w:color w:val="000000"/>
          <w:sz w:val="24"/>
          <w:szCs w:val="24"/>
        </w:rPr>
      </w:pPr>
      <w:r>
        <w:rPr>
          <w:rFonts w:ascii="Times New Roman" w:hAnsi="Times New Roman"/>
          <w:color w:val="000000"/>
          <w:sz w:val="24"/>
          <w:szCs w:val="24"/>
        </w:rPr>
        <w:t>ул. Ленина, 1-14, 15, 17, 19, 21</w:t>
      </w:r>
    </w:p>
    <w:p w:rsidR="004E5BB9" w:rsidRDefault="004E5BB9" w:rsidP="004E5BB9">
      <w:pPr>
        <w:spacing w:after="0" w:line="240" w:lineRule="auto"/>
        <w:rPr>
          <w:rFonts w:ascii="Times New Roman" w:hAnsi="Times New Roman"/>
          <w:color w:val="000000"/>
          <w:sz w:val="24"/>
          <w:szCs w:val="24"/>
        </w:rPr>
      </w:pPr>
      <w:r>
        <w:rPr>
          <w:rFonts w:ascii="Times New Roman" w:hAnsi="Times New Roman"/>
          <w:color w:val="000000"/>
          <w:sz w:val="24"/>
          <w:szCs w:val="24"/>
        </w:rPr>
        <w:t>ул. Свердлова, 1-20, 22</w:t>
      </w:r>
    </w:p>
    <w:p w:rsidR="004E5BB9" w:rsidRDefault="004E5BB9" w:rsidP="004E5BB9">
      <w:pPr>
        <w:spacing w:after="0" w:line="240" w:lineRule="auto"/>
        <w:jc w:val="both"/>
        <w:rPr>
          <w:rFonts w:ascii="Times New Roman" w:hAnsi="Times New Roman"/>
          <w:color w:val="000000"/>
          <w:sz w:val="24"/>
          <w:szCs w:val="24"/>
        </w:rPr>
      </w:pPr>
      <w:r>
        <w:rPr>
          <w:rFonts w:ascii="Times New Roman" w:hAnsi="Times New Roman"/>
          <w:color w:val="000000"/>
          <w:sz w:val="24"/>
          <w:szCs w:val="24"/>
        </w:rPr>
        <w:t>ул. Кирова, 4-10, 10а</w:t>
      </w:r>
    </w:p>
    <w:p w:rsidR="004E5BB9" w:rsidRDefault="004E5BB9" w:rsidP="004E5BB9">
      <w:pPr>
        <w:spacing w:after="0" w:line="240" w:lineRule="auto"/>
        <w:jc w:val="both"/>
        <w:rPr>
          <w:rFonts w:ascii="Times New Roman" w:hAnsi="Times New Roman"/>
          <w:sz w:val="24"/>
          <w:szCs w:val="24"/>
        </w:rPr>
      </w:pP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noProof/>
          <w:sz w:val="24"/>
          <w:szCs w:val="24"/>
        </w:rPr>
        <w:drawing>
          <wp:inline distT="0" distB="0" distL="0" distR="0" wp14:anchorId="7782223A" wp14:editId="56680F65">
            <wp:extent cx="4991100" cy="3333750"/>
            <wp:effectExtent l="0" t="0" r="0" b="0"/>
            <wp:docPr id="1" name="Рисунок 32" descr="Описание: школ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школа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91100" cy="3333750"/>
                    </a:xfrm>
                    <a:prstGeom prst="rect">
                      <a:avLst/>
                    </a:prstGeom>
                    <a:noFill/>
                    <a:ln>
                      <a:noFill/>
                    </a:ln>
                  </pic:spPr>
                </pic:pic>
              </a:graphicData>
            </a:graphic>
          </wp:inline>
        </w:drawing>
      </w:r>
    </w:p>
    <w:p w:rsidR="004E5BB9" w:rsidRDefault="004E5BB9" w:rsidP="004E5BB9">
      <w:pPr>
        <w:spacing w:after="0" w:line="240" w:lineRule="auto"/>
        <w:jc w:val="both"/>
        <w:rPr>
          <w:rFonts w:ascii="Times New Roman" w:hAnsi="Times New Roman"/>
          <w:b/>
          <w:sz w:val="24"/>
          <w:szCs w:val="24"/>
        </w:rPr>
      </w:pPr>
    </w:p>
    <w:p w:rsidR="004E5BB9" w:rsidRDefault="004E5BB9" w:rsidP="004E5BB9">
      <w:pPr>
        <w:pStyle w:val="2"/>
        <w:rPr>
          <w:rFonts w:ascii="Times New Roman" w:hAnsi="Times New Roman"/>
          <w:i/>
          <w:color w:val="000000"/>
          <w:sz w:val="24"/>
          <w:szCs w:val="24"/>
        </w:rPr>
      </w:pPr>
      <w:bookmarkStart w:id="30" w:name="_Toc35943528"/>
      <w:bookmarkStart w:id="31" w:name="_Toc130990734"/>
      <w:r>
        <w:rPr>
          <w:rFonts w:ascii="Times New Roman" w:hAnsi="Times New Roman"/>
          <w:i/>
          <w:color w:val="000000"/>
          <w:sz w:val="24"/>
          <w:szCs w:val="24"/>
        </w:rPr>
        <w:t>Историческая справка</w:t>
      </w:r>
      <w:bookmarkEnd w:id="30"/>
      <w:bookmarkEnd w:id="31"/>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Гимназия функционирует в здании 1952 года постройки.</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3 ноября 1953 года - день рождения старейшей из городских средних школ - школы № 91. Первым директором стал Г.А. Афанасьев.</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В 1954 году школу возглавил П.Г. Задорожный.</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С 1955 по 1959 год у руля учебного заведения стоял Макс Михайлович Измайлов.</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В 1958 год пионерской дружине присвоено имя Героя Советского союза Зои Космодемьянской.</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В 1959 году школу возглавила Соколова Лидия Алексеевна.</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lastRenderedPageBreak/>
        <w:t>В 1978 году был установлен памятник Зое Космодемьянской перед зданием школы (автор-художник Козьмин).</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В 1979 году школа была закрыта на 3 года на капитальный ремонт.</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В 1982 году школа № 91 открылась после капитального ремонта (1979-1982гг).</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 xml:space="preserve">В обновлённые стены школы вошёл новый директор - Людмила Ивановна Митюкляева. 2 июля 1992 года школа получила статус Гимназии, а позже, 29 апреля 2004 г. Гимназии было присвоено имя Михаила Васильевича Ломоносова. </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Создана символика Гимназии: в 2003г создан гимн гимназии, автор текста – ученик 8 класса Козырев Владимир; в 2005г созданы герб и флаг гимназии, авторы Луконина Е.П., Пичугина В.А; эмблема гимназии, автор - Луконина Е.П.</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В 1990 году введена кафедральная система, включая единственный в городе институт освобожденных классных воспитателей (с 1992 г).</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Создан Совет старшеклассников.</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1993 г. – в гимназии вводится десятибалльная отметка.</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1996 год - в гимназии появилась новая система обучения детей - лингвистическая школа.</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 xml:space="preserve">1995 год - в январе вышел в свет первый номер школьной газеты. Название "VIVAT, гимназия!" она получила позже. </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2007год – реализован проект "Музей - лента времени", благодаря победе в региональном конкурсе "Сто классных проектов" (грант 100 тыс.р.)</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Общественные организации.</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С 1999 г. Действует благотворительный родительский фонд «Поддержка развития Гимназии». Цель: создание внутри школы условий для проявления социальной активности родителей гимназии.</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С 2000 г. в гимназии работает попечительский совет с целью содействия организации и становлению образовательного процесса; привлечение внебюджетных средств для его организации и развития;</w:t>
      </w:r>
    </w:p>
    <w:p w:rsidR="004E5BB9" w:rsidRDefault="004E5BB9" w:rsidP="004E5BB9">
      <w:pPr>
        <w:spacing w:after="0" w:line="240" w:lineRule="auto"/>
        <w:jc w:val="both"/>
        <w:rPr>
          <w:rFonts w:ascii="Times New Roman" w:hAnsi="Times New Roman"/>
          <w:sz w:val="24"/>
          <w:szCs w:val="24"/>
        </w:rPr>
      </w:pPr>
      <w:r>
        <w:rPr>
          <w:rFonts w:ascii="Times New Roman" w:hAnsi="Times New Roman"/>
          <w:sz w:val="24"/>
          <w:szCs w:val="24"/>
        </w:rPr>
        <w:t>Создана автономная некоммерческая организация «Ассоциация выпускников»;</w:t>
      </w:r>
    </w:p>
    <w:p w:rsidR="004E5BB9" w:rsidRDefault="004E5BB9" w:rsidP="004E5BB9">
      <w:pPr>
        <w:spacing w:after="0" w:line="240" w:lineRule="auto"/>
        <w:jc w:val="both"/>
        <w:rPr>
          <w:rFonts w:ascii="Times New Roman" w:hAnsi="Times New Roman"/>
          <w:sz w:val="24"/>
          <w:szCs w:val="24"/>
        </w:rPr>
      </w:pPr>
      <w:r>
        <w:rPr>
          <w:rFonts w:ascii="Times New Roman" w:hAnsi="Times New Roman"/>
          <w:sz w:val="24"/>
          <w:szCs w:val="24"/>
        </w:rPr>
        <w:t>Клуб «Вторая молодость» для ветеранов школы и города;</w:t>
      </w:r>
    </w:p>
    <w:p w:rsidR="004E5BB9" w:rsidRDefault="004E5BB9" w:rsidP="004E5BB9">
      <w:pPr>
        <w:spacing w:after="0" w:line="240" w:lineRule="auto"/>
        <w:jc w:val="both"/>
        <w:rPr>
          <w:rFonts w:ascii="Times New Roman" w:hAnsi="Times New Roman"/>
          <w:sz w:val="24"/>
          <w:szCs w:val="24"/>
        </w:rPr>
      </w:pPr>
      <w:r>
        <w:rPr>
          <w:rFonts w:ascii="Times New Roman" w:hAnsi="Times New Roman"/>
          <w:sz w:val="24"/>
          <w:szCs w:val="24"/>
        </w:rPr>
        <w:t>Клуб «Континент» для учащихся начальной школы.</w:t>
      </w:r>
    </w:p>
    <w:p w:rsidR="004E5BB9" w:rsidRPr="00273063" w:rsidRDefault="004E5BB9" w:rsidP="004E5BB9">
      <w:pPr>
        <w:spacing w:after="0" w:line="240" w:lineRule="auto"/>
        <w:jc w:val="both"/>
        <w:rPr>
          <w:rFonts w:ascii="Times New Roman" w:hAnsi="Times New Roman"/>
          <w:sz w:val="24"/>
          <w:szCs w:val="24"/>
        </w:rPr>
      </w:pPr>
      <w:r w:rsidRPr="00273063">
        <w:rPr>
          <w:rFonts w:ascii="Times New Roman" w:hAnsi="Times New Roman"/>
          <w:sz w:val="24"/>
          <w:szCs w:val="24"/>
        </w:rPr>
        <w:t>2015 год- в Гимназии открыт атомкласс.</w:t>
      </w:r>
    </w:p>
    <w:p w:rsidR="004E5BB9" w:rsidRPr="00273063" w:rsidRDefault="004E5BB9" w:rsidP="004E5BB9">
      <w:pPr>
        <w:spacing w:after="0" w:line="240" w:lineRule="auto"/>
        <w:jc w:val="both"/>
        <w:rPr>
          <w:rFonts w:ascii="Times New Roman" w:hAnsi="Times New Roman"/>
          <w:sz w:val="24"/>
          <w:szCs w:val="24"/>
        </w:rPr>
      </w:pPr>
      <w:r w:rsidRPr="00273063">
        <w:rPr>
          <w:rFonts w:ascii="Times New Roman" w:hAnsi="Times New Roman"/>
          <w:sz w:val="24"/>
          <w:szCs w:val="24"/>
        </w:rPr>
        <w:t>2016 год – сформирован первый специализированный физик</w:t>
      </w:r>
      <w:r>
        <w:rPr>
          <w:rFonts w:ascii="Times New Roman" w:hAnsi="Times New Roman"/>
          <w:sz w:val="24"/>
          <w:szCs w:val="24"/>
        </w:rPr>
        <w:t>о-м</w:t>
      </w:r>
      <w:r w:rsidRPr="00273063">
        <w:rPr>
          <w:rFonts w:ascii="Times New Roman" w:hAnsi="Times New Roman"/>
          <w:sz w:val="24"/>
          <w:szCs w:val="24"/>
        </w:rPr>
        <w:t>атематический класс.</w:t>
      </w:r>
    </w:p>
    <w:p w:rsidR="004E5BB9" w:rsidRPr="00273063" w:rsidRDefault="004E5BB9" w:rsidP="004E5BB9">
      <w:pPr>
        <w:spacing w:after="0" w:line="240" w:lineRule="auto"/>
        <w:jc w:val="both"/>
        <w:rPr>
          <w:rFonts w:ascii="Times New Roman" w:hAnsi="Times New Roman"/>
          <w:sz w:val="24"/>
          <w:szCs w:val="24"/>
        </w:rPr>
      </w:pPr>
      <w:r w:rsidRPr="00273063">
        <w:rPr>
          <w:rFonts w:ascii="Times New Roman" w:hAnsi="Times New Roman"/>
          <w:sz w:val="24"/>
          <w:szCs w:val="24"/>
        </w:rPr>
        <w:t>2017 год – начал свою работу ресурсный центр «Точка».</w:t>
      </w:r>
    </w:p>
    <w:p w:rsidR="004E5BB9" w:rsidRPr="00273063" w:rsidRDefault="004E5BB9" w:rsidP="004E5BB9">
      <w:pPr>
        <w:spacing w:after="0" w:line="240" w:lineRule="auto"/>
        <w:jc w:val="both"/>
        <w:rPr>
          <w:rFonts w:ascii="Times New Roman" w:hAnsi="Times New Roman"/>
          <w:sz w:val="24"/>
          <w:szCs w:val="24"/>
        </w:rPr>
      </w:pPr>
      <w:r w:rsidRPr="00273063">
        <w:rPr>
          <w:rFonts w:ascii="Times New Roman" w:hAnsi="Times New Roman"/>
          <w:sz w:val="24"/>
          <w:szCs w:val="24"/>
        </w:rPr>
        <w:t>2021 год – Гимназия вошла в федеральный проект «Наука в регионы», был сформирован первый «физтех класс».</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На сегодняшний день гимназия располагает 26 учебными кабинетами в основном здании, 5 малыми учебными кабинетами для занятий английским языком, актовым, тренажерным, балетным и спортивным залами, стадионом (с оборудованной спортивной площадкой), медицинским кабинетом, 3 компьютерными классами (1 используется как кабинет общего доступа), мастерской, кабинетом технологии, библиотекой, столовой. Имеется филиал для организации учебно-воспитательного процесса в 1 классах (4 учебных кабинета, столовая, кабинеты логопеда и психолога).</w:t>
      </w:r>
    </w:p>
    <w:p w:rsidR="004E5BB9" w:rsidRPr="00273063" w:rsidRDefault="004E5BB9" w:rsidP="004E5BB9">
      <w:pPr>
        <w:pStyle w:val="2"/>
        <w:rPr>
          <w:rFonts w:ascii="Times New Roman" w:hAnsi="Times New Roman"/>
          <w:i/>
          <w:color w:val="auto"/>
          <w:sz w:val="24"/>
          <w:szCs w:val="24"/>
        </w:rPr>
      </w:pPr>
      <w:bookmarkStart w:id="32" w:name="_Toc35943529"/>
      <w:bookmarkStart w:id="33" w:name="_Toc130990735"/>
      <w:r w:rsidRPr="00273063">
        <w:rPr>
          <w:rFonts w:ascii="Times New Roman" w:hAnsi="Times New Roman"/>
          <w:i/>
          <w:color w:val="auto"/>
          <w:sz w:val="24"/>
          <w:szCs w:val="24"/>
        </w:rPr>
        <w:t>Характеристика контингента на 1.01.20</w:t>
      </w:r>
      <w:bookmarkEnd w:id="32"/>
      <w:r w:rsidRPr="00273063">
        <w:rPr>
          <w:rFonts w:ascii="Times New Roman" w:hAnsi="Times New Roman"/>
          <w:i/>
          <w:color w:val="auto"/>
          <w:sz w:val="24"/>
          <w:szCs w:val="24"/>
        </w:rPr>
        <w:t>22</w:t>
      </w:r>
      <w:bookmarkEnd w:id="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0"/>
        <w:gridCol w:w="2836"/>
      </w:tblGrid>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b/>
                <w:sz w:val="24"/>
                <w:szCs w:val="24"/>
              </w:rPr>
            </w:pPr>
            <w:r w:rsidRPr="00273063">
              <w:rPr>
                <w:rFonts w:ascii="Times New Roman" w:hAnsi="Times New Roman"/>
                <w:b/>
                <w:sz w:val="24"/>
                <w:szCs w:val="24"/>
              </w:rPr>
              <w:t>Условие</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jc w:val="center"/>
              <w:rPr>
                <w:rFonts w:ascii="Times New Roman" w:hAnsi="Times New Roman"/>
                <w:b/>
                <w:sz w:val="24"/>
                <w:szCs w:val="24"/>
              </w:rPr>
            </w:pPr>
            <w:r w:rsidRPr="00273063">
              <w:rPr>
                <w:rFonts w:ascii="Times New Roman" w:hAnsi="Times New Roman"/>
                <w:b/>
                <w:sz w:val="24"/>
                <w:szCs w:val="24"/>
              </w:rPr>
              <w:t>Количество</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Гимназистов всего</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677</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Гимназисты начального общего образования</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250</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Классов НОО</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12</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 xml:space="preserve">Средняя наполняемость классов НОО </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20,8</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Гимназистов основного общего образования</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323</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Классов ООО</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15</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Средняя наполняемость классов ООО</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21,5</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lastRenderedPageBreak/>
              <w:t>Гимназистов среднего общего образования</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104</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Классов СОО</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5</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Средняя наполняемость классов СОО</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20,8</w:t>
            </w:r>
          </w:p>
        </w:tc>
      </w:tr>
      <w:tr w:rsidR="004E5BB9" w:rsidRPr="00273063" w:rsidTr="001D2455">
        <w:trPr>
          <w:jc w:val="center"/>
        </w:trPr>
        <w:tc>
          <w:tcPr>
            <w:tcW w:w="5760"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Средняя наполняемость классов</w:t>
            </w:r>
          </w:p>
        </w:tc>
        <w:tc>
          <w:tcPr>
            <w:tcW w:w="2836" w:type="dxa"/>
            <w:tcBorders>
              <w:top w:val="single" w:sz="4" w:space="0" w:color="auto"/>
              <w:left w:val="single" w:sz="4" w:space="0" w:color="auto"/>
              <w:bottom w:val="single" w:sz="4" w:space="0" w:color="auto"/>
              <w:right w:val="single" w:sz="4" w:space="0" w:color="auto"/>
            </w:tcBorders>
            <w:shd w:val="clear" w:color="auto" w:fill="auto"/>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21,1</w:t>
            </w:r>
          </w:p>
        </w:tc>
      </w:tr>
    </w:tbl>
    <w:p w:rsidR="004E5BB9" w:rsidRPr="00273063"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sz w:val="24"/>
          <w:szCs w:val="24"/>
        </w:rPr>
        <w:t>Количество обучающихся по сравнению с прошлым годом уменьшилось.1 сентября 2022г было открыто два 10-х профильных класса. В 10 «А» 25 человек, в 10 «Б» 21 человек в классе. В гимназии 32 класса-комплекта, по 3 класса на уровнях начального, основного образования и на параллели 11 классов. 2 класса – комплекта на параллели 10 классов. Средняя наполняемость классов 21 человек.</w:t>
      </w:r>
    </w:p>
    <w:p w:rsidR="004E5BB9" w:rsidRPr="00273063"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sz w:val="24"/>
          <w:szCs w:val="24"/>
        </w:rPr>
        <w:t xml:space="preserve">349 человек (51,6%) получают образование с углубленным и профильным изучением отдельных предметов. </w:t>
      </w:r>
    </w:p>
    <w:p w:rsidR="004E5BB9" w:rsidRDefault="004E5BB9" w:rsidP="004E5BB9">
      <w:pPr>
        <w:spacing w:after="0" w:line="240" w:lineRule="auto"/>
        <w:jc w:val="both"/>
        <w:rPr>
          <w:rFonts w:ascii="Times New Roman" w:hAnsi="Times New Roman"/>
          <w:b/>
          <w:color w:val="0070C0"/>
          <w:sz w:val="24"/>
          <w:szCs w:val="24"/>
        </w:rPr>
      </w:pPr>
    </w:p>
    <w:p w:rsidR="004E5BB9" w:rsidRDefault="004E5BB9" w:rsidP="004E5BB9">
      <w:pPr>
        <w:pStyle w:val="2"/>
        <w:jc w:val="both"/>
        <w:rPr>
          <w:rFonts w:ascii="Times New Roman" w:hAnsi="Times New Roman"/>
          <w:i/>
          <w:color w:val="000000"/>
          <w:sz w:val="24"/>
          <w:szCs w:val="24"/>
        </w:rPr>
      </w:pPr>
      <w:bookmarkStart w:id="34" w:name="_Toc35943530"/>
      <w:bookmarkStart w:id="35" w:name="_Toc130990736"/>
      <w:r>
        <w:rPr>
          <w:rFonts w:ascii="Times New Roman" w:hAnsi="Times New Roman"/>
          <w:i/>
          <w:color w:val="000000"/>
          <w:sz w:val="24"/>
          <w:szCs w:val="24"/>
        </w:rPr>
        <w:t>Администрация, органы государственного общественного управления и самоуправления</w:t>
      </w:r>
      <w:bookmarkEnd w:id="34"/>
      <w:bookmarkEnd w:id="35"/>
    </w:p>
    <w:tbl>
      <w:tblPr>
        <w:tblStyle w:val="510"/>
        <w:tblW w:w="5000" w:type="pct"/>
        <w:tblLook w:val="04A0" w:firstRow="1" w:lastRow="0" w:firstColumn="1" w:lastColumn="0" w:noHBand="0" w:noVBand="1"/>
      </w:tblPr>
      <w:tblGrid>
        <w:gridCol w:w="3018"/>
        <w:gridCol w:w="6763"/>
      </w:tblGrid>
      <w:tr w:rsidR="004E5BB9" w:rsidTr="001D245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43" w:type="pct"/>
          </w:tcPr>
          <w:p w:rsidR="004E5BB9" w:rsidRDefault="004E5BB9" w:rsidP="001D2455">
            <w:pPr>
              <w:spacing w:after="0" w:line="240" w:lineRule="auto"/>
              <w:jc w:val="both"/>
              <w:rPr>
                <w:color w:val="1F497D"/>
                <w:sz w:val="24"/>
                <w:szCs w:val="24"/>
              </w:rPr>
            </w:pPr>
            <w:r>
              <w:rPr>
                <w:rFonts w:ascii="Times New Roman" w:hAnsi="Times New Roman"/>
                <w:sz w:val="24"/>
                <w:szCs w:val="24"/>
              </w:rPr>
              <w:t>Директор Гимназии</w:t>
            </w:r>
            <w:r>
              <w:rPr>
                <w:rFonts w:ascii="Times New Roman" w:hAnsi="Times New Roman"/>
                <w:color w:val="1F497D"/>
                <w:sz w:val="24"/>
                <w:szCs w:val="24"/>
              </w:rPr>
              <w:t xml:space="preserve">:     </w:t>
            </w:r>
          </w:p>
          <w:p w:rsidR="004E5BB9" w:rsidRDefault="004E5BB9" w:rsidP="001D2455">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Зам. директора по УВР:  </w:t>
            </w:r>
          </w:p>
          <w:p w:rsidR="004E5BB9" w:rsidRDefault="004E5BB9" w:rsidP="001D2455">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 </w:t>
            </w:r>
          </w:p>
          <w:p w:rsidR="004E5BB9" w:rsidRDefault="004E5BB9" w:rsidP="001D2455">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Зам. директора по ВР:     </w:t>
            </w:r>
          </w:p>
          <w:p w:rsidR="004E5BB9" w:rsidRDefault="004E5BB9" w:rsidP="001D2455">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Зам. директора по АХЧ: </w:t>
            </w:r>
          </w:p>
          <w:p w:rsidR="004E5BB9" w:rsidRDefault="004E5BB9" w:rsidP="001D2455">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Методист:                        </w:t>
            </w:r>
          </w:p>
          <w:p w:rsidR="004E5BB9" w:rsidRDefault="004E5BB9" w:rsidP="001D2455">
            <w:pPr>
              <w:spacing w:after="0" w:line="240" w:lineRule="auto"/>
              <w:rPr>
                <w:lang w:val="x-none" w:eastAsia="x-none"/>
              </w:rPr>
            </w:pPr>
          </w:p>
        </w:tc>
        <w:tc>
          <w:tcPr>
            <w:tcW w:w="3457" w:type="pct"/>
          </w:tcPr>
          <w:p w:rsidR="004E5BB9" w:rsidRDefault="004E5BB9" w:rsidP="001D2455">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000000"/>
                <w:sz w:val="24"/>
                <w:szCs w:val="24"/>
              </w:rPr>
            </w:pPr>
            <w:r>
              <w:rPr>
                <w:rFonts w:ascii="Times New Roman" w:hAnsi="Times New Roman"/>
                <w:i w:val="0"/>
                <w:color w:val="000000"/>
                <w:sz w:val="24"/>
                <w:szCs w:val="24"/>
              </w:rPr>
              <w:t>Головкина Татьяна Владимировна</w:t>
            </w:r>
          </w:p>
          <w:p w:rsidR="004E5BB9" w:rsidRDefault="004E5BB9" w:rsidP="001D2455">
            <w:pPr>
              <w:spacing w:after="0" w:line="240" w:lineRule="auto"/>
              <w:cnfStyle w:val="100000000000" w:firstRow="1" w:lastRow="0" w:firstColumn="0" w:lastColumn="0" w:oddVBand="0" w:evenVBand="0" w:oddHBand="0" w:evenHBand="0" w:firstRowFirstColumn="0" w:firstRowLastColumn="0" w:lastRowFirstColumn="0" w:lastRowLastColumn="0"/>
              <w:rPr>
                <w:i w:val="0"/>
                <w:color w:val="000000"/>
                <w:sz w:val="24"/>
                <w:szCs w:val="24"/>
              </w:rPr>
            </w:pPr>
            <w:r>
              <w:rPr>
                <w:rFonts w:ascii="Times New Roman" w:hAnsi="Times New Roman"/>
                <w:i w:val="0"/>
                <w:color w:val="000000"/>
                <w:sz w:val="24"/>
                <w:szCs w:val="24"/>
              </w:rPr>
              <w:t>Кармакова Татьяна Афанасьевна</w:t>
            </w:r>
            <w:r>
              <w:rPr>
                <w:i w:val="0"/>
                <w:color w:val="000000"/>
                <w:sz w:val="24"/>
                <w:szCs w:val="24"/>
              </w:rPr>
              <w:t xml:space="preserve"> </w:t>
            </w:r>
          </w:p>
          <w:p w:rsidR="004E5BB9" w:rsidRDefault="004E5BB9" w:rsidP="001D2455">
            <w:pPr>
              <w:spacing w:after="0" w:line="240" w:lineRule="auto"/>
              <w:cnfStyle w:val="100000000000" w:firstRow="1" w:lastRow="0" w:firstColumn="0" w:lastColumn="0" w:oddVBand="0" w:evenVBand="0" w:oddHBand="0" w:evenHBand="0" w:firstRowFirstColumn="0" w:firstRowLastColumn="0" w:lastRowFirstColumn="0" w:lastRowLastColumn="0"/>
              <w:rPr>
                <w:i w:val="0"/>
                <w:color w:val="000000"/>
                <w:sz w:val="24"/>
                <w:szCs w:val="24"/>
              </w:rPr>
            </w:pPr>
            <w:r>
              <w:rPr>
                <w:rFonts w:ascii="Times New Roman" w:hAnsi="Times New Roman"/>
                <w:i w:val="0"/>
                <w:color w:val="000000"/>
                <w:sz w:val="24"/>
                <w:szCs w:val="24"/>
              </w:rPr>
              <w:t>Иванова Ирина Владимировна</w:t>
            </w:r>
          </w:p>
          <w:p w:rsidR="004E5BB9" w:rsidRDefault="004E5BB9" w:rsidP="001D2455">
            <w:pPr>
              <w:spacing w:after="0" w:line="240" w:lineRule="auto"/>
              <w:cnfStyle w:val="100000000000" w:firstRow="1" w:lastRow="0" w:firstColumn="0" w:lastColumn="0" w:oddVBand="0" w:evenVBand="0" w:oddHBand="0" w:evenHBand="0" w:firstRowFirstColumn="0" w:firstRowLastColumn="0" w:lastRowFirstColumn="0" w:lastRowLastColumn="0"/>
              <w:rPr>
                <w:i w:val="0"/>
                <w:color w:val="000000"/>
                <w:sz w:val="24"/>
                <w:szCs w:val="24"/>
              </w:rPr>
            </w:pPr>
            <w:r>
              <w:rPr>
                <w:rFonts w:ascii="Times New Roman" w:hAnsi="Times New Roman"/>
                <w:i w:val="0"/>
                <w:color w:val="000000"/>
                <w:sz w:val="24"/>
                <w:szCs w:val="24"/>
              </w:rPr>
              <w:t>Лущик Ольга Владимировна</w:t>
            </w:r>
          </w:p>
          <w:p w:rsidR="004E5BB9" w:rsidRDefault="004E5BB9" w:rsidP="001D2455">
            <w:pPr>
              <w:spacing w:after="0" w:line="240" w:lineRule="auto"/>
              <w:cnfStyle w:val="100000000000" w:firstRow="1" w:lastRow="0" w:firstColumn="0" w:lastColumn="0" w:oddVBand="0" w:evenVBand="0" w:oddHBand="0" w:evenHBand="0" w:firstRowFirstColumn="0" w:firstRowLastColumn="0" w:lastRowFirstColumn="0" w:lastRowLastColumn="0"/>
              <w:rPr>
                <w:i w:val="0"/>
                <w:color w:val="000000"/>
                <w:sz w:val="24"/>
                <w:szCs w:val="24"/>
              </w:rPr>
            </w:pPr>
            <w:r>
              <w:rPr>
                <w:rFonts w:ascii="Times New Roman" w:hAnsi="Times New Roman"/>
                <w:i w:val="0"/>
                <w:color w:val="000000"/>
                <w:sz w:val="24"/>
                <w:szCs w:val="24"/>
              </w:rPr>
              <w:t>Зацемирная Елена Иосифовна</w:t>
            </w:r>
            <w:r>
              <w:rPr>
                <w:i w:val="0"/>
                <w:color w:val="000000"/>
                <w:sz w:val="24"/>
                <w:szCs w:val="24"/>
              </w:rPr>
              <w:t xml:space="preserve"> </w:t>
            </w:r>
          </w:p>
          <w:p w:rsidR="004E5BB9" w:rsidRDefault="004E5BB9" w:rsidP="001D2455">
            <w:pPr>
              <w:spacing w:after="0" w:line="240" w:lineRule="auto"/>
              <w:cnfStyle w:val="100000000000" w:firstRow="1" w:lastRow="0" w:firstColumn="0" w:lastColumn="0" w:oddVBand="0" w:evenVBand="0" w:oddHBand="0" w:evenHBand="0" w:firstRowFirstColumn="0" w:firstRowLastColumn="0" w:lastRowFirstColumn="0" w:lastRowLastColumn="0"/>
              <w:rPr>
                <w:lang w:val="x-none" w:eastAsia="x-none"/>
              </w:rPr>
            </w:pPr>
            <w:r>
              <w:rPr>
                <w:rFonts w:ascii="Times New Roman" w:hAnsi="Times New Roman"/>
                <w:i w:val="0"/>
                <w:color w:val="000000"/>
                <w:sz w:val="24"/>
                <w:szCs w:val="24"/>
              </w:rPr>
              <w:t>Кирилова Ия Николаевна</w:t>
            </w:r>
          </w:p>
        </w:tc>
      </w:tr>
    </w:tbl>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Управление Гимназией осуществляется в соответствии с законодательством РФ и Уставом учреждения и строится на принципах единоначалия и самоуправления, демократичности, открытости, приоритета общечеловеческих ценностей, охраны жизни и здоровья человека, свободного развития личности. Формами самоуправления Гимназии являются:</w:t>
      </w:r>
    </w:p>
    <w:p w:rsidR="004E5BB9" w:rsidRDefault="004E5BB9" w:rsidP="004E5BB9">
      <w:pPr>
        <w:numPr>
          <w:ilvl w:val="0"/>
          <w:numId w:val="3"/>
        </w:numPr>
        <w:spacing w:after="0" w:line="240" w:lineRule="auto"/>
        <w:rPr>
          <w:rFonts w:ascii="Times New Roman" w:hAnsi="Times New Roman"/>
          <w:sz w:val="24"/>
          <w:szCs w:val="24"/>
        </w:rPr>
      </w:pPr>
      <w:r>
        <w:rPr>
          <w:rFonts w:ascii="Times New Roman" w:hAnsi="Times New Roman"/>
          <w:sz w:val="24"/>
          <w:szCs w:val="24"/>
        </w:rPr>
        <w:t>Общее собрание трудового коллектива</w:t>
      </w:r>
    </w:p>
    <w:p w:rsidR="004E5BB9" w:rsidRDefault="004E5BB9" w:rsidP="004E5BB9">
      <w:pPr>
        <w:numPr>
          <w:ilvl w:val="0"/>
          <w:numId w:val="3"/>
        </w:numPr>
        <w:spacing w:after="0" w:line="240" w:lineRule="auto"/>
        <w:rPr>
          <w:rFonts w:ascii="Times New Roman" w:hAnsi="Times New Roman"/>
          <w:sz w:val="24"/>
          <w:szCs w:val="24"/>
        </w:rPr>
      </w:pPr>
      <w:r>
        <w:rPr>
          <w:rFonts w:ascii="Times New Roman" w:hAnsi="Times New Roman"/>
          <w:sz w:val="24"/>
          <w:szCs w:val="24"/>
        </w:rPr>
        <w:t>Управляющий совет</w:t>
      </w:r>
    </w:p>
    <w:p w:rsidR="004E5BB9" w:rsidRDefault="004E5BB9" w:rsidP="004E5BB9">
      <w:pPr>
        <w:numPr>
          <w:ilvl w:val="0"/>
          <w:numId w:val="3"/>
        </w:numPr>
        <w:spacing w:after="0" w:line="240" w:lineRule="auto"/>
        <w:rPr>
          <w:rFonts w:ascii="Times New Roman" w:hAnsi="Times New Roman"/>
          <w:sz w:val="24"/>
          <w:szCs w:val="24"/>
        </w:rPr>
      </w:pPr>
      <w:r>
        <w:rPr>
          <w:rFonts w:ascii="Times New Roman" w:hAnsi="Times New Roman"/>
          <w:sz w:val="24"/>
          <w:szCs w:val="24"/>
        </w:rPr>
        <w:t>Попечительский совет</w:t>
      </w:r>
    </w:p>
    <w:p w:rsidR="004E5BB9" w:rsidRDefault="004E5BB9" w:rsidP="004E5BB9">
      <w:pPr>
        <w:numPr>
          <w:ilvl w:val="0"/>
          <w:numId w:val="3"/>
        </w:numPr>
        <w:spacing w:after="0" w:line="240" w:lineRule="auto"/>
        <w:rPr>
          <w:rFonts w:ascii="Times New Roman" w:hAnsi="Times New Roman"/>
          <w:sz w:val="24"/>
          <w:szCs w:val="24"/>
        </w:rPr>
      </w:pPr>
      <w:r>
        <w:rPr>
          <w:rFonts w:ascii="Times New Roman" w:hAnsi="Times New Roman"/>
          <w:sz w:val="24"/>
          <w:szCs w:val="24"/>
        </w:rPr>
        <w:t>Педагогический совет</w:t>
      </w:r>
    </w:p>
    <w:p w:rsidR="004E5BB9" w:rsidRDefault="004E5BB9" w:rsidP="004E5BB9">
      <w:pPr>
        <w:numPr>
          <w:ilvl w:val="0"/>
          <w:numId w:val="3"/>
        </w:numPr>
        <w:spacing w:after="0" w:line="240" w:lineRule="auto"/>
        <w:rPr>
          <w:rFonts w:ascii="Times New Roman" w:hAnsi="Times New Roman"/>
          <w:sz w:val="24"/>
          <w:szCs w:val="24"/>
        </w:rPr>
      </w:pPr>
      <w:r>
        <w:rPr>
          <w:rFonts w:ascii="Times New Roman" w:hAnsi="Times New Roman"/>
          <w:sz w:val="24"/>
          <w:szCs w:val="24"/>
        </w:rPr>
        <w:t>Научно-методический совет</w:t>
      </w:r>
    </w:p>
    <w:p w:rsidR="004E5BB9" w:rsidRDefault="004E5BB9" w:rsidP="004E5BB9">
      <w:pPr>
        <w:numPr>
          <w:ilvl w:val="0"/>
          <w:numId w:val="3"/>
        </w:numPr>
        <w:spacing w:after="0" w:line="240" w:lineRule="auto"/>
        <w:rPr>
          <w:rFonts w:ascii="Times New Roman" w:hAnsi="Times New Roman"/>
          <w:sz w:val="24"/>
          <w:szCs w:val="24"/>
        </w:rPr>
      </w:pPr>
      <w:r>
        <w:rPr>
          <w:rFonts w:ascii="Times New Roman" w:hAnsi="Times New Roman"/>
          <w:sz w:val="24"/>
          <w:szCs w:val="24"/>
        </w:rPr>
        <w:t>Совет актива РДШ</w:t>
      </w:r>
    </w:p>
    <w:p w:rsidR="004E5BB9" w:rsidRDefault="004E5BB9" w:rsidP="004E5BB9">
      <w:pPr>
        <w:numPr>
          <w:ilvl w:val="0"/>
          <w:numId w:val="3"/>
        </w:numPr>
        <w:spacing w:after="0" w:line="240" w:lineRule="auto"/>
        <w:rPr>
          <w:rFonts w:ascii="Times New Roman" w:hAnsi="Times New Roman"/>
          <w:sz w:val="24"/>
          <w:szCs w:val="24"/>
        </w:rPr>
      </w:pPr>
      <w:r>
        <w:rPr>
          <w:rFonts w:ascii="Times New Roman" w:hAnsi="Times New Roman"/>
          <w:sz w:val="24"/>
          <w:szCs w:val="24"/>
        </w:rPr>
        <w:t>Совет профилактики</w:t>
      </w:r>
    </w:p>
    <w:p w:rsidR="004E5BB9" w:rsidRDefault="004E5BB9" w:rsidP="004E5BB9">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71236723" wp14:editId="7638948F">
            <wp:extent cx="4953000" cy="3302000"/>
            <wp:effectExtent l="0" t="0" r="0" b="0"/>
            <wp:docPr id="2" name="Рисунок 2" descr="IMG_1992фото для замены стр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992фото для замены стр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54479" cy="3302986"/>
                    </a:xfrm>
                    <a:prstGeom prst="rect">
                      <a:avLst/>
                    </a:prstGeom>
                    <a:noFill/>
                    <a:ln>
                      <a:noFill/>
                    </a:ln>
                  </pic:spPr>
                </pic:pic>
              </a:graphicData>
            </a:graphic>
          </wp:inline>
        </w:drawing>
      </w:r>
    </w:p>
    <w:p w:rsidR="004E5BB9" w:rsidRDefault="004E5BB9" w:rsidP="004E5BB9">
      <w:pPr>
        <w:pStyle w:val="1"/>
        <w:rPr>
          <w:color w:val="000000"/>
        </w:rPr>
      </w:pPr>
      <w:bookmarkStart w:id="36" w:name="_Toc35943531"/>
      <w:bookmarkStart w:id="37" w:name="_Toc130990737"/>
      <w:r>
        <w:rPr>
          <w:color w:val="000000"/>
        </w:rPr>
        <w:t>II.</w:t>
      </w:r>
      <w:r>
        <w:rPr>
          <w:color w:val="000000"/>
        </w:rPr>
        <w:tab/>
        <w:t>Особенности образовательного процесса</w:t>
      </w:r>
      <w:bookmarkEnd w:id="36"/>
      <w:bookmarkEnd w:id="37"/>
    </w:p>
    <w:p w:rsidR="004E5BB9" w:rsidRDefault="004E5BB9" w:rsidP="004E5BB9">
      <w:pPr>
        <w:spacing w:after="0" w:line="240" w:lineRule="auto"/>
        <w:rPr>
          <w:rFonts w:ascii="Times New Roman" w:hAnsi="Times New Roman"/>
          <w:color w:val="000000"/>
          <w:sz w:val="24"/>
          <w:szCs w:val="24"/>
        </w:rPr>
      </w:pPr>
    </w:p>
    <w:p w:rsidR="004E5BB9" w:rsidRPr="00273063" w:rsidRDefault="004E5BB9" w:rsidP="004E5BB9">
      <w:pPr>
        <w:pStyle w:val="2"/>
        <w:rPr>
          <w:rFonts w:ascii="Times New Roman" w:hAnsi="Times New Roman"/>
          <w:i/>
          <w:color w:val="auto"/>
          <w:sz w:val="24"/>
        </w:rPr>
      </w:pPr>
      <w:bookmarkStart w:id="38" w:name="_Toc35943532"/>
      <w:bookmarkStart w:id="39" w:name="_Toc130990738"/>
      <w:r w:rsidRPr="00273063">
        <w:rPr>
          <w:rFonts w:ascii="Times New Roman" w:hAnsi="Times New Roman"/>
          <w:i/>
          <w:color w:val="auto"/>
          <w:sz w:val="24"/>
        </w:rPr>
        <w:t xml:space="preserve">Характеристика образовательных программ по </w:t>
      </w:r>
      <w:r w:rsidRPr="00273063">
        <w:rPr>
          <w:rFonts w:ascii="Times New Roman" w:hAnsi="Times New Roman"/>
          <w:i/>
          <w:color w:val="auto"/>
          <w:sz w:val="24"/>
          <w:lang w:val="ru-RU"/>
        </w:rPr>
        <w:t>уров</w:t>
      </w:r>
      <w:r w:rsidRPr="00273063">
        <w:rPr>
          <w:rFonts w:ascii="Times New Roman" w:hAnsi="Times New Roman"/>
          <w:i/>
          <w:color w:val="auto"/>
          <w:sz w:val="24"/>
        </w:rPr>
        <w:t>ням обучения</w:t>
      </w:r>
      <w:bookmarkEnd w:id="38"/>
      <w:bookmarkEnd w:id="39"/>
    </w:p>
    <w:p w:rsidR="004E5BB9" w:rsidRPr="00273063"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sz w:val="24"/>
          <w:szCs w:val="24"/>
        </w:rPr>
        <w:t>Образовательный процесс в Гимназии осуществляется на трех уровнях образования: II уровень – начальное общее образование (1-4 классы); III уровень – основное общее образование (5-9 классы); IV уровень – среднее (полное) общее образование (10-11 классы).</w:t>
      </w:r>
    </w:p>
    <w:p w:rsidR="004E5BB9" w:rsidRPr="00273063"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sz w:val="24"/>
          <w:szCs w:val="24"/>
        </w:rPr>
        <w:t>Учебный план Гимназии обеспечивает логическое единство всех структур учебно-воспитательного процесса:</w:t>
      </w:r>
    </w:p>
    <w:p w:rsidR="004E5BB9" w:rsidRPr="00273063" w:rsidRDefault="004E5BB9" w:rsidP="004E5BB9">
      <w:pPr>
        <w:numPr>
          <w:ilvl w:val="0"/>
          <w:numId w:val="1"/>
        </w:numPr>
        <w:spacing w:after="0" w:line="240" w:lineRule="auto"/>
        <w:jc w:val="both"/>
        <w:rPr>
          <w:rFonts w:ascii="Times New Roman" w:hAnsi="Times New Roman"/>
          <w:sz w:val="24"/>
          <w:szCs w:val="24"/>
        </w:rPr>
      </w:pPr>
      <w:r w:rsidRPr="00273063">
        <w:rPr>
          <w:rFonts w:ascii="Times New Roman" w:hAnsi="Times New Roman"/>
          <w:sz w:val="24"/>
          <w:szCs w:val="24"/>
        </w:rPr>
        <w:t>Создает условия полноценного решения задач гимназической подготовки учащихся на втором и третьем уровнях обучения. Особое внимание уделяется работе с одаренными детьми.</w:t>
      </w:r>
    </w:p>
    <w:p w:rsidR="004E5BB9" w:rsidRPr="00273063" w:rsidRDefault="004E5BB9" w:rsidP="004E5BB9">
      <w:pPr>
        <w:numPr>
          <w:ilvl w:val="0"/>
          <w:numId w:val="1"/>
        </w:numPr>
        <w:spacing w:after="0" w:line="240" w:lineRule="auto"/>
        <w:jc w:val="both"/>
        <w:rPr>
          <w:rFonts w:ascii="Times New Roman" w:hAnsi="Times New Roman"/>
          <w:sz w:val="24"/>
          <w:szCs w:val="24"/>
        </w:rPr>
      </w:pPr>
      <w:r w:rsidRPr="00273063">
        <w:rPr>
          <w:rFonts w:ascii="Times New Roman" w:hAnsi="Times New Roman"/>
          <w:sz w:val="24"/>
          <w:szCs w:val="24"/>
        </w:rPr>
        <w:t>Обеспечивает психологическое и физическое развитие учащихся.</w:t>
      </w:r>
    </w:p>
    <w:p w:rsidR="004E5BB9" w:rsidRPr="00273063" w:rsidRDefault="004E5BB9" w:rsidP="004E5BB9">
      <w:pPr>
        <w:numPr>
          <w:ilvl w:val="0"/>
          <w:numId w:val="1"/>
        </w:numPr>
        <w:spacing w:after="0" w:line="240" w:lineRule="auto"/>
        <w:jc w:val="both"/>
        <w:rPr>
          <w:rFonts w:ascii="Times New Roman" w:hAnsi="Times New Roman"/>
          <w:sz w:val="24"/>
          <w:szCs w:val="24"/>
        </w:rPr>
      </w:pPr>
      <w:r w:rsidRPr="00273063">
        <w:rPr>
          <w:rFonts w:ascii="Times New Roman" w:hAnsi="Times New Roman"/>
          <w:sz w:val="24"/>
          <w:szCs w:val="24"/>
        </w:rPr>
        <w:t>Учебно-воспитательный процесс реализуется в условиях широкой компьютерной информационной поддержки, активного использования новых технологий обучения, в том числе информационно-коммуникационных, исследовательской и проектной деятельности обучающихся, участия в различных творческих конкурсах, фестивалях и т.д.</w:t>
      </w:r>
    </w:p>
    <w:p w:rsidR="004E5BB9" w:rsidRDefault="004E5BB9" w:rsidP="004E5BB9">
      <w:pPr>
        <w:spacing w:after="0" w:line="240" w:lineRule="auto"/>
        <w:ind w:left="720"/>
        <w:jc w:val="center"/>
        <w:rPr>
          <w:rFonts w:ascii="Times New Roman" w:hAnsi="Times New Roman"/>
          <w:sz w:val="24"/>
          <w:szCs w:val="24"/>
        </w:rPr>
      </w:pPr>
      <w:r>
        <w:rPr>
          <w:rFonts w:ascii="Times New Roman" w:hAnsi="Times New Roman"/>
          <w:noProof/>
          <w:sz w:val="24"/>
          <w:szCs w:val="24"/>
        </w:rPr>
        <w:drawing>
          <wp:inline distT="0" distB="0" distL="0" distR="0" wp14:anchorId="73A8330C" wp14:editId="16BB525E">
            <wp:extent cx="4457700" cy="2070100"/>
            <wp:effectExtent l="0" t="0" r="0" b="0"/>
            <wp:docPr id="3"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57700" cy="2070100"/>
                    </a:xfrm>
                    <a:prstGeom prst="rect">
                      <a:avLst/>
                    </a:prstGeom>
                    <a:noFill/>
                    <a:ln>
                      <a:noFill/>
                    </a:ln>
                  </pic:spPr>
                </pic:pic>
              </a:graphicData>
            </a:graphic>
          </wp:inline>
        </w:drawing>
      </w:r>
    </w:p>
    <w:p w:rsidR="004E5BB9" w:rsidRPr="00273063"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b/>
          <w:sz w:val="24"/>
          <w:szCs w:val="24"/>
        </w:rPr>
        <w:lastRenderedPageBreak/>
        <w:t>II уровень</w:t>
      </w:r>
      <w:r w:rsidRPr="00273063">
        <w:rPr>
          <w:rFonts w:ascii="Times New Roman" w:hAnsi="Times New Roman"/>
          <w:sz w:val="24"/>
          <w:szCs w:val="24"/>
        </w:rPr>
        <w:t xml:space="preserve"> Начальная школа – первичный этап приобщения к знанию, на котором приоритетным являются адаптация к обучению и формирование положительной мотивации к нему. Уже на этом этапе осуществляется предметное обучение, которое носит комплексный развивающий характер. Все предметы начального образования направлены на создание условий для познавательной мотивации и культуры общения. Преподаватели гимназии осуществляют учебную деятельность, связанную с развитием и индивидуальных задатков учащихся, диагностику и прогнозирование этого сложного процесса. Новый стандарт выстраивается как основа для диалога трёх составляющих управления образованием: два заказчика – государство и родители, общественность, вместе с образовательным учреждением вправе формировать требования к качеству, условиям образовательного процесса. Теперь сама Гимназия: коллектив педагогов вместе с родительской общественностью - отвечает за выбор программ, создание условий их освоения. Начальная школа обеспечивает достижение следующих результатов обучения:</w:t>
      </w:r>
    </w:p>
    <w:p w:rsidR="004E5BB9" w:rsidRPr="00273063" w:rsidRDefault="004E5BB9" w:rsidP="004E5BB9">
      <w:pPr>
        <w:numPr>
          <w:ilvl w:val="0"/>
          <w:numId w:val="2"/>
        </w:numPr>
        <w:spacing w:after="0" w:line="240" w:lineRule="auto"/>
        <w:jc w:val="both"/>
        <w:rPr>
          <w:rFonts w:ascii="Times New Roman" w:hAnsi="Times New Roman"/>
          <w:sz w:val="24"/>
          <w:szCs w:val="24"/>
        </w:rPr>
      </w:pPr>
      <w:r w:rsidRPr="00273063">
        <w:rPr>
          <w:rFonts w:ascii="Times New Roman" w:hAnsi="Times New Roman"/>
          <w:sz w:val="24"/>
          <w:szCs w:val="24"/>
        </w:rPr>
        <w:t>формирование интереса к учению, желание и умение учиться;</w:t>
      </w:r>
    </w:p>
    <w:p w:rsidR="004E5BB9" w:rsidRPr="00273063" w:rsidRDefault="004E5BB9" w:rsidP="004E5BB9">
      <w:pPr>
        <w:numPr>
          <w:ilvl w:val="0"/>
          <w:numId w:val="2"/>
        </w:numPr>
        <w:spacing w:after="0" w:line="240" w:lineRule="auto"/>
        <w:jc w:val="both"/>
        <w:rPr>
          <w:rFonts w:ascii="Times New Roman" w:hAnsi="Times New Roman"/>
          <w:sz w:val="24"/>
          <w:szCs w:val="24"/>
        </w:rPr>
      </w:pPr>
      <w:r w:rsidRPr="00273063">
        <w:rPr>
          <w:rFonts w:ascii="Times New Roman" w:hAnsi="Times New Roman"/>
          <w:sz w:val="24"/>
          <w:szCs w:val="24"/>
        </w:rPr>
        <w:t>развитие личности школьника, его творческих способностей;</w:t>
      </w:r>
    </w:p>
    <w:p w:rsidR="004E5BB9" w:rsidRPr="00273063" w:rsidRDefault="004E5BB9" w:rsidP="004E5BB9">
      <w:pPr>
        <w:numPr>
          <w:ilvl w:val="0"/>
          <w:numId w:val="2"/>
        </w:numPr>
        <w:spacing w:after="0" w:line="240" w:lineRule="auto"/>
        <w:jc w:val="both"/>
        <w:rPr>
          <w:rFonts w:ascii="Times New Roman" w:hAnsi="Times New Roman"/>
          <w:sz w:val="24"/>
          <w:szCs w:val="24"/>
        </w:rPr>
      </w:pPr>
      <w:r w:rsidRPr="00273063">
        <w:rPr>
          <w:rFonts w:ascii="Times New Roman" w:hAnsi="Times New Roman"/>
          <w:sz w:val="24"/>
          <w:szCs w:val="24"/>
        </w:rPr>
        <w:t>укрепление и охрана физического и психического здоровья;</w:t>
      </w:r>
    </w:p>
    <w:p w:rsidR="004E5BB9" w:rsidRPr="00273063" w:rsidRDefault="004E5BB9" w:rsidP="004E5BB9">
      <w:pPr>
        <w:numPr>
          <w:ilvl w:val="0"/>
          <w:numId w:val="2"/>
        </w:numPr>
        <w:spacing w:after="0" w:line="240" w:lineRule="auto"/>
        <w:jc w:val="both"/>
        <w:rPr>
          <w:rFonts w:ascii="Times New Roman" w:hAnsi="Times New Roman"/>
          <w:sz w:val="24"/>
          <w:szCs w:val="24"/>
        </w:rPr>
      </w:pPr>
      <w:r w:rsidRPr="00273063">
        <w:rPr>
          <w:rFonts w:ascii="Times New Roman" w:hAnsi="Times New Roman"/>
          <w:sz w:val="24"/>
          <w:szCs w:val="24"/>
        </w:rPr>
        <w:t>освоение системы знаний, умений и навыков, опыта осуществления разнообразных видов деятельности.</w:t>
      </w:r>
    </w:p>
    <w:p w:rsidR="004E5BB9" w:rsidRPr="00273063"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b/>
          <w:sz w:val="24"/>
          <w:szCs w:val="24"/>
        </w:rPr>
        <w:t>III уровень</w:t>
      </w:r>
      <w:r w:rsidRPr="00273063">
        <w:rPr>
          <w:rFonts w:ascii="Times New Roman" w:hAnsi="Times New Roman"/>
          <w:sz w:val="24"/>
          <w:szCs w:val="24"/>
        </w:rPr>
        <w:t xml:space="preserve"> Преемственность начального и основного общего образования выражается в сохранении компетентностного подхода к обучению, преемственности ведущей технологии (развивающего обучения) и ряда предметных программ. На этом этапе продолжается общее формирование универсальных компетентностей, дифференцированное формирование предметных знаний, умений и навыков с углублением навыков самостоятельного планирования и контроля познавательной деятельности. </w:t>
      </w:r>
    </w:p>
    <w:p w:rsidR="004E5BB9" w:rsidRPr="00273063"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sz w:val="24"/>
          <w:szCs w:val="24"/>
        </w:rPr>
        <w:t>Цель гимназического образования на этапе основной школы – сформировать у учащихся готовность к системно-целостному восприятию действительности, к умению рефлексировать над поведением и учебной деятельностью. В контексте учебных программ этот этап отмечен углублением смысловых тематических доминант, расширением межпредметных связей.</w:t>
      </w:r>
    </w:p>
    <w:p w:rsidR="004E5BB9" w:rsidRPr="00273063"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b/>
          <w:sz w:val="24"/>
          <w:szCs w:val="24"/>
        </w:rPr>
        <w:t xml:space="preserve">На </w:t>
      </w:r>
      <w:r w:rsidRPr="00273063">
        <w:rPr>
          <w:rFonts w:ascii="Times New Roman" w:hAnsi="Times New Roman"/>
          <w:b/>
          <w:sz w:val="24"/>
          <w:szCs w:val="24"/>
          <w:lang w:val="en-US"/>
        </w:rPr>
        <w:t>IV</w:t>
      </w:r>
      <w:r w:rsidRPr="00273063">
        <w:rPr>
          <w:rFonts w:ascii="Times New Roman" w:hAnsi="Times New Roman"/>
          <w:b/>
          <w:sz w:val="24"/>
          <w:szCs w:val="24"/>
        </w:rPr>
        <w:t xml:space="preserve"> уровне </w:t>
      </w:r>
      <w:r w:rsidRPr="00273063">
        <w:rPr>
          <w:rFonts w:ascii="Times New Roman" w:hAnsi="Times New Roman"/>
          <w:sz w:val="24"/>
          <w:szCs w:val="24"/>
        </w:rPr>
        <w:t>обучения в Гимназии процесс профильной специализации в 2021-2022 учебном году осуществляется по физико-математическому, гуманитарному, химико-биологическому направлениям.</w:t>
      </w:r>
    </w:p>
    <w:p w:rsidR="004E5BB9" w:rsidRPr="00273063" w:rsidRDefault="004E5BB9" w:rsidP="004E5BB9">
      <w:pPr>
        <w:spacing w:after="120" w:line="240" w:lineRule="auto"/>
        <w:ind w:firstLine="567"/>
        <w:jc w:val="both"/>
        <w:rPr>
          <w:rFonts w:ascii="Times New Roman" w:hAnsi="Times New Roman"/>
          <w:sz w:val="24"/>
          <w:szCs w:val="24"/>
        </w:rPr>
      </w:pPr>
      <w:r w:rsidRPr="00273063">
        <w:rPr>
          <w:rFonts w:ascii="Times New Roman" w:hAnsi="Times New Roman"/>
          <w:sz w:val="24"/>
          <w:szCs w:val="24"/>
        </w:rPr>
        <w:t>Традиционно для определения профиля 10-х классов в течение года трижды проводится анкетирование учащихся, где они указывают на каких уровнях хотят изучать предметы. В результате двух рефлексивных сессий (в мае и августе) окончательно оформляется индивидуальный учебный план каждого учащегося.</w:t>
      </w:r>
    </w:p>
    <w:tbl>
      <w:tblPr>
        <w:tblStyle w:val="51"/>
        <w:tblW w:w="5000" w:type="pct"/>
        <w:tblLook w:val="01E0" w:firstRow="1" w:lastRow="1" w:firstColumn="1" w:lastColumn="1" w:noHBand="0" w:noVBand="0"/>
      </w:tblPr>
      <w:tblGrid>
        <w:gridCol w:w="3256"/>
        <w:gridCol w:w="4524"/>
        <w:gridCol w:w="1991"/>
      </w:tblGrid>
      <w:tr w:rsidR="004E5BB9" w:rsidRPr="00273063" w:rsidTr="001D2455">
        <w:tc>
          <w:tcPr>
            <w:tcW w:w="1666" w:type="pct"/>
          </w:tcPr>
          <w:p w:rsidR="004E5BB9" w:rsidRPr="00273063" w:rsidRDefault="004E5BB9" w:rsidP="001D2455">
            <w:pPr>
              <w:spacing w:after="0" w:line="240" w:lineRule="auto"/>
              <w:jc w:val="center"/>
              <w:rPr>
                <w:rFonts w:ascii="Times New Roman" w:hAnsi="Times New Roman"/>
                <w:b/>
                <w:sz w:val="24"/>
                <w:szCs w:val="24"/>
              </w:rPr>
            </w:pPr>
            <w:r w:rsidRPr="00273063">
              <w:rPr>
                <w:rFonts w:ascii="Times New Roman" w:hAnsi="Times New Roman"/>
                <w:b/>
                <w:sz w:val="24"/>
                <w:szCs w:val="24"/>
              </w:rPr>
              <w:t>Условие</w:t>
            </w:r>
          </w:p>
        </w:tc>
        <w:tc>
          <w:tcPr>
            <w:tcW w:w="2315" w:type="pct"/>
          </w:tcPr>
          <w:p w:rsidR="004E5BB9" w:rsidRPr="00273063" w:rsidRDefault="004E5BB9" w:rsidP="001D2455">
            <w:pPr>
              <w:spacing w:after="0" w:line="240" w:lineRule="auto"/>
              <w:jc w:val="center"/>
              <w:rPr>
                <w:rFonts w:ascii="Times New Roman" w:hAnsi="Times New Roman"/>
                <w:b/>
                <w:sz w:val="24"/>
                <w:szCs w:val="24"/>
              </w:rPr>
            </w:pPr>
            <w:r w:rsidRPr="00273063">
              <w:rPr>
                <w:rFonts w:ascii="Times New Roman" w:hAnsi="Times New Roman"/>
                <w:b/>
                <w:sz w:val="24"/>
                <w:szCs w:val="24"/>
              </w:rPr>
              <w:t>Классы</w:t>
            </w:r>
          </w:p>
        </w:tc>
        <w:tc>
          <w:tcPr>
            <w:tcW w:w="1019" w:type="pct"/>
          </w:tcPr>
          <w:p w:rsidR="004E5BB9" w:rsidRPr="00273063" w:rsidRDefault="004E5BB9" w:rsidP="001D2455">
            <w:pPr>
              <w:spacing w:after="0" w:line="240" w:lineRule="auto"/>
              <w:jc w:val="center"/>
              <w:rPr>
                <w:rFonts w:ascii="Times New Roman" w:hAnsi="Times New Roman"/>
                <w:b/>
                <w:sz w:val="24"/>
                <w:szCs w:val="24"/>
              </w:rPr>
            </w:pPr>
            <w:r w:rsidRPr="00273063">
              <w:rPr>
                <w:rFonts w:ascii="Times New Roman" w:hAnsi="Times New Roman"/>
                <w:b/>
                <w:sz w:val="24"/>
                <w:szCs w:val="24"/>
              </w:rPr>
              <w:t>Всего классов</w:t>
            </w:r>
          </w:p>
        </w:tc>
      </w:tr>
      <w:tr w:rsidR="004E5BB9" w:rsidRPr="00273063" w:rsidTr="001D2455">
        <w:tc>
          <w:tcPr>
            <w:tcW w:w="1666" w:type="pct"/>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В классах III уровня образования предусмотрена углублённая подготовка обучающихся по русскому языку и по алгебре.</w:t>
            </w:r>
          </w:p>
        </w:tc>
        <w:tc>
          <w:tcPr>
            <w:tcW w:w="2315" w:type="pct"/>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b/>
                <w:sz w:val="24"/>
                <w:szCs w:val="24"/>
              </w:rPr>
              <w:t>6А, 7А, 8А, 9А</w:t>
            </w:r>
            <w:r w:rsidRPr="00273063">
              <w:rPr>
                <w:rFonts w:ascii="Times New Roman" w:hAnsi="Times New Roman"/>
                <w:sz w:val="24"/>
                <w:szCs w:val="24"/>
              </w:rPr>
              <w:t xml:space="preserve"> – углубленный русский язык,</w:t>
            </w:r>
          </w:p>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b/>
                <w:sz w:val="24"/>
                <w:szCs w:val="24"/>
              </w:rPr>
              <w:t>7, 8, 9-е классы</w:t>
            </w:r>
            <w:r w:rsidRPr="00273063">
              <w:rPr>
                <w:rFonts w:ascii="Times New Roman" w:hAnsi="Times New Roman"/>
                <w:sz w:val="24"/>
                <w:szCs w:val="24"/>
              </w:rPr>
              <w:t xml:space="preserve"> – углубленная алгебра</w:t>
            </w:r>
          </w:p>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 </w:t>
            </w:r>
          </w:p>
        </w:tc>
        <w:tc>
          <w:tcPr>
            <w:tcW w:w="1019" w:type="pct"/>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10 кл.</w:t>
            </w:r>
          </w:p>
        </w:tc>
      </w:tr>
      <w:tr w:rsidR="004E5BB9" w:rsidRPr="00273063" w:rsidTr="001D2455">
        <w:tc>
          <w:tcPr>
            <w:tcW w:w="1666" w:type="pct"/>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sz w:val="24"/>
                <w:szCs w:val="24"/>
              </w:rPr>
              <w:t>В классах IV уровня образования предусмотрена углублённая подготовка обучающихся по предметам русский язык, английский язык, химия, биология, математика, физика, информатика, литература, право.</w:t>
            </w:r>
          </w:p>
        </w:tc>
        <w:tc>
          <w:tcPr>
            <w:tcW w:w="2315" w:type="pct"/>
          </w:tcPr>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b/>
                <w:sz w:val="24"/>
                <w:szCs w:val="24"/>
              </w:rPr>
              <w:t>11А (2 подгруппы)</w:t>
            </w:r>
          </w:p>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b/>
                <w:i/>
                <w:sz w:val="24"/>
                <w:szCs w:val="24"/>
              </w:rPr>
              <w:t>1 подгруппа</w:t>
            </w:r>
            <w:r w:rsidRPr="00273063">
              <w:rPr>
                <w:rFonts w:ascii="Times New Roman" w:hAnsi="Times New Roman"/>
                <w:sz w:val="24"/>
                <w:szCs w:val="24"/>
              </w:rPr>
              <w:t xml:space="preserve"> - углубление по математике, физике, информатике,</w:t>
            </w:r>
          </w:p>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b/>
                <w:i/>
                <w:sz w:val="24"/>
                <w:szCs w:val="24"/>
              </w:rPr>
              <w:t>2 подгруппа</w:t>
            </w:r>
            <w:r w:rsidRPr="00273063">
              <w:rPr>
                <w:rFonts w:ascii="Times New Roman" w:hAnsi="Times New Roman"/>
                <w:sz w:val="24"/>
                <w:szCs w:val="24"/>
              </w:rPr>
              <w:t xml:space="preserve"> - углубление по химии, биологии, математике</w:t>
            </w:r>
          </w:p>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b/>
                <w:sz w:val="24"/>
                <w:szCs w:val="24"/>
              </w:rPr>
              <w:t xml:space="preserve">11Б </w:t>
            </w:r>
            <w:r w:rsidRPr="00273063">
              <w:rPr>
                <w:rFonts w:ascii="Times New Roman" w:hAnsi="Times New Roman"/>
                <w:sz w:val="24"/>
                <w:szCs w:val="24"/>
              </w:rPr>
              <w:t>– углубление по русскому языку, английскому языку, праву.</w:t>
            </w:r>
          </w:p>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b/>
                <w:sz w:val="24"/>
                <w:szCs w:val="24"/>
              </w:rPr>
              <w:t>10А</w:t>
            </w:r>
            <w:r w:rsidRPr="00273063">
              <w:rPr>
                <w:rFonts w:ascii="Times New Roman" w:hAnsi="Times New Roman"/>
                <w:sz w:val="24"/>
                <w:szCs w:val="24"/>
              </w:rPr>
              <w:t xml:space="preserve"> - углубление по математике, информатике,</w:t>
            </w:r>
          </w:p>
          <w:p w:rsidR="004E5BB9" w:rsidRPr="00273063" w:rsidRDefault="004E5BB9" w:rsidP="001D2455">
            <w:pPr>
              <w:spacing w:after="0" w:line="240" w:lineRule="auto"/>
              <w:rPr>
                <w:rFonts w:ascii="Times New Roman" w:hAnsi="Times New Roman"/>
                <w:sz w:val="24"/>
                <w:szCs w:val="24"/>
              </w:rPr>
            </w:pPr>
            <w:r w:rsidRPr="00273063">
              <w:rPr>
                <w:rFonts w:ascii="Times New Roman" w:hAnsi="Times New Roman"/>
                <w:b/>
                <w:sz w:val="24"/>
                <w:szCs w:val="24"/>
              </w:rPr>
              <w:lastRenderedPageBreak/>
              <w:t>10Б</w:t>
            </w:r>
            <w:r w:rsidRPr="00273063">
              <w:rPr>
                <w:rFonts w:ascii="Times New Roman" w:hAnsi="Times New Roman"/>
                <w:sz w:val="24"/>
                <w:szCs w:val="24"/>
              </w:rPr>
              <w:t xml:space="preserve"> - углубление по русскому языку, английскому языку, праву.</w:t>
            </w:r>
          </w:p>
        </w:tc>
        <w:tc>
          <w:tcPr>
            <w:tcW w:w="1019" w:type="pct"/>
          </w:tcPr>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lastRenderedPageBreak/>
              <w:t xml:space="preserve">4 кл.  </w:t>
            </w:r>
          </w:p>
          <w:p w:rsidR="004E5BB9" w:rsidRPr="00273063" w:rsidRDefault="004E5BB9" w:rsidP="001D2455">
            <w:pPr>
              <w:spacing w:after="0" w:line="240" w:lineRule="auto"/>
              <w:jc w:val="center"/>
              <w:rPr>
                <w:rFonts w:ascii="Times New Roman" w:hAnsi="Times New Roman"/>
                <w:sz w:val="24"/>
                <w:szCs w:val="24"/>
              </w:rPr>
            </w:pPr>
            <w:r w:rsidRPr="00273063">
              <w:rPr>
                <w:rFonts w:ascii="Times New Roman" w:hAnsi="Times New Roman"/>
                <w:sz w:val="24"/>
                <w:szCs w:val="24"/>
              </w:rPr>
              <w:t>(5 подгрупп)</w:t>
            </w:r>
          </w:p>
        </w:tc>
      </w:tr>
    </w:tbl>
    <w:p w:rsidR="004E5BB9" w:rsidRPr="00273063"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sz w:val="24"/>
          <w:szCs w:val="24"/>
        </w:rPr>
        <w:t>Родительский заказ в городе сегодня ориентирует школу на сохранение здоровья, развитие информационных технологий, воспитание устойчиво нравственного гражданина, умеющего выбирать, продуктивно мыслить, активно и созидательно действовать. Такие выпускники востребованы в технических вузах, на современном производстве. Кроме академического классического образования с участием в олимпиадах и научно-практических конференциях, сегодняшнему школьнику необходимо создать возможности для собственного творчества в освоении технических дисциплин, условия для моделирования и конструирования собственных знаний, широко использовать информационные технологии для решения прикладных задач физики, математики и информатики, учитывая, что ЗАТО г.Железногорск сегодня входит в кластер инновационных технологий внутри ядерного</w:t>
      </w:r>
      <w:r w:rsidRPr="00273063">
        <w:rPr>
          <w:rFonts w:ascii="Times New Roman" w:hAnsi="Times New Roman"/>
          <w:sz w:val="28"/>
          <w:szCs w:val="28"/>
        </w:rPr>
        <w:t xml:space="preserve"> </w:t>
      </w:r>
      <w:r w:rsidRPr="00273063">
        <w:rPr>
          <w:rFonts w:ascii="Times New Roman" w:hAnsi="Times New Roman"/>
          <w:sz w:val="24"/>
          <w:szCs w:val="24"/>
        </w:rPr>
        <w:t>кластера России. Реализовать это можно в специализированном математическом классе с углублённым изучением физики и информатики, переведя обучение старшеклассников из</w:t>
      </w:r>
      <w:r w:rsidRPr="00273063">
        <w:rPr>
          <w:rFonts w:ascii="Times New Roman" w:hAnsi="Times New Roman"/>
          <w:sz w:val="28"/>
          <w:szCs w:val="28"/>
        </w:rPr>
        <w:t xml:space="preserve"> </w:t>
      </w:r>
      <w:r w:rsidRPr="00273063">
        <w:rPr>
          <w:rFonts w:ascii="Times New Roman" w:hAnsi="Times New Roman"/>
          <w:sz w:val="24"/>
          <w:szCs w:val="24"/>
        </w:rPr>
        <w:t xml:space="preserve">рамок классных аудиторий в рамки профильных лабораторий (мини-технопарк), где ученики смогут формировать и апробировать собственные образовательные траектории, приобретать знания через исследование собственных гипотез, совершать собственные открытия, делать собственный выбор в палитре возможностей, открытых перед ними (коллективные проекты \ исследования, моно-проекты \ исследования). В 2022 учебном году в Гимназии был открыто два специализированных физико-математических класса. </w:t>
      </w:r>
    </w:p>
    <w:p w:rsidR="004E5BB9" w:rsidRPr="00273063" w:rsidRDefault="004E5BB9" w:rsidP="004E5BB9">
      <w:pPr>
        <w:pStyle w:val="af1"/>
        <w:spacing w:before="0" w:beforeAutospacing="0" w:after="0" w:afterAutospacing="0"/>
        <w:jc w:val="both"/>
        <w:rPr>
          <w:b/>
        </w:rPr>
      </w:pPr>
    </w:p>
    <w:p w:rsidR="004E5BB9" w:rsidRPr="00273063" w:rsidRDefault="004E5BB9" w:rsidP="004E5BB9">
      <w:pPr>
        <w:pStyle w:val="2"/>
        <w:rPr>
          <w:rFonts w:ascii="Times New Roman" w:hAnsi="Times New Roman"/>
          <w:i/>
          <w:color w:val="auto"/>
          <w:sz w:val="24"/>
          <w:szCs w:val="24"/>
          <w:lang w:val="ru-RU"/>
        </w:rPr>
      </w:pPr>
      <w:bookmarkStart w:id="40" w:name="_Toc35943533"/>
      <w:bookmarkStart w:id="41" w:name="_Toc130990739"/>
      <w:r w:rsidRPr="00273063">
        <w:rPr>
          <w:rFonts w:ascii="Times New Roman" w:hAnsi="Times New Roman"/>
          <w:i/>
          <w:color w:val="auto"/>
          <w:sz w:val="24"/>
          <w:szCs w:val="24"/>
        </w:rPr>
        <w:t>Атомкласс</w:t>
      </w:r>
      <w:bookmarkEnd w:id="40"/>
      <w:bookmarkEnd w:id="41"/>
    </w:p>
    <w:p w:rsidR="004E5BB9" w:rsidRDefault="004E5BB9" w:rsidP="004E5BB9">
      <w:pPr>
        <w:spacing w:after="0" w:line="240" w:lineRule="auto"/>
        <w:ind w:firstLine="567"/>
        <w:jc w:val="both"/>
        <w:rPr>
          <w:rFonts w:ascii="Times New Roman" w:hAnsi="Times New Roman"/>
          <w:sz w:val="24"/>
          <w:szCs w:val="24"/>
        </w:rPr>
      </w:pPr>
      <w:r w:rsidRPr="00273063">
        <w:rPr>
          <w:rFonts w:ascii="Times New Roman" w:hAnsi="Times New Roman"/>
          <w:sz w:val="24"/>
          <w:szCs w:val="24"/>
        </w:rPr>
        <w:t xml:space="preserve">На базе МБОУ Гимназия № 91 продолжает свою деятельность Атомкласс. Основной замысел программы Атомклассы заключается в поддержке и развитии естественнонаучного и математического образования в школе за счет создания современных условий для реализации программ углубленного изучения предметов естественно-математического цикла, поддержки проектной и исследовательской деятельности учащихся, привития учащимся в образовательном процессе ценностей Госкорпорации «Росатом». </w:t>
      </w:r>
    </w:p>
    <w:p w:rsidR="004E5BB9" w:rsidRDefault="004E5BB9" w:rsidP="004E5BB9">
      <w:pPr>
        <w:spacing w:after="0"/>
        <w:jc w:val="center"/>
        <w:rPr>
          <w:rFonts w:ascii="Times New Roman" w:hAnsi="Times New Roman"/>
          <w:color w:val="2E74B5"/>
          <w:sz w:val="24"/>
          <w:szCs w:val="24"/>
          <w:lang w:eastAsia="x-none"/>
        </w:rPr>
      </w:pPr>
      <w:r>
        <w:rPr>
          <w:rFonts w:ascii="Times New Roman" w:hAnsi="Times New Roman"/>
          <w:noProof/>
          <w:color w:val="2E74B5"/>
          <w:sz w:val="24"/>
          <w:szCs w:val="24"/>
        </w:rPr>
        <mc:AlternateContent>
          <mc:Choice Requires="wps">
            <w:drawing>
              <wp:anchor distT="0" distB="0" distL="114300" distR="114300" simplePos="0" relativeHeight="251665408" behindDoc="0" locked="0" layoutInCell="1" allowOverlap="1" wp14:anchorId="2B538F21" wp14:editId="3FA6BA8F">
                <wp:simplePos x="0" y="0"/>
                <wp:positionH relativeFrom="column">
                  <wp:posOffset>3310890</wp:posOffset>
                </wp:positionH>
                <wp:positionV relativeFrom="paragraph">
                  <wp:posOffset>1938655</wp:posOffset>
                </wp:positionV>
                <wp:extent cx="2456180" cy="374650"/>
                <wp:effectExtent l="0" t="0" r="1270" b="6350"/>
                <wp:wrapNone/>
                <wp:docPr id="21552" name="Надпись 21552"/>
                <wp:cNvGraphicFramePr/>
                <a:graphic xmlns:a="http://schemas.openxmlformats.org/drawingml/2006/main">
                  <a:graphicData uri="http://schemas.microsoft.com/office/word/2010/wordprocessingShape">
                    <wps:wsp>
                      <wps:cNvSpPr txBox="1"/>
                      <wps:spPr>
                        <a:xfrm>
                          <a:off x="0" y="0"/>
                          <a:ext cx="2456180" cy="374650"/>
                        </a:xfrm>
                        <a:prstGeom prst="rect">
                          <a:avLst/>
                        </a:prstGeom>
                        <a:solidFill>
                          <a:srgbClr val="FFFFFF">
                            <a:alpha val="49020"/>
                          </a:srgbClr>
                        </a:solidFill>
                        <a:ln w="6350">
                          <a:noFill/>
                        </a:ln>
                      </wps:spPr>
                      <wps:txbx>
                        <w:txbxContent>
                          <w:p w:rsidR="004E5BB9" w:rsidRPr="00E95A61" w:rsidRDefault="004E5BB9" w:rsidP="004E5BB9">
                            <w:pPr>
                              <w:jc w:val="right"/>
                              <w:rPr>
                                <w:b/>
                                <w:bCs/>
                                <w:i/>
                                <w:iCs/>
                                <w:color w:val="000000" w:themeColor="text1"/>
                                <w:sz w:val="14"/>
                                <w:szCs w:val="14"/>
                                <w14:textOutline w14:w="9525" w14:cap="rnd" w14:cmpd="sng" w14:algn="ctr">
                                  <w14:solidFill>
                                    <w14:schemeClr w14:val="tx1">
                                      <w14:alpha w14:val="74000"/>
                                    </w14:schemeClr>
                                  </w14:solidFill>
                                  <w14:prstDash w14:val="solid"/>
                                  <w14:bevel/>
                                </w14:textOutline>
                              </w:rPr>
                            </w:pPr>
                            <w:r w:rsidRPr="00E95A61">
                              <w:rPr>
                                <w:rFonts w:ascii="Times New Roman" w:hAnsi="Times New Roman"/>
                                <w:b/>
                                <w:bCs/>
                                <w:i/>
                                <w:iCs/>
                                <w:color w:val="000000" w:themeColor="text1"/>
                                <w:sz w:val="16"/>
                                <w:szCs w:val="16"/>
                                <w:lang w:eastAsia="x-none"/>
                                <w14:textOutline w14:w="9525" w14:cap="rnd" w14:cmpd="sng" w14:algn="ctr">
                                  <w14:solidFill>
                                    <w14:schemeClr w14:val="tx1">
                                      <w14:alpha w14:val="74000"/>
                                    </w14:schemeClr>
                                  </w14:solidFill>
                                  <w14:prstDash w14:val="solid"/>
                                  <w14:bevel/>
                                </w14:textOutline>
                              </w:rPr>
                              <w:t>8 «Атомкласс» - физико-технический класс с углубленным изучением математики и физики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38F21" id="Надпись 21552" o:spid="_x0000_s1029" type="#_x0000_t202" style="position:absolute;left:0;text-align:left;margin-left:260.7pt;margin-top:152.65pt;width:193.4pt;height:2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az2bgIAALAEAAAOAAAAZHJzL2Uyb0RvYy54bWysVL1u2zAQ3gv0HQjutfwjO4lhOXAduCgQ&#10;JAGcIjNNUZYAiseStCV3695X6Dt06NCtr+C8UY+UZbtpp6Ie6OP98r7vTpPrupRkK4wtQCW01+lS&#10;IhSHtFDrhH54XLy5pMQ6plImQYmE7oSl19PXryaVHos+5CBTYQgmUXZc6YTmzulxFFmei5LZDmih&#10;0JiBKZnDq1lHqWEVZi9l1O92R1EFJtUGuLAWtTeNkU5D/iwT3N1nmRWOyITi21w4TThX/oymEzZe&#10;G6bzgh+ewf7hFSUrFBY9prphjpGNKf5IVRbcgIXMdTiUEWRZwUXoAbvpdV90s8yZFqEXBMfqI0z2&#10;/6Xld9sHQ4o0of3ecNinRLESadp/3X/bf9//3P94/vz8hTQ2xKrSdowhS41Brn4LNXLuMfR6i0oP&#10;QZ2Z0v9jcwTtiPruiLSoHeGo7MfDUe8STRxtg4t4NAxURKdobax7J6AkXkioQSYDwGx7ax1WRNfW&#10;xRezIIt0UUgZLma9mktDtgxZX4RfEyt1zhptfNXttyVt4x5y/pZHKlIldDTAx/m0CnyBprZU6H7q&#10;2kuuXtUByUGLyArSHQJloBk7q/miwG5umXUPzOCcIQC4O+4ej0wC1oKDREkO5tPf9N4f6UcrJRXO&#10;bULtxw0zghL5XuFgXPXi2A96uMTDC+ySmHPL6tyiNuUcEKQebqnmQfT+TrZiZqB8whWb+apoYopj&#10;7YS6Vpy7ZptwRbmYzYITjrZm7lYtNfepPXaeq8f6iRl9INThKNxBO+Fs/ILXxrdBfbZxkBWBdI9z&#10;g+oBflyLwNthhf3end+D1+lDM/0FAAD//wMAUEsDBBQABgAIAAAAIQCgNG1b4AAAAAsBAAAPAAAA&#10;ZHJzL2Rvd25yZXYueG1sTI/BTsMwDIbvSLxDZCRuLFm7VaM0nQbSxHllAu2WNaap2iRVk3Xl7TEn&#10;drT96ff3F9vZ9mzCMbTeSVguBDB0tdetayQcP/ZPG2AhKqdV7x1K+MEA2/L+rlC59ld3wKmKDaMQ&#10;F3IlwcQ45JyH2qBVYeEHdHT79qNVkcax4XpUVwq3PU+EyLhVraMPRg34ZrDuqouVUB2yMHUi3Zv5&#10;axSvu89Td3w/Sfn4MO9egEWc4z8Mf/qkDiU5nf3F6cB6CetkuSJUQirWKTAinsUmAXamTbZKgZcF&#10;v+1Q/gIAAP//AwBQSwECLQAUAAYACAAAACEAtoM4kv4AAADhAQAAEwAAAAAAAAAAAAAAAAAAAAAA&#10;W0NvbnRlbnRfVHlwZXNdLnhtbFBLAQItABQABgAIAAAAIQA4/SH/1gAAAJQBAAALAAAAAAAAAAAA&#10;AAAAAC8BAABfcmVscy8ucmVsc1BLAQItABQABgAIAAAAIQAASaz2bgIAALAEAAAOAAAAAAAAAAAA&#10;AAAAAC4CAABkcnMvZTJvRG9jLnhtbFBLAQItABQABgAIAAAAIQCgNG1b4AAAAAsBAAAPAAAAAAAA&#10;AAAAAAAAAMgEAABkcnMvZG93bnJldi54bWxQSwUGAAAAAAQABADzAAAA1QUAAAAA&#10;" stroked="f" strokeweight=".5pt">
                <v:fill opacity="32125f"/>
                <v:textbox>
                  <w:txbxContent>
                    <w:p w:rsidR="004E5BB9" w:rsidRPr="00E95A61" w:rsidRDefault="004E5BB9" w:rsidP="004E5BB9">
                      <w:pPr>
                        <w:jc w:val="right"/>
                        <w:rPr>
                          <w:b/>
                          <w:bCs/>
                          <w:i/>
                          <w:iCs/>
                          <w:color w:val="000000" w:themeColor="text1"/>
                          <w:sz w:val="14"/>
                          <w:szCs w:val="14"/>
                          <w14:textOutline w14:w="9525" w14:cap="rnd" w14:cmpd="sng" w14:algn="ctr">
                            <w14:solidFill>
                              <w14:schemeClr w14:val="tx1">
                                <w14:alpha w14:val="74000"/>
                              </w14:schemeClr>
                            </w14:solidFill>
                            <w14:prstDash w14:val="solid"/>
                            <w14:bevel/>
                          </w14:textOutline>
                        </w:rPr>
                      </w:pPr>
                      <w:r w:rsidRPr="00E95A61">
                        <w:rPr>
                          <w:rFonts w:ascii="Times New Roman" w:hAnsi="Times New Roman"/>
                          <w:b/>
                          <w:bCs/>
                          <w:i/>
                          <w:iCs/>
                          <w:color w:val="000000" w:themeColor="text1"/>
                          <w:sz w:val="16"/>
                          <w:szCs w:val="16"/>
                          <w:lang w:eastAsia="x-none"/>
                          <w14:textOutline w14:w="9525" w14:cap="rnd" w14:cmpd="sng" w14:algn="ctr">
                            <w14:solidFill>
                              <w14:schemeClr w14:val="tx1">
                                <w14:alpha w14:val="74000"/>
                              </w14:schemeClr>
                            </w14:solidFill>
                            <w14:prstDash w14:val="solid"/>
                            <w14:bevel/>
                          </w14:textOutline>
                        </w:rPr>
                        <w:t>8 «Атомкласс» - физико-технический класс с углубленным изучением математики и физики</w:t>
                      </w:r>
                    </w:p>
                  </w:txbxContent>
                </v:textbox>
              </v:shape>
            </w:pict>
          </mc:Fallback>
        </mc:AlternateContent>
      </w:r>
      <w:r>
        <w:rPr>
          <w:rFonts w:ascii="Times New Roman" w:hAnsi="Times New Roman"/>
          <w:noProof/>
          <w:color w:val="2E74B5"/>
          <w:sz w:val="24"/>
          <w:szCs w:val="24"/>
        </w:rPr>
        <w:drawing>
          <wp:inline distT="0" distB="0" distL="0" distR="0" wp14:anchorId="7A4FC40E" wp14:editId="6121518F">
            <wp:extent cx="1980170" cy="2291022"/>
            <wp:effectExtent l="0" t="0" r="1270" b="0"/>
            <wp:docPr id="21510" name="Рисунок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11585" cy="2327369"/>
                    </a:xfrm>
                    <a:prstGeom prst="rect">
                      <a:avLst/>
                    </a:prstGeom>
                    <a:noFill/>
                  </pic:spPr>
                </pic:pic>
              </a:graphicData>
            </a:graphic>
          </wp:inline>
        </w:drawing>
      </w:r>
      <w:r>
        <w:rPr>
          <w:rFonts w:ascii="Times New Roman" w:hAnsi="Times New Roman"/>
          <w:noProof/>
          <w:color w:val="2E74B5"/>
          <w:sz w:val="24"/>
          <w:szCs w:val="24"/>
        </w:rPr>
        <w:t xml:space="preserve">          </w:t>
      </w:r>
      <w:r>
        <w:rPr>
          <w:rFonts w:ascii="Times New Roman" w:hAnsi="Times New Roman"/>
          <w:noProof/>
          <w:color w:val="2E74B5"/>
          <w:sz w:val="24"/>
          <w:szCs w:val="24"/>
        </w:rPr>
        <w:drawing>
          <wp:inline distT="0" distB="0" distL="0" distR="0" wp14:anchorId="5642BA2F" wp14:editId="58ED71BE">
            <wp:extent cx="2958240" cy="2303458"/>
            <wp:effectExtent l="0" t="0" r="0" b="1905"/>
            <wp:docPr id="21511" name="Рисунок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8227" cy="2326808"/>
                    </a:xfrm>
                    <a:prstGeom prst="rect">
                      <a:avLst/>
                    </a:prstGeom>
                    <a:noFill/>
                  </pic:spPr>
                </pic:pic>
              </a:graphicData>
            </a:graphic>
          </wp:inline>
        </w:drawing>
      </w:r>
    </w:p>
    <w:p w:rsidR="004E5BB9" w:rsidRDefault="004E5BB9" w:rsidP="004E5BB9">
      <w:pPr>
        <w:spacing w:after="0"/>
        <w:rPr>
          <w:rFonts w:ascii="Times New Roman" w:hAnsi="Times New Roman"/>
          <w:color w:val="2E74B5"/>
          <w:sz w:val="24"/>
          <w:szCs w:val="24"/>
          <w:lang w:eastAsia="x-none"/>
        </w:rPr>
      </w:pPr>
    </w:p>
    <w:p w:rsidR="004E5BB9" w:rsidRDefault="004E5BB9" w:rsidP="004E5BB9">
      <w:pPr>
        <w:spacing w:after="0"/>
        <w:jc w:val="center"/>
        <w:rPr>
          <w:rFonts w:ascii="Times New Roman" w:hAnsi="Times New Roman"/>
          <w:color w:val="2E74B5"/>
          <w:sz w:val="24"/>
          <w:szCs w:val="24"/>
          <w:lang w:eastAsia="x-none"/>
        </w:rPr>
      </w:pPr>
      <w:r>
        <w:rPr>
          <w:rFonts w:ascii="Times New Roman" w:hAnsi="Times New Roman"/>
          <w:noProof/>
          <w:color w:val="2E74B5"/>
          <w:sz w:val="24"/>
          <w:szCs w:val="24"/>
        </w:rPr>
        <w:lastRenderedPageBreak/>
        <w:drawing>
          <wp:inline distT="0" distB="0" distL="0" distR="0" wp14:anchorId="2831699B" wp14:editId="0AAD2226">
            <wp:extent cx="5129042" cy="2456170"/>
            <wp:effectExtent l="0" t="0" r="0" b="190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7832" cy="2474746"/>
                    </a:xfrm>
                    <a:prstGeom prst="rect">
                      <a:avLst/>
                    </a:prstGeom>
                    <a:noFill/>
                  </pic:spPr>
                </pic:pic>
              </a:graphicData>
            </a:graphic>
          </wp:inline>
        </w:drawing>
      </w:r>
    </w:p>
    <w:p w:rsidR="004E5BB9" w:rsidRPr="00273063" w:rsidRDefault="004E5BB9" w:rsidP="004E5BB9">
      <w:pPr>
        <w:spacing w:after="0" w:line="240" w:lineRule="auto"/>
        <w:ind w:firstLine="567"/>
        <w:jc w:val="both"/>
        <w:rPr>
          <w:rFonts w:ascii="Times New Roman" w:hAnsi="Times New Roman"/>
          <w:sz w:val="24"/>
          <w:szCs w:val="24"/>
          <w:lang w:eastAsia="x-none"/>
        </w:rPr>
      </w:pPr>
      <w:r w:rsidRPr="00273063">
        <w:rPr>
          <w:rFonts w:ascii="Times New Roman" w:hAnsi="Times New Roman"/>
          <w:sz w:val="24"/>
          <w:szCs w:val="24"/>
          <w:lang w:eastAsia="x-none"/>
        </w:rPr>
        <w:t>В 2022 году в Гимназии функционирует 6 атомклассов:</w:t>
      </w:r>
    </w:p>
    <w:p w:rsidR="004E5BB9" w:rsidRPr="00273063" w:rsidRDefault="004E5BB9" w:rsidP="004E5BB9">
      <w:pPr>
        <w:spacing w:after="0" w:line="240" w:lineRule="auto"/>
        <w:ind w:firstLine="567"/>
        <w:jc w:val="both"/>
        <w:rPr>
          <w:rFonts w:ascii="Times New Roman" w:hAnsi="Times New Roman"/>
          <w:sz w:val="24"/>
          <w:szCs w:val="24"/>
          <w:lang w:eastAsia="x-none"/>
        </w:rPr>
      </w:pPr>
      <w:r w:rsidRPr="00273063">
        <w:rPr>
          <w:rFonts w:ascii="Times New Roman" w:hAnsi="Times New Roman"/>
          <w:sz w:val="24"/>
          <w:szCs w:val="24"/>
          <w:lang w:eastAsia="x-none"/>
        </w:rPr>
        <w:t>•</w:t>
      </w:r>
      <w:r w:rsidRPr="00273063">
        <w:rPr>
          <w:rFonts w:ascii="Times New Roman" w:hAnsi="Times New Roman"/>
          <w:sz w:val="24"/>
          <w:szCs w:val="24"/>
          <w:lang w:eastAsia="x-none"/>
        </w:rPr>
        <w:tab/>
        <w:t>7 «Атомкласс» - с углубленным изучением математики (сборная группа со всей параллели);</w:t>
      </w:r>
    </w:p>
    <w:p w:rsidR="004E5BB9" w:rsidRPr="00273063" w:rsidRDefault="004E5BB9" w:rsidP="004E5BB9">
      <w:pPr>
        <w:spacing w:after="0" w:line="240" w:lineRule="auto"/>
        <w:ind w:firstLine="567"/>
        <w:jc w:val="both"/>
        <w:rPr>
          <w:rFonts w:ascii="Times New Roman" w:hAnsi="Times New Roman"/>
          <w:sz w:val="24"/>
          <w:szCs w:val="24"/>
          <w:lang w:eastAsia="x-none"/>
        </w:rPr>
      </w:pPr>
      <w:r w:rsidRPr="00273063">
        <w:rPr>
          <w:rFonts w:ascii="Times New Roman" w:hAnsi="Times New Roman"/>
          <w:sz w:val="24"/>
          <w:szCs w:val="24"/>
          <w:lang w:eastAsia="x-none"/>
        </w:rPr>
        <w:t>•</w:t>
      </w:r>
      <w:r w:rsidRPr="00273063">
        <w:rPr>
          <w:rFonts w:ascii="Times New Roman" w:hAnsi="Times New Roman"/>
          <w:sz w:val="24"/>
          <w:szCs w:val="24"/>
          <w:lang w:eastAsia="x-none"/>
        </w:rPr>
        <w:tab/>
        <w:t>8 «Атомкласс» - физико-технический класс с углубленным изучением математики и физики;</w:t>
      </w:r>
    </w:p>
    <w:p w:rsidR="004E5BB9" w:rsidRPr="00273063" w:rsidRDefault="004E5BB9" w:rsidP="004E5BB9">
      <w:pPr>
        <w:spacing w:after="0" w:line="240" w:lineRule="auto"/>
        <w:ind w:firstLine="567"/>
        <w:jc w:val="both"/>
        <w:rPr>
          <w:rFonts w:ascii="Times New Roman" w:hAnsi="Times New Roman"/>
          <w:sz w:val="24"/>
          <w:szCs w:val="24"/>
          <w:lang w:eastAsia="x-none"/>
        </w:rPr>
      </w:pPr>
      <w:r w:rsidRPr="00273063">
        <w:rPr>
          <w:rFonts w:ascii="Times New Roman" w:hAnsi="Times New Roman"/>
          <w:sz w:val="24"/>
          <w:szCs w:val="24"/>
          <w:lang w:eastAsia="x-none"/>
        </w:rPr>
        <w:t>•</w:t>
      </w:r>
      <w:r w:rsidRPr="00273063">
        <w:rPr>
          <w:rFonts w:ascii="Times New Roman" w:hAnsi="Times New Roman"/>
          <w:sz w:val="24"/>
          <w:szCs w:val="24"/>
          <w:lang w:eastAsia="x-none"/>
        </w:rPr>
        <w:tab/>
        <w:t>10 «Атомкласс» - профильный физико-математический класс (на профильном уровне изучаются математика, физика, информатика);</w:t>
      </w:r>
    </w:p>
    <w:p w:rsidR="004E5BB9" w:rsidRPr="00273063" w:rsidRDefault="004E5BB9" w:rsidP="004E5BB9">
      <w:pPr>
        <w:spacing w:after="0" w:line="240" w:lineRule="auto"/>
        <w:ind w:firstLine="567"/>
        <w:jc w:val="both"/>
        <w:rPr>
          <w:rFonts w:ascii="Times New Roman" w:hAnsi="Times New Roman"/>
          <w:sz w:val="24"/>
          <w:szCs w:val="24"/>
          <w:lang w:eastAsia="x-none"/>
        </w:rPr>
      </w:pPr>
      <w:r w:rsidRPr="00273063">
        <w:rPr>
          <w:rFonts w:ascii="Times New Roman" w:hAnsi="Times New Roman"/>
          <w:sz w:val="24"/>
          <w:szCs w:val="24"/>
          <w:lang w:eastAsia="x-none"/>
        </w:rPr>
        <w:t>•</w:t>
      </w:r>
      <w:r w:rsidRPr="00273063">
        <w:rPr>
          <w:rFonts w:ascii="Times New Roman" w:hAnsi="Times New Roman"/>
          <w:sz w:val="24"/>
          <w:szCs w:val="24"/>
          <w:lang w:eastAsia="x-none"/>
        </w:rPr>
        <w:tab/>
        <w:t>10 «Атомкласс» - группа учащихся, реализующих ИУП в соответствии с требованиями ФГОС СОО, и выбравшие на углубленном уровне предметы: химия, биология.</w:t>
      </w:r>
    </w:p>
    <w:p w:rsidR="004E5BB9" w:rsidRPr="00273063" w:rsidRDefault="004E5BB9" w:rsidP="004E5BB9">
      <w:pPr>
        <w:spacing w:after="0" w:line="240" w:lineRule="auto"/>
        <w:ind w:firstLine="567"/>
        <w:jc w:val="both"/>
        <w:rPr>
          <w:rFonts w:ascii="Times New Roman" w:hAnsi="Times New Roman"/>
          <w:sz w:val="24"/>
          <w:szCs w:val="24"/>
          <w:lang w:eastAsia="x-none"/>
        </w:rPr>
      </w:pPr>
      <w:r w:rsidRPr="00273063">
        <w:rPr>
          <w:rFonts w:ascii="Times New Roman" w:hAnsi="Times New Roman"/>
          <w:sz w:val="24"/>
          <w:szCs w:val="24"/>
          <w:lang w:eastAsia="x-none"/>
        </w:rPr>
        <w:t>•</w:t>
      </w:r>
      <w:r w:rsidRPr="00273063">
        <w:rPr>
          <w:rFonts w:ascii="Times New Roman" w:hAnsi="Times New Roman"/>
          <w:sz w:val="24"/>
          <w:szCs w:val="24"/>
          <w:lang w:eastAsia="x-none"/>
        </w:rPr>
        <w:tab/>
        <w:t>11 «Атомкласс» - профильный физико-математический класс (на профильном уровне изучаются математика, физика, информатика);</w:t>
      </w:r>
    </w:p>
    <w:p w:rsidR="004E5BB9" w:rsidRPr="00273063" w:rsidRDefault="004E5BB9" w:rsidP="004E5BB9">
      <w:pPr>
        <w:spacing w:after="0" w:line="240" w:lineRule="auto"/>
        <w:ind w:firstLine="567"/>
        <w:jc w:val="both"/>
        <w:rPr>
          <w:rFonts w:ascii="Times New Roman" w:hAnsi="Times New Roman"/>
          <w:sz w:val="24"/>
          <w:szCs w:val="24"/>
          <w:lang w:eastAsia="x-none"/>
        </w:rPr>
      </w:pPr>
      <w:r w:rsidRPr="00273063">
        <w:rPr>
          <w:rFonts w:ascii="Times New Roman" w:hAnsi="Times New Roman"/>
          <w:sz w:val="24"/>
          <w:szCs w:val="24"/>
          <w:lang w:eastAsia="x-none"/>
        </w:rPr>
        <w:t>•</w:t>
      </w:r>
      <w:r w:rsidRPr="00273063">
        <w:rPr>
          <w:rFonts w:ascii="Times New Roman" w:hAnsi="Times New Roman"/>
          <w:sz w:val="24"/>
          <w:szCs w:val="24"/>
          <w:lang w:eastAsia="x-none"/>
        </w:rPr>
        <w:tab/>
        <w:t>11 «Атомкласс» - группа учащихся, реализующих ИУП в соответствии с требованиями ФГОС СОО, и выбравшие на углубленном уровне предметы: химия, биология.</w:t>
      </w:r>
    </w:p>
    <w:p w:rsidR="004E5BB9" w:rsidRPr="00273063" w:rsidRDefault="004E5BB9" w:rsidP="004E5BB9">
      <w:pPr>
        <w:spacing w:after="0" w:line="240" w:lineRule="auto"/>
        <w:ind w:firstLine="567"/>
        <w:jc w:val="both"/>
        <w:rPr>
          <w:rFonts w:ascii="Times New Roman" w:hAnsi="Times New Roman"/>
          <w:sz w:val="24"/>
          <w:szCs w:val="24"/>
          <w:lang w:eastAsia="x-none"/>
        </w:rPr>
      </w:pPr>
      <w:r w:rsidRPr="00273063">
        <w:rPr>
          <w:rFonts w:ascii="Times New Roman" w:hAnsi="Times New Roman"/>
          <w:sz w:val="24"/>
          <w:szCs w:val="24"/>
          <w:lang w:eastAsia="x-none"/>
        </w:rPr>
        <w:t>На базе школы создано открытое многофункциональное и брендированное пространство, которое носит название «Атомкласс», удовлетворяющее требованиям специально разработанных Стандартов, включающих требования к программам, условиям реализации программ и образовательным результатам учащихся.</w:t>
      </w:r>
    </w:p>
    <w:p w:rsidR="004E5BB9" w:rsidRPr="00273063" w:rsidRDefault="004E5BB9" w:rsidP="004E5BB9">
      <w:pPr>
        <w:spacing w:after="0" w:line="240" w:lineRule="auto"/>
        <w:ind w:firstLine="567"/>
        <w:jc w:val="both"/>
        <w:rPr>
          <w:rFonts w:ascii="Times New Roman" w:hAnsi="Times New Roman"/>
          <w:sz w:val="24"/>
          <w:szCs w:val="24"/>
          <w:lang w:eastAsia="x-none"/>
        </w:rPr>
      </w:pPr>
      <w:r w:rsidRPr="00273063">
        <w:rPr>
          <w:rFonts w:ascii="Times New Roman" w:hAnsi="Times New Roman"/>
          <w:sz w:val="24"/>
          <w:szCs w:val="24"/>
          <w:lang w:eastAsia="x-none"/>
        </w:rPr>
        <w:t xml:space="preserve"> Бренды «Атомкласс «Школы Росатома», «Школа Росатома», «Госкорпорация Росатом» присутствуют в кабинете физики и прилегающему к нему холле, а также на входе в Гимназию.</w:t>
      </w:r>
    </w:p>
    <w:p w:rsidR="004E5BB9" w:rsidRDefault="004E5BB9" w:rsidP="004E5BB9">
      <w:pPr>
        <w:spacing w:after="0" w:line="240" w:lineRule="auto"/>
        <w:ind w:firstLine="567"/>
        <w:jc w:val="both"/>
        <w:rPr>
          <w:rFonts w:ascii="Times New Roman" w:hAnsi="Times New Roman"/>
          <w:color w:val="0070C0"/>
          <w:sz w:val="24"/>
          <w:szCs w:val="24"/>
          <w:lang w:eastAsia="x-none"/>
        </w:rPr>
      </w:pPr>
    </w:p>
    <w:p w:rsidR="004E5BB9" w:rsidRDefault="004E5BB9" w:rsidP="004E5BB9">
      <w:pPr>
        <w:spacing w:after="0" w:line="240" w:lineRule="auto"/>
        <w:jc w:val="center"/>
        <w:rPr>
          <w:rFonts w:ascii="Times New Roman" w:hAnsi="Times New Roman"/>
          <w:color w:val="FF0000"/>
          <w:sz w:val="24"/>
          <w:szCs w:val="24"/>
          <w:lang w:eastAsia="x-none"/>
        </w:rPr>
      </w:pPr>
      <w:r>
        <w:rPr>
          <w:rFonts w:ascii="Times New Roman" w:hAnsi="Times New Roman"/>
          <w:noProof/>
          <w:color w:val="FF0000"/>
          <w:sz w:val="24"/>
          <w:szCs w:val="24"/>
        </w:rPr>
        <w:drawing>
          <wp:inline distT="0" distB="0" distL="0" distR="0" wp14:anchorId="2F03C02E" wp14:editId="3DF07D47">
            <wp:extent cx="1124350" cy="2279650"/>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35662" cy="2302585"/>
                    </a:xfrm>
                    <a:prstGeom prst="rect">
                      <a:avLst/>
                    </a:prstGeom>
                    <a:noFill/>
                  </pic:spPr>
                </pic:pic>
              </a:graphicData>
            </a:graphic>
          </wp:inline>
        </w:drawing>
      </w:r>
      <w:r>
        <w:rPr>
          <w:noProof/>
        </w:rPr>
        <w:t xml:space="preserve">            </w:t>
      </w:r>
      <w:r>
        <w:rPr>
          <w:noProof/>
        </w:rPr>
        <w:drawing>
          <wp:inline distT="0" distB="0" distL="0" distR="0" wp14:anchorId="4E02DB18" wp14:editId="5E9BFA70">
            <wp:extent cx="3867150" cy="2194560"/>
            <wp:effectExtent l="0" t="0" r="0" b="0"/>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4" cstate="print">
                      <a:extLst>
                        <a:ext uri="{28A0092B-C50C-407E-A947-70E740481C1C}">
                          <a14:useLocalDpi xmlns:a14="http://schemas.microsoft.com/office/drawing/2010/main" val="0"/>
                        </a:ext>
                      </a:extLst>
                    </a:blip>
                    <a:srcRect t="6674"/>
                    <a:stretch/>
                  </pic:blipFill>
                  <pic:spPr bwMode="auto">
                    <a:xfrm>
                      <a:off x="0" y="0"/>
                      <a:ext cx="3897991" cy="221206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f"/>
        <w:tblpPr w:leftFromText="180" w:rightFromText="180" w:vertAnchor="text" w:horzAnchor="page" w:tblpX="1807" w:tblpY="1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5"/>
        <w:gridCol w:w="7007"/>
      </w:tblGrid>
      <w:tr w:rsidR="004E5BB9" w:rsidTr="001D2455">
        <w:tc>
          <w:tcPr>
            <w:tcW w:w="2315" w:type="dxa"/>
          </w:tcPr>
          <w:p w:rsidR="004E5BB9" w:rsidRDefault="004E5BB9" w:rsidP="001D2455">
            <w:pPr>
              <w:spacing w:after="0" w:line="240" w:lineRule="auto"/>
              <w:jc w:val="center"/>
              <w:rPr>
                <w:color w:val="000000" w:themeColor="text1"/>
                <w:sz w:val="24"/>
                <w:szCs w:val="24"/>
                <w:lang w:eastAsia="x-none"/>
              </w:rPr>
            </w:pPr>
            <w:r>
              <w:rPr>
                <w:noProof/>
                <w:color w:val="2E74B5"/>
                <w:sz w:val="24"/>
                <w:szCs w:val="24"/>
              </w:rPr>
              <w:lastRenderedPageBreak/>
              <w:drawing>
                <wp:inline distT="0" distB="0" distL="0" distR="0" wp14:anchorId="20E388E9" wp14:editId="54080D8A">
                  <wp:extent cx="998146" cy="1631950"/>
                  <wp:effectExtent l="0" t="0" r="0" b="63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2782" cy="1639529"/>
                          </a:xfrm>
                          <a:prstGeom prst="rect">
                            <a:avLst/>
                          </a:prstGeom>
                          <a:noFill/>
                        </pic:spPr>
                      </pic:pic>
                    </a:graphicData>
                  </a:graphic>
                </wp:inline>
              </w:drawing>
            </w:r>
            <w:r>
              <w:rPr>
                <w:color w:val="000000" w:themeColor="text1"/>
                <w:sz w:val="24"/>
                <w:szCs w:val="24"/>
                <w:lang w:eastAsia="x-none"/>
              </w:rPr>
              <w:t xml:space="preserve">            </w:t>
            </w:r>
          </w:p>
        </w:tc>
        <w:tc>
          <w:tcPr>
            <w:tcW w:w="7007" w:type="dxa"/>
          </w:tcPr>
          <w:p w:rsidR="004E5BB9" w:rsidRDefault="004E5BB9" w:rsidP="001D2455">
            <w:pPr>
              <w:spacing w:after="0" w:line="240" w:lineRule="auto"/>
              <w:jc w:val="center"/>
              <w:rPr>
                <w:color w:val="000000" w:themeColor="text1"/>
                <w:sz w:val="24"/>
                <w:szCs w:val="24"/>
                <w:lang w:eastAsia="x-none"/>
              </w:rPr>
            </w:pPr>
            <w:r>
              <w:rPr>
                <w:noProof/>
                <w:color w:val="000000" w:themeColor="text1"/>
                <w:sz w:val="24"/>
                <w:szCs w:val="24"/>
              </w:rPr>
              <w:drawing>
                <wp:inline distT="0" distB="0" distL="0" distR="0" wp14:anchorId="53FC3821" wp14:editId="0E023165">
                  <wp:extent cx="3810000" cy="1631723"/>
                  <wp:effectExtent l="0" t="0" r="0" b="6985"/>
                  <wp:docPr id="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6" cstate="print">
                            <a:extLst>
                              <a:ext uri="{28A0092B-C50C-407E-A947-70E740481C1C}">
                                <a14:useLocalDpi xmlns:a14="http://schemas.microsoft.com/office/drawing/2010/main" val="0"/>
                              </a:ext>
                            </a:extLst>
                          </a:blip>
                          <a:srcRect r="4367"/>
                          <a:stretch/>
                        </pic:blipFill>
                        <pic:spPr bwMode="auto">
                          <a:xfrm>
                            <a:off x="0" y="0"/>
                            <a:ext cx="3843678" cy="1646146"/>
                          </a:xfrm>
                          <a:prstGeom prst="rect">
                            <a:avLst/>
                          </a:prstGeom>
                          <a:ln>
                            <a:noFill/>
                          </a:ln>
                          <a:extLst>
                            <a:ext uri="{53640926-AAD7-44D8-BBD7-CCE9431645EC}">
                              <a14:shadowObscured xmlns:a14="http://schemas.microsoft.com/office/drawing/2010/main"/>
                            </a:ext>
                          </a:extLst>
                        </pic:spPr>
                      </pic:pic>
                    </a:graphicData>
                  </a:graphic>
                </wp:inline>
              </w:drawing>
            </w:r>
          </w:p>
        </w:tc>
      </w:tr>
    </w:tbl>
    <w:p w:rsidR="004E5BB9" w:rsidRDefault="004E5BB9" w:rsidP="004E5BB9">
      <w:pPr>
        <w:spacing w:after="0"/>
        <w:jc w:val="both"/>
        <w:rPr>
          <w:rFonts w:ascii="Times New Roman" w:hAnsi="Times New Roman"/>
          <w:color w:val="000000"/>
          <w:sz w:val="24"/>
          <w:szCs w:val="24"/>
          <w:lang w:eastAsia="x-none"/>
        </w:rPr>
      </w:pPr>
    </w:p>
    <w:p w:rsidR="004E5BB9" w:rsidRPr="00D851CF" w:rsidRDefault="004E5BB9" w:rsidP="004E5BB9">
      <w:pPr>
        <w:spacing w:after="0" w:line="240" w:lineRule="auto"/>
        <w:ind w:firstLine="567"/>
        <w:jc w:val="both"/>
        <w:rPr>
          <w:rFonts w:ascii="Times New Roman" w:hAnsi="Times New Roman"/>
          <w:color w:val="000000" w:themeColor="text1"/>
          <w:sz w:val="24"/>
          <w:szCs w:val="24"/>
          <w:lang w:eastAsia="x-none"/>
        </w:rPr>
      </w:pPr>
      <w:r>
        <w:rPr>
          <w:rFonts w:ascii="Times New Roman" w:hAnsi="Times New Roman"/>
          <w:b/>
          <w:noProof/>
          <w:color w:val="000000"/>
          <w:sz w:val="24"/>
          <w:szCs w:val="24"/>
        </w:rPr>
        <w:drawing>
          <wp:anchor distT="0" distB="0" distL="114300" distR="114300" simplePos="0" relativeHeight="251659264" behindDoc="0" locked="0" layoutInCell="1" allowOverlap="1" wp14:anchorId="052D9649" wp14:editId="40EB108A">
            <wp:simplePos x="0" y="0"/>
            <wp:positionH relativeFrom="column">
              <wp:posOffset>161290</wp:posOffset>
            </wp:positionH>
            <wp:positionV relativeFrom="paragraph">
              <wp:posOffset>10160</wp:posOffset>
            </wp:positionV>
            <wp:extent cx="2530475" cy="1458595"/>
            <wp:effectExtent l="0" t="0" r="3175" b="8255"/>
            <wp:wrapThrough wrapText="bothSides">
              <wp:wrapPolygon edited="0">
                <wp:start x="0" y="0"/>
                <wp:lineTo x="0" y="21440"/>
                <wp:lineTo x="21464" y="21440"/>
                <wp:lineTo x="21464" y="0"/>
                <wp:lineTo x="0" y="0"/>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0475" cy="1458595"/>
                    </a:xfrm>
                    <a:prstGeom prst="rect">
                      <a:avLst/>
                    </a:prstGeom>
                    <a:noFill/>
                  </pic:spPr>
                </pic:pic>
              </a:graphicData>
            </a:graphic>
            <wp14:sizeRelH relativeFrom="page">
              <wp14:pctWidth>0</wp14:pctWidth>
            </wp14:sizeRelH>
            <wp14:sizeRelV relativeFrom="page">
              <wp14:pctHeight>0</wp14:pctHeight>
            </wp14:sizeRelV>
          </wp:anchor>
        </w:drawing>
      </w:r>
      <w:r w:rsidRPr="00D851CF">
        <w:rPr>
          <w:rFonts w:ascii="Times New Roman" w:hAnsi="Times New Roman"/>
          <w:color w:val="000000" w:themeColor="text1"/>
          <w:sz w:val="24"/>
          <w:szCs w:val="24"/>
          <w:lang w:eastAsia="x-none"/>
        </w:rPr>
        <w:t xml:space="preserve">Пространство Атомкласса в Гимназии включает в себя несколько </w:t>
      </w:r>
      <w:r w:rsidRPr="00D851CF">
        <w:rPr>
          <w:rFonts w:ascii="Times New Roman" w:hAnsi="Times New Roman"/>
          <w:b/>
          <w:color w:val="000000" w:themeColor="text1"/>
          <w:sz w:val="24"/>
          <w:szCs w:val="24"/>
          <w:lang w:eastAsia="x-none"/>
        </w:rPr>
        <w:t>площадок</w:t>
      </w:r>
      <w:r w:rsidRPr="00D851CF">
        <w:rPr>
          <w:rFonts w:ascii="Times New Roman" w:hAnsi="Times New Roman"/>
          <w:color w:val="000000" w:themeColor="text1"/>
          <w:sz w:val="24"/>
          <w:szCs w:val="24"/>
          <w:lang w:eastAsia="x-none"/>
        </w:rPr>
        <w:t xml:space="preserve">: </w:t>
      </w:r>
    </w:p>
    <w:p w:rsidR="004E5BB9" w:rsidRPr="00D851CF" w:rsidRDefault="004E5BB9" w:rsidP="004E5BB9">
      <w:pPr>
        <w:numPr>
          <w:ilvl w:val="0"/>
          <w:numId w:val="22"/>
        </w:numPr>
        <w:spacing w:after="0" w:line="240" w:lineRule="auto"/>
        <w:jc w:val="both"/>
        <w:rPr>
          <w:rFonts w:ascii="Times New Roman" w:hAnsi="Times New Roman"/>
          <w:color w:val="000000" w:themeColor="text1"/>
          <w:sz w:val="24"/>
          <w:szCs w:val="24"/>
          <w:lang w:eastAsia="x-none"/>
        </w:rPr>
      </w:pPr>
      <w:r>
        <w:rPr>
          <w:rFonts w:ascii="Times New Roman" w:hAnsi="Times New Roman"/>
          <w:b/>
          <w:noProof/>
          <w:color w:val="000000"/>
          <w:sz w:val="24"/>
          <w:szCs w:val="24"/>
        </w:rPr>
        <w:drawing>
          <wp:anchor distT="0" distB="0" distL="114300" distR="114300" simplePos="0" relativeHeight="251662336" behindDoc="0" locked="0" layoutInCell="1" allowOverlap="1" wp14:anchorId="14E64372" wp14:editId="60B62090">
            <wp:simplePos x="0" y="0"/>
            <wp:positionH relativeFrom="column">
              <wp:posOffset>-2502535</wp:posOffset>
            </wp:positionH>
            <wp:positionV relativeFrom="paragraph">
              <wp:posOffset>1802765</wp:posOffset>
            </wp:positionV>
            <wp:extent cx="2538095" cy="1600200"/>
            <wp:effectExtent l="0" t="0" r="0" b="0"/>
            <wp:wrapThrough wrapText="bothSides">
              <wp:wrapPolygon edited="0">
                <wp:start x="0" y="0"/>
                <wp:lineTo x="0" y="21343"/>
                <wp:lineTo x="21400" y="21343"/>
                <wp:lineTo x="21400" y="0"/>
                <wp:lineTo x="0" y="0"/>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8095" cy="1600200"/>
                    </a:xfrm>
                    <a:prstGeom prst="rect">
                      <a:avLst/>
                    </a:prstGeom>
                    <a:noFill/>
                  </pic:spPr>
                </pic:pic>
              </a:graphicData>
            </a:graphic>
            <wp14:sizeRelH relativeFrom="page">
              <wp14:pctWidth>0</wp14:pctWidth>
            </wp14:sizeRelH>
            <wp14:sizeRelV relativeFrom="page">
              <wp14:pctHeight>0</wp14:pctHeight>
            </wp14:sizeRelV>
          </wp:anchor>
        </w:drawing>
      </w:r>
      <w:r w:rsidRPr="00D851CF">
        <w:rPr>
          <w:rFonts w:ascii="Times New Roman" w:hAnsi="Times New Roman"/>
          <w:b/>
          <w:color w:val="000000" w:themeColor="text1"/>
          <w:sz w:val="24"/>
          <w:szCs w:val="24"/>
          <w:lang w:eastAsia="x-none"/>
        </w:rPr>
        <w:t>кабинет физики</w:t>
      </w:r>
      <w:r w:rsidRPr="00D851CF">
        <w:rPr>
          <w:rFonts w:ascii="Times New Roman" w:hAnsi="Times New Roman"/>
          <w:color w:val="000000" w:themeColor="text1"/>
          <w:sz w:val="24"/>
          <w:szCs w:val="24"/>
          <w:lang w:eastAsia="x-none"/>
        </w:rPr>
        <w:t xml:space="preserve"> (четвертый этаж Гимназии, кабинет №40) и </w:t>
      </w:r>
      <w:r w:rsidRPr="00D851CF">
        <w:rPr>
          <w:rFonts w:ascii="Times New Roman" w:hAnsi="Times New Roman"/>
          <w:b/>
          <w:color w:val="000000" w:themeColor="text1"/>
          <w:sz w:val="24"/>
          <w:szCs w:val="24"/>
          <w:lang w:eastAsia="x-none"/>
        </w:rPr>
        <w:t>холл</w:t>
      </w:r>
      <w:r w:rsidRPr="00D851CF">
        <w:rPr>
          <w:rFonts w:ascii="Times New Roman" w:hAnsi="Times New Roman"/>
          <w:color w:val="000000" w:themeColor="text1"/>
          <w:sz w:val="24"/>
          <w:szCs w:val="24"/>
          <w:lang w:eastAsia="x-none"/>
        </w:rPr>
        <w:t>, примыкающий к кабинету физики - «синяя зона». Кабинет физики – это мобильный компьютерный класс, оснащенный современными ноутбуками с программным обеспечением, виртуальными лабораториями для проведения уроков физики и естествознания, для исследовательской и проектной деятельности. Помимо уроков здесь возможно проведение занятий, мастерских, мастер-классов любой предметной направленности, как с информационной поддержкой, так и без неё.</w:t>
      </w:r>
    </w:p>
    <w:p w:rsidR="004E5BB9" w:rsidRDefault="004E5BB9" w:rsidP="004E5BB9">
      <w:pPr>
        <w:spacing w:after="0"/>
        <w:ind w:left="360"/>
        <w:jc w:val="both"/>
        <w:rPr>
          <w:rFonts w:ascii="Times New Roman" w:hAnsi="Times New Roman"/>
          <w:color w:val="0070C0"/>
          <w:sz w:val="24"/>
          <w:szCs w:val="24"/>
          <w:lang w:eastAsia="x-none"/>
        </w:rPr>
      </w:pPr>
      <w:r>
        <w:rPr>
          <w:rFonts w:ascii="Times New Roman" w:hAnsi="Times New Roman"/>
          <w:noProof/>
          <w:color w:val="000000"/>
          <w:sz w:val="24"/>
          <w:szCs w:val="24"/>
        </w:rPr>
        <w:drawing>
          <wp:anchor distT="0" distB="0" distL="114300" distR="114300" simplePos="0" relativeHeight="251666432" behindDoc="1" locked="0" layoutInCell="1" allowOverlap="1" wp14:anchorId="460C1E56" wp14:editId="59F4A3E7">
            <wp:simplePos x="0" y="0"/>
            <wp:positionH relativeFrom="column">
              <wp:posOffset>3284855</wp:posOffset>
            </wp:positionH>
            <wp:positionV relativeFrom="paragraph">
              <wp:posOffset>63500</wp:posOffset>
            </wp:positionV>
            <wp:extent cx="2657475" cy="1591310"/>
            <wp:effectExtent l="0" t="0" r="9525" b="8890"/>
            <wp:wrapTight wrapText="bothSides">
              <wp:wrapPolygon edited="0">
                <wp:start x="0" y="0"/>
                <wp:lineTo x="0" y="21462"/>
                <wp:lineTo x="21523" y="21462"/>
                <wp:lineTo x="21523"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7475" cy="1591310"/>
                    </a:xfrm>
                    <a:prstGeom prst="rect">
                      <a:avLst/>
                    </a:prstGeom>
                    <a:noFill/>
                  </pic:spPr>
                </pic:pic>
              </a:graphicData>
            </a:graphic>
            <wp14:sizeRelH relativeFrom="margin">
              <wp14:pctWidth>0</wp14:pctWidth>
            </wp14:sizeRelH>
            <wp14:sizeRelV relativeFrom="margin">
              <wp14:pctHeight>0</wp14:pctHeight>
            </wp14:sizeRelV>
          </wp:anchor>
        </w:drawing>
      </w:r>
    </w:p>
    <w:p w:rsidR="004E5BB9" w:rsidRDefault="004E5BB9" w:rsidP="004E5BB9">
      <w:pPr>
        <w:spacing w:after="0"/>
        <w:ind w:left="360"/>
        <w:jc w:val="both"/>
        <w:rPr>
          <w:rFonts w:ascii="Times New Roman" w:hAnsi="Times New Roman"/>
          <w:b/>
          <w:color w:val="000000"/>
          <w:sz w:val="24"/>
          <w:szCs w:val="24"/>
          <w:lang w:eastAsia="x-none"/>
        </w:rPr>
      </w:pPr>
      <w:r>
        <w:rPr>
          <w:rFonts w:ascii="Times New Roman" w:hAnsi="Times New Roman"/>
          <w:b/>
          <w:noProof/>
          <w:color w:val="000000"/>
          <w:sz w:val="24"/>
          <w:szCs w:val="24"/>
        </w:rPr>
        <w:t xml:space="preserve">                 </w:t>
      </w:r>
    </w:p>
    <w:p w:rsidR="004E5BB9" w:rsidRDefault="004E5BB9" w:rsidP="004E5BB9">
      <w:pPr>
        <w:spacing w:after="0"/>
        <w:ind w:left="360"/>
        <w:jc w:val="both"/>
        <w:rPr>
          <w:rFonts w:ascii="Times New Roman" w:hAnsi="Times New Roman"/>
          <w:color w:val="000000"/>
          <w:sz w:val="24"/>
          <w:szCs w:val="24"/>
          <w:lang w:eastAsia="x-none"/>
        </w:rPr>
      </w:pPr>
    </w:p>
    <w:p w:rsidR="004E5BB9" w:rsidRDefault="004E5BB9" w:rsidP="004E5BB9">
      <w:pPr>
        <w:spacing w:after="0"/>
        <w:ind w:left="360"/>
        <w:jc w:val="center"/>
        <w:rPr>
          <w:noProof/>
          <w:color w:val="2E74B5"/>
          <w:sz w:val="24"/>
          <w:szCs w:val="24"/>
        </w:rPr>
      </w:pPr>
      <w:r>
        <w:rPr>
          <w:rFonts w:ascii="Times New Roman" w:hAnsi="Times New Roman"/>
          <w:noProof/>
          <w:color w:val="000000"/>
          <w:sz w:val="24"/>
          <w:szCs w:val="24"/>
        </w:rPr>
        <w:lastRenderedPageBreak/>
        <w:t xml:space="preserve">  </w:t>
      </w:r>
      <w:r>
        <w:rPr>
          <w:noProof/>
          <w:color w:val="2E74B5"/>
          <w:sz w:val="24"/>
          <w:szCs w:val="24"/>
        </w:rPr>
        <w:t xml:space="preserve">     </w:t>
      </w:r>
      <w:r>
        <w:rPr>
          <w:noProof/>
          <w:color w:val="2E74B5"/>
          <w:sz w:val="24"/>
          <w:szCs w:val="24"/>
        </w:rPr>
        <w:drawing>
          <wp:inline distT="0" distB="0" distL="0" distR="0" wp14:anchorId="1940CCE1" wp14:editId="6600A628">
            <wp:extent cx="4542684" cy="2439561"/>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54924" cy="2446134"/>
                    </a:xfrm>
                    <a:prstGeom prst="rect">
                      <a:avLst/>
                    </a:prstGeom>
                    <a:noFill/>
                  </pic:spPr>
                </pic:pic>
              </a:graphicData>
            </a:graphic>
          </wp:inline>
        </w:drawing>
      </w:r>
      <w:r>
        <w:rPr>
          <w:noProof/>
          <w:color w:val="2E74B5"/>
          <w:sz w:val="24"/>
          <w:szCs w:val="24"/>
        </w:rPr>
        <w:t xml:space="preserve">    </w:t>
      </w:r>
    </w:p>
    <w:p w:rsidR="004E5BB9" w:rsidRPr="00D851CF" w:rsidRDefault="004E5BB9" w:rsidP="004E5BB9">
      <w:pPr>
        <w:numPr>
          <w:ilvl w:val="0"/>
          <w:numId w:val="22"/>
        </w:numPr>
        <w:spacing w:after="0" w:line="240" w:lineRule="auto"/>
        <w:jc w:val="both"/>
        <w:rPr>
          <w:rFonts w:ascii="Times New Roman" w:hAnsi="Times New Roman"/>
          <w:color w:val="000000" w:themeColor="text1"/>
          <w:sz w:val="24"/>
          <w:szCs w:val="24"/>
          <w:lang w:eastAsia="x-none"/>
        </w:rPr>
      </w:pPr>
      <w:r w:rsidRPr="00D851CF">
        <w:rPr>
          <w:rFonts w:ascii="Times New Roman" w:hAnsi="Times New Roman"/>
          <w:b/>
          <w:color w:val="000000" w:themeColor="text1"/>
          <w:sz w:val="24"/>
          <w:szCs w:val="24"/>
          <w:lang w:eastAsia="x-none"/>
        </w:rPr>
        <w:t>кабинет Атомкласса</w:t>
      </w:r>
      <w:r w:rsidRPr="00D851CF">
        <w:rPr>
          <w:rFonts w:ascii="Times New Roman" w:hAnsi="Times New Roman"/>
          <w:color w:val="000000" w:themeColor="text1"/>
          <w:sz w:val="24"/>
          <w:szCs w:val="24"/>
          <w:lang w:eastAsia="x-none"/>
        </w:rPr>
        <w:t xml:space="preserve"> (четвертый этаж) впервые открытый кабинет, который пополнился новым дизайном и мебелью. Приобретены стулья ярко оранжевого цвета, которые сразу наполнили пространство жизнью и энергией. Стена напротив окна была разрисована старшеклассницами.</w:t>
      </w:r>
    </w:p>
    <w:p w:rsidR="004E5BB9" w:rsidRPr="00D851CF" w:rsidRDefault="004E5BB9" w:rsidP="004E5BB9">
      <w:pPr>
        <w:spacing w:after="0" w:line="240" w:lineRule="auto"/>
        <w:jc w:val="center"/>
        <w:rPr>
          <w:rFonts w:ascii="Times New Roman" w:hAnsi="Times New Roman"/>
          <w:color w:val="000000" w:themeColor="text1"/>
          <w:sz w:val="24"/>
          <w:szCs w:val="24"/>
          <w:lang w:eastAsia="x-none"/>
        </w:rPr>
      </w:pPr>
      <w:r w:rsidRPr="00D851CF">
        <w:rPr>
          <w:rFonts w:ascii="Times New Roman" w:hAnsi="Times New Roman"/>
          <w:noProof/>
          <w:color w:val="000000" w:themeColor="text1"/>
          <w:sz w:val="24"/>
          <w:szCs w:val="24"/>
        </w:rPr>
        <w:drawing>
          <wp:inline distT="0" distB="0" distL="0" distR="0" wp14:anchorId="41F3453E" wp14:editId="2CB426E7">
            <wp:extent cx="4899179" cy="2134074"/>
            <wp:effectExtent l="0" t="0" r="0" b="0"/>
            <wp:docPr id="21504" name="Рисунок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33503" cy="2149025"/>
                    </a:xfrm>
                    <a:prstGeom prst="rect">
                      <a:avLst/>
                    </a:prstGeom>
                    <a:noFill/>
                  </pic:spPr>
                </pic:pic>
              </a:graphicData>
            </a:graphic>
          </wp:inline>
        </w:drawing>
      </w:r>
    </w:p>
    <w:p w:rsidR="004E5BB9" w:rsidRPr="00D851CF" w:rsidRDefault="004E5BB9" w:rsidP="004E5BB9">
      <w:pPr>
        <w:spacing w:after="0" w:line="240" w:lineRule="auto"/>
        <w:jc w:val="both"/>
        <w:rPr>
          <w:rFonts w:ascii="Times New Roman" w:hAnsi="Times New Roman"/>
          <w:color w:val="000000" w:themeColor="text1"/>
          <w:sz w:val="24"/>
          <w:szCs w:val="24"/>
          <w:lang w:eastAsia="x-none"/>
        </w:rPr>
      </w:pPr>
      <w:r w:rsidRPr="00D851CF">
        <w:rPr>
          <w:rFonts w:ascii="Times New Roman" w:hAnsi="Times New Roman"/>
          <w:color w:val="000000" w:themeColor="text1"/>
          <w:sz w:val="24"/>
          <w:szCs w:val="24"/>
          <w:lang w:eastAsia="x-none"/>
        </w:rPr>
        <w:t xml:space="preserve">      Разные сценарии расстановки мебели позволят проводить мероприятия для различных групп учащихся, родителей и педагогов. Вся мебель легко передвигаемая.</w:t>
      </w:r>
    </w:p>
    <w:p w:rsidR="004E5BB9" w:rsidRPr="00D851CF" w:rsidRDefault="004E5BB9" w:rsidP="004E5BB9">
      <w:pPr>
        <w:spacing w:after="0" w:line="240" w:lineRule="auto"/>
        <w:jc w:val="both"/>
        <w:rPr>
          <w:rFonts w:ascii="Times New Roman" w:hAnsi="Times New Roman"/>
          <w:color w:val="000000" w:themeColor="text1"/>
          <w:sz w:val="24"/>
          <w:szCs w:val="24"/>
          <w:lang w:eastAsia="x-none"/>
        </w:rPr>
      </w:pPr>
      <w:r w:rsidRPr="00D851CF">
        <w:rPr>
          <w:rFonts w:ascii="Times New Roman" w:hAnsi="Times New Roman"/>
          <w:noProof/>
          <w:color w:val="000000" w:themeColor="text1"/>
          <w:sz w:val="24"/>
          <w:szCs w:val="24"/>
        </w:rPr>
        <w:drawing>
          <wp:inline distT="0" distB="0" distL="0" distR="0" wp14:anchorId="16453B6B" wp14:editId="790546FE">
            <wp:extent cx="2792095" cy="1487783"/>
            <wp:effectExtent l="0" t="0" r="8255" b="0"/>
            <wp:docPr id="21505" name="Рисунок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9445" cy="1497028"/>
                    </a:xfrm>
                    <a:prstGeom prst="rect">
                      <a:avLst/>
                    </a:prstGeom>
                    <a:noFill/>
                  </pic:spPr>
                </pic:pic>
              </a:graphicData>
            </a:graphic>
          </wp:inline>
        </w:drawing>
      </w:r>
      <w:r w:rsidRPr="00D851CF">
        <w:rPr>
          <w:rFonts w:ascii="Times New Roman" w:hAnsi="Times New Roman"/>
          <w:color w:val="000000" w:themeColor="text1"/>
          <w:sz w:val="24"/>
          <w:szCs w:val="24"/>
          <w:lang w:eastAsia="x-none"/>
        </w:rPr>
        <w:t xml:space="preserve">    </w:t>
      </w:r>
      <w:r w:rsidRPr="00D851CF">
        <w:rPr>
          <w:rFonts w:ascii="Times New Roman" w:hAnsi="Times New Roman"/>
          <w:noProof/>
          <w:color w:val="000000" w:themeColor="text1"/>
          <w:sz w:val="24"/>
          <w:szCs w:val="24"/>
        </w:rPr>
        <w:drawing>
          <wp:inline distT="0" distB="0" distL="0" distR="0" wp14:anchorId="5A817748" wp14:editId="33C9EC7C">
            <wp:extent cx="3186709" cy="1448435"/>
            <wp:effectExtent l="0" t="0" r="0" b="0"/>
            <wp:docPr id="21508" name="Рисунок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6204" cy="1452751"/>
                    </a:xfrm>
                    <a:prstGeom prst="rect">
                      <a:avLst/>
                    </a:prstGeom>
                    <a:noFill/>
                  </pic:spPr>
                </pic:pic>
              </a:graphicData>
            </a:graphic>
          </wp:inline>
        </w:drawing>
      </w:r>
    </w:p>
    <w:p w:rsidR="004E5BB9" w:rsidRPr="00D851CF" w:rsidRDefault="004E5BB9" w:rsidP="004E5BB9">
      <w:pPr>
        <w:spacing w:after="0" w:line="240" w:lineRule="auto"/>
        <w:jc w:val="both"/>
        <w:rPr>
          <w:rFonts w:ascii="Times New Roman" w:hAnsi="Times New Roman"/>
          <w:color w:val="000000" w:themeColor="text1"/>
          <w:sz w:val="24"/>
          <w:szCs w:val="24"/>
          <w:lang w:eastAsia="x-none"/>
        </w:rPr>
      </w:pPr>
    </w:p>
    <w:p w:rsidR="004E5BB9" w:rsidRPr="00D851CF" w:rsidRDefault="004E5BB9" w:rsidP="004E5BB9">
      <w:pPr>
        <w:spacing w:after="0" w:line="240" w:lineRule="auto"/>
        <w:jc w:val="center"/>
        <w:rPr>
          <w:rFonts w:ascii="Times New Roman" w:hAnsi="Times New Roman"/>
          <w:color w:val="000000" w:themeColor="text1"/>
          <w:sz w:val="24"/>
          <w:szCs w:val="24"/>
          <w:lang w:eastAsia="x-none"/>
        </w:rPr>
      </w:pPr>
      <w:r w:rsidRPr="00D851CF">
        <w:rPr>
          <w:rFonts w:ascii="Times New Roman" w:hAnsi="Times New Roman"/>
          <w:noProof/>
          <w:color w:val="000000" w:themeColor="text1"/>
          <w:sz w:val="24"/>
          <w:szCs w:val="24"/>
        </w:rPr>
        <w:drawing>
          <wp:inline distT="0" distB="0" distL="0" distR="0" wp14:anchorId="64821707" wp14:editId="6DBA5A68">
            <wp:extent cx="4050063" cy="1722644"/>
            <wp:effectExtent l="0" t="0" r="7620" b="0"/>
            <wp:docPr id="21517" name="Рисунок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60521" cy="1727092"/>
                    </a:xfrm>
                    <a:prstGeom prst="rect">
                      <a:avLst/>
                    </a:prstGeom>
                    <a:noFill/>
                  </pic:spPr>
                </pic:pic>
              </a:graphicData>
            </a:graphic>
          </wp:inline>
        </w:drawing>
      </w:r>
    </w:p>
    <w:p w:rsidR="004E5BB9" w:rsidRPr="00D851CF" w:rsidRDefault="004E5BB9" w:rsidP="004E5BB9">
      <w:pPr>
        <w:numPr>
          <w:ilvl w:val="0"/>
          <w:numId w:val="22"/>
        </w:numPr>
        <w:spacing w:after="0" w:line="240" w:lineRule="auto"/>
        <w:jc w:val="both"/>
        <w:rPr>
          <w:rFonts w:ascii="Times New Roman" w:hAnsi="Times New Roman"/>
          <w:color w:val="000000" w:themeColor="text1"/>
          <w:sz w:val="24"/>
          <w:szCs w:val="24"/>
          <w:lang w:eastAsia="x-none"/>
        </w:rPr>
      </w:pPr>
      <w:r w:rsidRPr="00D851CF">
        <w:rPr>
          <w:rFonts w:ascii="Times New Roman" w:hAnsi="Times New Roman"/>
          <w:b/>
          <w:color w:val="000000" w:themeColor="text1"/>
          <w:sz w:val="24"/>
          <w:szCs w:val="24"/>
          <w:lang w:eastAsia="x-none"/>
        </w:rPr>
        <w:lastRenderedPageBreak/>
        <w:t>кабинет химии</w:t>
      </w:r>
      <w:r w:rsidRPr="00D851CF">
        <w:rPr>
          <w:rFonts w:ascii="Times New Roman" w:hAnsi="Times New Roman"/>
          <w:color w:val="000000" w:themeColor="text1"/>
          <w:sz w:val="24"/>
          <w:szCs w:val="24"/>
          <w:lang w:eastAsia="x-none"/>
        </w:rPr>
        <w:t xml:space="preserve"> (четвертый этаж Гимназии, кабинет №48) и холл, так называемая «фиолетовая зона». В кабинет химии имеются интерактивные таблицы: "Периодическая система химических элементов Д.И. Менделеева" и "Таблица растворимости солей".</w:t>
      </w:r>
    </w:p>
    <w:p w:rsidR="004E5BB9" w:rsidRPr="00D851CF" w:rsidRDefault="004E5BB9" w:rsidP="004E5BB9">
      <w:pPr>
        <w:spacing w:after="0" w:line="240" w:lineRule="auto"/>
        <w:jc w:val="center"/>
        <w:rPr>
          <w:rFonts w:ascii="Times New Roman" w:hAnsi="Times New Roman"/>
          <w:color w:val="000000" w:themeColor="text1"/>
          <w:sz w:val="24"/>
          <w:szCs w:val="24"/>
          <w:lang w:eastAsia="x-none"/>
        </w:rPr>
      </w:pPr>
      <w:r w:rsidRPr="00D851CF">
        <w:rPr>
          <w:rFonts w:ascii="Times New Roman" w:hAnsi="Times New Roman"/>
          <w:noProof/>
          <w:color w:val="000000" w:themeColor="text1"/>
          <w:sz w:val="24"/>
          <w:szCs w:val="24"/>
        </w:rPr>
        <w:drawing>
          <wp:inline distT="0" distB="0" distL="0" distR="0" wp14:anchorId="212B3315" wp14:editId="1153644E">
            <wp:extent cx="4692015" cy="193375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2995" cy="1942402"/>
                    </a:xfrm>
                    <a:prstGeom prst="rect">
                      <a:avLst/>
                    </a:prstGeom>
                    <a:noFill/>
                  </pic:spPr>
                </pic:pic>
              </a:graphicData>
            </a:graphic>
          </wp:inline>
        </w:drawing>
      </w:r>
    </w:p>
    <w:p w:rsidR="004E5BB9" w:rsidRPr="00D851CF" w:rsidRDefault="004E5BB9" w:rsidP="004E5BB9">
      <w:pPr>
        <w:spacing w:after="0" w:line="240" w:lineRule="auto"/>
        <w:ind w:firstLine="567"/>
        <w:jc w:val="both"/>
        <w:rPr>
          <w:rFonts w:ascii="Times New Roman" w:hAnsi="Times New Roman"/>
          <w:color w:val="000000" w:themeColor="text1"/>
          <w:sz w:val="24"/>
          <w:szCs w:val="24"/>
          <w:lang w:eastAsia="x-none"/>
        </w:rPr>
      </w:pPr>
      <w:r w:rsidRPr="00D851CF">
        <w:rPr>
          <w:rFonts w:ascii="Times New Roman" w:hAnsi="Times New Roman"/>
          <w:color w:val="000000" w:themeColor="text1"/>
          <w:sz w:val="24"/>
          <w:szCs w:val="24"/>
          <w:lang w:eastAsia="x-none"/>
        </w:rPr>
        <w:t xml:space="preserve">В ноябре 2022 года произошли изменения в оформлении </w:t>
      </w:r>
      <w:r w:rsidRPr="00D851CF">
        <w:rPr>
          <w:rFonts w:ascii="Times New Roman" w:hAnsi="Times New Roman"/>
          <w:b/>
          <w:color w:val="000000" w:themeColor="text1"/>
          <w:sz w:val="24"/>
          <w:szCs w:val="24"/>
          <w:lang w:eastAsia="x-none"/>
        </w:rPr>
        <w:t xml:space="preserve">холла </w:t>
      </w:r>
      <w:r w:rsidRPr="00D851CF">
        <w:rPr>
          <w:rFonts w:ascii="Times New Roman" w:hAnsi="Times New Roman"/>
          <w:color w:val="000000" w:themeColor="text1"/>
          <w:sz w:val="24"/>
          <w:szCs w:val="24"/>
          <w:lang w:eastAsia="x-none"/>
        </w:rPr>
        <w:t xml:space="preserve">возле кабинета химии. Поверхность стены была покрыта специальной краской, которая позволяет писать на ней мелом. А также появилась новая мобильная мебель. </w:t>
      </w:r>
    </w:p>
    <w:p w:rsidR="004E5BB9" w:rsidRPr="00D851CF" w:rsidRDefault="004E5BB9" w:rsidP="004E5BB9">
      <w:pPr>
        <w:spacing w:after="0" w:line="240" w:lineRule="auto"/>
        <w:ind w:left="360"/>
        <w:jc w:val="both"/>
        <w:rPr>
          <w:rFonts w:ascii="Times New Roman" w:hAnsi="Times New Roman"/>
          <w:color w:val="000000" w:themeColor="text1"/>
          <w:sz w:val="24"/>
          <w:szCs w:val="24"/>
          <w:lang w:eastAsia="x-none"/>
        </w:rPr>
      </w:pPr>
      <w:r w:rsidRPr="00D851CF">
        <w:rPr>
          <w:rFonts w:ascii="Times New Roman" w:hAnsi="Times New Roman"/>
          <w:noProof/>
          <w:color w:val="000000" w:themeColor="text1"/>
          <w:sz w:val="24"/>
          <w:szCs w:val="24"/>
        </w:rPr>
        <w:drawing>
          <wp:inline distT="0" distB="0" distL="0" distR="0" wp14:anchorId="473BB63D" wp14:editId="58CB1AF3">
            <wp:extent cx="5634117" cy="2316312"/>
            <wp:effectExtent l="0" t="0" r="508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0296" cy="2318853"/>
                    </a:xfrm>
                    <a:prstGeom prst="rect">
                      <a:avLst/>
                    </a:prstGeom>
                    <a:noFill/>
                  </pic:spPr>
                </pic:pic>
              </a:graphicData>
            </a:graphic>
          </wp:inline>
        </w:drawing>
      </w:r>
    </w:p>
    <w:p w:rsidR="004E5BB9" w:rsidRPr="00D851CF" w:rsidRDefault="004E5BB9" w:rsidP="004E5BB9">
      <w:pPr>
        <w:numPr>
          <w:ilvl w:val="0"/>
          <w:numId w:val="22"/>
        </w:numPr>
        <w:spacing w:after="0" w:line="240" w:lineRule="auto"/>
        <w:jc w:val="both"/>
        <w:rPr>
          <w:rFonts w:ascii="Times New Roman" w:hAnsi="Times New Roman"/>
          <w:color w:val="000000" w:themeColor="text1"/>
          <w:sz w:val="24"/>
          <w:szCs w:val="24"/>
          <w:lang w:eastAsia="x-none"/>
        </w:rPr>
      </w:pPr>
      <w:r w:rsidRPr="00D851CF">
        <w:rPr>
          <w:rFonts w:ascii="Times New Roman" w:hAnsi="Times New Roman"/>
          <w:b/>
          <w:color w:val="000000" w:themeColor="text1"/>
          <w:sz w:val="24"/>
          <w:szCs w:val="24"/>
          <w:lang w:eastAsia="x-none"/>
        </w:rPr>
        <w:t>ресурсный центр цифровых технологий "Точка</w:t>
      </w:r>
      <w:r w:rsidRPr="00D851CF">
        <w:rPr>
          <w:rFonts w:ascii="Times New Roman" w:hAnsi="Times New Roman"/>
          <w:color w:val="000000" w:themeColor="text1"/>
          <w:sz w:val="24"/>
          <w:szCs w:val="24"/>
          <w:lang w:eastAsia="x-none"/>
        </w:rPr>
        <w:t>" – территория, располагающаяся в дополнительном здании Гимназии (мастерские). В центре проходят занятия в рамках дополнительного образования для учащихся атомкласса инженерного направления: 3D конструирование, прототипирование. 3D моделирование, программирование, сборка и пилотирование квадрокоптеров, инженерное предпринимательство. Ресурсный центр является региональным центром, инициатором и организатором проведения учебно-тренировочных сборов и олимпиад по 3D технологиям на территории Красноярского края.</w:t>
      </w:r>
    </w:p>
    <w:p w:rsidR="004E5BB9" w:rsidRDefault="004E5BB9" w:rsidP="004E5BB9">
      <w:pPr>
        <w:spacing w:after="0"/>
        <w:jc w:val="center"/>
        <w:rPr>
          <w:rFonts w:ascii="Times New Roman" w:hAnsi="Times New Roman"/>
          <w:color w:val="0070C0"/>
          <w:sz w:val="24"/>
          <w:szCs w:val="24"/>
          <w:lang w:eastAsia="x-none"/>
        </w:rPr>
      </w:pPr>
      <w:r>
        <w:rPr>
          <w:rFonts w:ascii="Times New Roman" w:hAnsi="Times New Roman"/>
          <w:noProof/>
          <w:color w:val="0070C0"/>
          <w:sz w:val="24"/>
          <w:szCs w:val="24"/>
        </w:rPr>
        <w:drawing>
          <wp:inline distT="0" distB="0" distL="0" distR="0" wp14:anchorId="02D5BF7D" wp14:editId="5D1FBE67">
            <wp:extent cx="2908935" cy="2179962"/>
            <wp:effectExtent l="0" t="0" r="5715" b="0"/>
            <wp:docPr id="21519" name="Рисунок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7239" cy="2193679"/>
                    </a:xfrm>
                    <a:prstGeom prst="rect">
                      <a:avLst/>
                    </a:prstGeom>
                    <a:noFill/>
                  </pic:spPr>
                </pic:pic>
              </a:graphicData>
            </a:graphic>
          </wp:inline>
        </w:drawing>
      </w:r>
      <w:r>
        <w:rPr>
          <w:rFonts w:ascii="Times New Roman" w:hAnsi="Times New Roman"/>
          <w:noProof/>
          <w:color w:val="0070C0"/>
          <w:sz w:val="24"/>
          <w:szCs w:val="24"/>
        </w:rPr>
        <w:t xml:space="preserve">     </w:t>
      </w:r>
      <w:r>
        <w:rPr>
          <w:rFonts w:ascii="Times New Roman" w:hAnsi="Times New Roman"/>
          <w:noProof/>
          <w:color w:val="0070C0"/>
          <w:sz w:val="24"/>
          <w:szCs w:val="24"/>
        </w:rPr>
        <w:tab/>
      </w:r>
      <w:r>
        <w:rPr>
          <w:rFonts w:ascii="Times New Roman" w:hAnsi="Times New Roman"/>
          <w:noProof/>
          <w:color w:val="0070C0"/>
          <w:sz w:val="24"/>
          <w:szCs w:val="24"/>
        </w:rPr>
        <w:tab/>
        <w:t xml:space="preserve">    </w:t>
      </w:r>
      <w:r>
        <w:rPr>
          <w:rFonts w:ascii="Times New Roman" w:hAnsi="Times New Roman"/>
          <w:noProof/>
          <w:color w:val="0070C0"/>
          <w:sz w:val="24"/>
          <w:szCs w:val="24"/>
        </w:rPr>
        <w:drawing>
          <wp:inline distT="0" distB="0" distL="0" distR="0" wp14:anchorId="25D864C4" wp14:editId="799E7A88">
            <wp:extent cx="1614888" cy="2155788"/>
            <wp:effectExtent l="0" t="0" r="4445" b="0"/>
            <wp:docPr id="21520" name="Рисунок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28124" cy="2173458"/>
                    </a:xfrm>
                    <a:prstGeom prst="rect">
                      <a:avLst/>
                    </a:prstGeom>
                    <a:noFill/>
                  </pic:spPr>
                </pic:pic>
              </a:graphicData>
            </a:graphic>
          </wp:inline>
        </w:drawing>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lastRenderedPageBreak/>
        <w:t>Площадка состоит из двух смежных кабинетов, в которых можно организовать работу не менее 50 человек одновременно. «Точка» оснащена мобильной мебелью, мобильными столами, точками для подзарядки, имеется специальное покрытие стены, позволяющее писать мелом.</w:t>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t>В октябре 2022 года в ежегодном отчете на I Всероссийском форуме в СПбПУ с центром НТИ в сфере 3D технологий по импортозамещению по показателям подтвержден статус «Точки», как регионального цифрового пространства с правом проведения регионального этапа Регионального этапа олимпиады по 3D технологиям.</w:t>
      </w:r>
    </w:p>
    <w:p w:rsidR="004E5BB9" w:rsidRDefault="004E5BB9" w:rsidP="004E5BB9">
      <w:pPr>
        <w:spacing w:after="0"/>
        <w:rPr>
          <w:rFonts w:ascii="Times New Roman" w:hAnsi="Times New Roman"/>
          <w:noProof/>
          <w:color w:val="0070C0"/>
          <w:sz w:val="24"/>
          <w:szCs w:val="24"/>
        </w:rPr>
      </w:pPr>
      <w:r>
        <w:rPr>
          <w:rFonts w:ascii="Times New Roman" w:hAnsi="Times New Roman"/>
          <w:color w:val="0070C0"/>
          <w:sz w:val="24"/>
          <w:szCs w:val="24"/>
          <w:lang w:eastAsia="x-none"/>
        </w:rPr>
        <w:t xml:space="preserve">        </w:t>
      </w:r>
      <w:r>
        <w:rPr>
          <w:rFonts w:ascii="Times New Roman" w:hAnsi="Times New Roman"/>
          <w:noProof/>
          <w:color w:val="0070C0"/>
          <w:sz w:val="24"/>
          <w:szCs w:val="24"/>
        </w:rPr>
        <w:drawing>
          <wp:inline distT="0" distB="0" distL="0" distR="0" wp14:anchorId="4FCFB09C" wp14:editId="6DB73E97">
            <wp:extent cx="2858103" cy="1992630"/>
            <wp:effectExtent l="0" t="0" r="0" b="7620"/>
            <wp:docPr id="21516" name="Рисунок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7105"/>
                    <a:stretch/>
                  </pic:blipFill>
                  <pic:spPr bwMode="auto">
                    <a:xfrm>
                      <a:off x="0" y="0"/>
                      <a:ext cx="2886355" cy="20123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color w:val="0070C0"/>
          <w:sz w:val="24"/>
          <w:szCs w:val="24"/>
        </w:rPr>
        <w:t xml:space="preserve">      </w:t>
      </w:r>
      <w:r>
        <w:rPr>
          <w:rFonts w:ascii="Times New Roman" w:hAnsi="Times New Roman"/>
          <w:noProof/>
          <w:color w:val="0070C0"/>
          <w:sz w:val="24"/>
          <w:szCs w:val="24"/>
        </w:rPr>
        <w:drawing>
          <wp:inline distT="0" distB="0" distL="0" distR="0" wp14:anchorId="29E9129B" wp14:editId="6D7B7F93">
            <wp:extent cx="2686050" cy="2012491"/>
            <wp:effectExtent l="0" t="0" r="0" b="6985"/>
            <wp:docPr id="21518" name="Рисунок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3876" cy="2025847"/>
                    </a:xfrm>
                    <a:prstGeom prst="rect">
                      <a:avLst/>
                    </a:prstGeom>
                    <a:noFill/>
                  </pic:spPr>
                </pic:pic>
              </a:graphicData>
            </a:graphic>
          </wp:inline>
        </w:drawing>
      </w:r>
    </w:p>
    <w:p w:rsidR="004E5BB9" w:rsidRDefault="004E5BB9" w:rsidP="004E5BB9">
      <w:pPr>
        <w:spacing w:after="0"/>
        <w:ind w:left="360"/>
        <w:jc w:val="center"/>
        <w:rPr>
          <w:rFonts w:ascii="Times New Roman" w:hAnsi="Times New Roman"/>
          <w:color w:val="0070C0"/>
          <w:sz w:val="24"/>
          <w:szCs w:val="24"/>
          <w:lang w:eastAsia="x-none"/>
        </w:rPr>
      </w:pPr>
    </w:p>
    <w:p w:rsidR="004E5BB9" w:rsidRDefault="004E5BB9" w:rsidP="004E5BB9">
      <w:pPr>
        <w:spacing w:after="0"/>
        <w:jc w:val="center"/>
        <w:rPr>
          <w:rFonts w:ascii="Times New Roman" w:hAnsi="Times New Roman"/>
          <w:color w:val="FF0000"/>
          <w:sz w:val="24"/>
          <w:szCs w:val="24"/>
          <w:lang w:eastAsia="x-none"/>
        </w:rPr>
      </w:pPr>
      <w:r>
        <w:rPr>
          <w:rFonts w:ascii="Times New Roman" w:hAnsi="Times New Roman"/>
          <w:noProof/>
          <w:color w:val="FF0000"/>
          <w:sz w:val="24"/>
          <w:szCs w:val="24"/>
        </w:rPr>
        <w:drawing>
          <wp:inline distT="0" distB="0" distL="0" distR="0" wp14:anchorId="35DA1E3E" wp14:editId="0BC70379">
            <wp:extent cx="1314450" cy="1866223"/>
            <wp:effectExtent l="0" t="0" r="0" b="1270"/>
            <wp:docPr id="21512" name="Рисунок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30605" cy="1889159"/>
                    </a:xfrm>
                    <a:prstGeom prst="rect">
                      <a:avLst/>
                    </a:prstGeom>
                    <a:noFill/>
                  </pic:spPr>
                </pic:pic>
              </a:graphicData>
            </a:graphic>
          </wp:inline>
        </w:drawing>
      </w:r>
      <w:r>
        <w:rPr>
          <w:rFonts w:ascii="Times New Roman" w:hAnsi="Times New Roman"/>
          <w:noProof/>
          <w:color w:val="FF0000"/>
          <w:sz w:val="24"/>
          <w:szCs w:val="24"/>
        </w:rPr>
        <w:t xml:space="preserve">     </w:t>
      </w:r>
      <w:r>
        <w:rPr>
          <w:rFonts w:ascii="Times New Roman" w:hAnsi="Times New Roman"/>
          <w:noProof/>
          <w:color w:val="FF0000"/>
          <w:sz w:val="24"/>
          <w:szCs w:val="24"/>
        </w:rPr>
        <w:drawing>
          <wp:inline distT="0" distB="0" distL="0" distR="0" wp14:anchorId="6CDCEF5A" wp14:editId="72D74AF3">
            <wp:extent cx="3498850" cy="1838008"/>
            <wp:effectExtent l="0" t="0" r="6350" b="0"/>
            <wp:docPr id="21514" name="Рисунок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88232" cy="1884962"/>
                    </a:xfrm>
                    <a:prstGeom prst="rect">
                      <a:avLst/>
                    </a:prstGeom>
                    <a:noFill/>
                  </pic:spPr>
                </pic:pic>
              </a:graphicData>
            </a:graphic>
          </wp:inline>
        </w:drawing>
      </w:r>
      <w:r>
        <w:rPr>
          <w:rFonts w:ascii="Times New Roman" w:hAnsi="Times New Roman"/>
          <w:noProof/>
          <w:color w:val="FF0000"/>
          <w:sz w:val="24"/>
          <w:szCs w:val="24"/>
        </w:rPr>
        <w:t xml:space="preserve">    </w:t>
      </w:r>
      <w:r>
        <w:rPr>
          <w:rFonts w:ascii="Times New Roman" w:hAnsi="Times New Roman"/>
          <w:noProof/>
          <w:color w:val="FF0000"/>
          <w:sz w:val="24"/>
          <w:szCs w:val="24"/>
        </w:rPr>
        <w:drawing>
          <wp:inline distT="0" distB="0" distL="0" distR="0" wp14:anchorId="486344D6" wp14:editId="2354A9A0">
            <wp:extent cx="1030605" cy="1884045"/>
            <wp:effectExtent l="0" t="0" r="0" b="1905"/>
            <wp:docPr id="21515" name="Рисунок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30605" cy="1884045"/>
                    </a:xfrm>
                    <a:prstGeom prst="rect">
                      <a:avLst/>
                    </a:prstGeom>
                    <a:noFill/>
                  </pic:spPr>
                </pic:pic>
              </a:graphicData>
            </a:graphic>
          </wp:inline>
        </w:drawing>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t>Для работы на площадках имеется в наличии комплект мобильной мебели - 100 стульев.</w:t>
      </w:r>
    </w:p>
    <w:p w:rsidR="004E5BB9" w:rsidRPr="00B90835" w:rsidRDefault="004E5BB9" w:rsidP="004E5BB9">
      <w:pPr>
        <w:spacing w:after="0" w:line="240" w:lineRule="auto"/>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t xml:space="preserve">         Учащиеся атомклассов Гимназии в 2022 учебном году принимали участие в различных сетевых мероприятиях,</w:t>
      </w:r>
      <w:r w:rsidRPr="00B90835">
        <w:rPr>
          <w:color w:val="000000" w:themeColor="text1"/>
        </w:rPr>
        <w:t xml:space="preserve"> </w:t>
      </w:r>
      <w:r w:rsidRPr="00B90835">
        <w:rPr>
          <w:rFonts w:ascii="Times New Roman" w:hAnsi="Times New Roman"/>
          <w:color w:val="000000" w:themeColor="text1"/>
          <w:sz w:val="24"/>
          <w:szCs w:val="24"/>
          <w:lang w:eastAsia="x-none"/>
        </w:rPr>
        <w:t xml:space="preserve">проводимых школами-участницами Сети атомклассов проекта «Школа Росатома». </w:t>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noProof/>
          <w:color w:val="000000" w:themeColor="text1"/>
          <w:sz w:val="24"/>
          <w:szCs w:val="24"/>
        </w:rPr>
        <w:drawing>
          <wp:anchor distT="0" distB="0" distL="114300" distR="114300" simplePos="0" relativeHeight="251667456" behindDoc="0" locked="0" layoutInCell="1" allowOverlap="1" wp14:anchorId="01FC177A" wp14:editId="3F1D4736">
            <wp:simplePos x="0" y="0"/>
            <wp:positionH relativeFrom="column">
              <wp:posOffset>3858895</wp:posOffset>
            </wp:positionH>
            <wp:positionV relativeFrom="paragraph">
              <wp:posOffset>102235</wp:posOffset>
            </wp:positionV>
            <wp:extent cx="2339686" cy="1756013"/>
            <wp:effectExtent l="0" t="0" r="3810" b="0"/>
            <wp:wrapThrough wrapText="bothSides">
              <wp:wrapPolygon edited="0">
                <wp:start x="0" y="0"/>
                <wp:lineTo x="0" y="21327"/>
                <wp:lineTo x="21459" y="21327"/>
                <wp:lineTo x="21459" y="0"/>
                <wp:lineTo x="0" y="0"/>
              </wp:wrapPolygon>
            </wp:wrapThrough>
            <wp:docPr id="21521" name="Рисунок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39686" cy="1756013"/>
                    </a:xfrm>
                    <a:prstGeom prst="rect">
                      <a:avLst/>
                    </a:prstGeom>
                    <a:noFill/>
                  </pic:spPr>
                </pic:pic>
              </a:graphicData>
            </a:graphic>
          </wp:anchor>
        </w:drawing>
      </w:r>
      <w:r w:rsidRPr="00B90835">
        <w:rPr>
          <w:rFonts w:ascii="Times New Roman" w:hAnsi="Times New Roman"/>
          <w:color w:val="000000" w:themeColor="text1"/>
          <w:sz w:val="24"/>
          <w:szCs w:val="24"/>
          <w:lang w:eastAsia="x-none"/>
        </w:rPr>
        <w:t>Весной 2022 года Гимназия реализовала собственное сетевое мероприятие - Сетевой инженерный конкурс «Prof.Tok»</w:t>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t xml:space="preserve">Школы-участницы проекта представляли команды, которые выполняли различные задания. На первом этапе школьники должны были представить в жанре Тикток любого специалиста атомной профессии и в этом же стиле взять у него интервью. Итогом стали видеоролики, соответствующие смысловому содержанию и техническим требованиям. На II этапе создавался второй видеоролик, в котором уже специалист задавал домашнее задание. </w:t>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t xml:space="preserve"> Работы были направлены на формирование и поддержку интереса к профессиям Атомного направления в любой сфере. Все видеоролики были размещены в Tik-Toke. Экспертами конкурса стали старшеклассники – лидеры по подписчикам в Тиктоке и взрослые специалисты из СМИ структур. </w:t>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lastRenderedPageBreak/>
        <w:t>Конкурс и получил название «Prof.Tok», так как в формате Тиктока рассказывал и демонстрировал особенности Атомных профессий и смысл профессиональных понятий.</w:t>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t>В ВДЦ «Орленок» 5-25 октября 2022 года проходила смена с участием ребят из городов-участников проекта «Школа Росатома». В рамках смены реализовалась дополнительная общеразвивающая программа «Наш класс – Атомкласс!». Трое гимназистов приняли участие в профильной смене. Каждый день, проведенный в «Штормовом», был наполнен позитивом, дарил новые знания и навыки, раскрывал таланты. Главное, чему научились здесь ребята – это умение ценить дружбу, уважать, слушать и слышать товарища, быть командой, которой всё по плечу.</w:t>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t>Итоги открытого публичного рейтинга школ-участниц Сети атомклассов проекта «Школа Росатома» ежегодно подводятся по результатам деятельности школ-участниц Сети. Рейтинг формируется путем оценки деятельности школ по четырем группам показателей.</w:t>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t xml:space="preserve">По итогам 2022 года экспертная комиссия проекта «Школы Росатома» провела оценку отчетов, предоставленных школами-участницами Сети атомклассов, а также проанализировала основные образовательные программы уровней общего образования, размещенные на сайтах образовательных организациях. По итогам проведенной экспертизы был сформирован рейтинг атомклассов. </w:t>
      </w:r>
    </w:p>
    <w:p w:rsidR="004E5BB9" w:rsidRPr="00B90835" w:rsidRDefault="004E5BB9" w:rsidP="004E5BB9">
      <w:pPr>
        <w:spacing w:after="0" w:line="240" w:lineRule="auto"/>
        <w:ind w:firstLine="567"/>
        <w:jc w:val="both"/>
        <w:rPr>
          <w:rFonts w:ascii="Times New Roman" w:hAnsi="Times New Roman"/>
          <w:color w:val="000000" w:themeColor="text1"/>
          <w:sz w:val="24"/>
          <w:szCs w:val="24"/>
          <w:lang w:eastAsia="x-none"/>
        </w:rPr>
      </w:pPr>
      <w:r w:rsidRPr="00B90835">
        <w:rPr>
          <w:rFonts w:ascii="Times New Roman" w:hAnsi="Times New Roman"/>
          <w:color w:val="000000" w:themeColor="text1"/>
          <w:sz w:val="24"/>
          <w:szCs w:val="24"/>
          <w:lang w:eastAsia="x-none"/>
        </w:rPr>
        <w:t>В соответствии с рейтингом (в зависимости от количества набранных рейтинговых баллов) было проведено распределение путевок в ВДЦ «Орленок» между всеми школами-участницами Сети атомклассов. Гимназия заняла 13 место среди 50 школ-участницами и получила 4 путевки в ВДЦ «Орленок».</w:t>
      </w:r>
    </w:p>
    <w:p w:rsidR="004E5BB9" w:rsidRDefault="004E5BB9" w:rsidP="004E5BB9">
      <w:pPr>
        <w:spacing w:after="0" w:line="240" w:lineRule="auto"/>
        <w:jc w:val="both"/>
        <w:rPr>
          <w:rFonts w:ascii="Times New Roman" w:hAnsi="Times New Roman"/>
          <w:color w:val="000000" w:themeColor="text1"/>
          <w:sz w:val="24"/>
          <w:szCs w:val="24"/>
          <w:lang w:eastAsia="x-none"/>
        </w:rPr>
      </w:pPr>
    </w:p>
    <w:p w:rsidR="004E5BB9" w:rsidRDefault="004E5BB9" w:rsidP="004E5BB9">
      <w:pPr>
        <w:pStyle w:val="2"/>
        <w:rPr>
          <w:rFonts w:ascii="Times New Roman" w:hAnsi="Times New Roman"/>
          <w:i/>
          <w:color w:val="000000"/>
          <w:sz w:val="24"/>
          <w:szCs w:val="24"/>
          <w:lang w:val="ru-RU"/>
        </w:rPr>
      </w:pPr>
      <w:bookmarkStart w:id="42" w:name="_Toc35943534"/>
      <w:bookmarkStart w:id="43" w:name="_Toc130990740"/>
      <w:r>
        <w:rPr>
          <w:rFonts w:ascii="Times New Roman" w:hAnsi="Times New Roman"/>
          <w:i/>
          <w:color w:val="000000"/>
          <w:sz w:val="24"/>
          <w:szCs w:val="24"/>
        </w:rPr>
        <w:t>Качество освоения обучающимися основной образовательной программы обучения</w:t>
      </w:r>
      <w:bookmarkEnd w:id="42"/>
      <w:bookmarkEnd w:id="43"/>
    </w:p>
    <w:p w:rsidR="004E5BB9" w:rsidRDefault="004E5BB9" w:rsidP="004E5BB9">
      <w:pP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Качество освоения обучающимися Гимназии основной образовательной программы традиционно остаются лучшими в городе.</w:t>
      </w:r>
    </w:p>
    <w:p w:rsidR="004E5BB9" w:rsidRDefault="004E5BB9" w:rsidP="004E5BB9">
      <w:pPr>
        <w:spacing w:after="0" w:line="240" w:lineRule="auto"/>
        <w:ind w:firstLine="567"/>
        <w:jc w:val="both"/>
        <w:rPr>
          <w:rFonts w:ascii="Times New Roman" w:hAnsi="Times New Roman"/>
          <w:b/>
          <w:color w:val="000000"/>
          <w:sz w:val="24"/>
          <w:szCs w:val="24"/>
        </w:rPr>
      </w:pPr>
    </w:p>
    <w:p w:rsidR="004E5BB9" w:rsidRPr="00CD0594" w:rsidRDefault="004E5BB9" w:rsidP="004E5BB9">
      <w:pPr>
        <w:spacing w:after="0" w:line="240" w:lineRule="auto"/>
        <w:ind w:firstLine="567"/>
        <w:jc w:val="both"/>
        <w:rPr>
          <w:rFonts w:ascii="Times New Roman" w:hAnsi="Times New Roman"/>
          <w:b/>
          <w:color w:val="000000" w:themeColor="text1"/>
          <w:sz w:val="24"/>
          <w:szCs w:val="24"/>
        </w:rPr>
      </w:pPr>
      <w:r w:rsidRPr="00CD0594">
        <w:rPr>
          <w:rFonts w:ascii="Times New Roman" w:hAnsi="Times New Roman"/>
          <w:b/>
          <w:color w:val="000000" w:themeColor="text1"/>
          <w:sz w:val="24"/>
          <w:szCs w:val="24"/>
        </w:rPr>
        <w:t>Итоги успеваемости обучающихся 1-11 классов за 202</w:t>
      </w:r>
      <w:r>
        <w:rPr>
          <w:rFonts w:ascii="Times New Roman" w:hAnsi="Times New Roman"/>
          <w:b/>
          <w:color w:val="000000" w:themeColor="text1"/>
          <w:sz w:val="24"/>
          <w:szCs w:val="24"/>
        </w:rPr>
        <w:t>1</w:t>
      </w:r>
      <w:r w:rsidRPr="00CD0594">
        <w:rPr>
          <w:rFonts w:ascii="Times New Roman" w:hAnsi="Times New Roman"/>
          <w:b/>
          <w:color w:val="000000" w:themeColor="text1"/>
          <w:sz w:val="24"/>
          <w:szCs w:val="24"/>
        </w:rPr>
        <w:t xml:space="preserve"> - 202</w:t>
      </w:r>
      <w:r>
        <w:rPr>
          <w:rFonts w:ascii="Times New Roman" w:hAnsi="Times New Roman"/>
          <w:b/>
          <w:color w:val="000000" w:themeColor="text1"/>
          <w:sz w:val="24"/>
          <w:szCs w:val="24"/>
        </w:rPr>
        <w:t>2</w:t>
      </w:r>
      <w:r w:rsidRPr="00CD0594">
        <w:rPr>
          <w:rFonts w:ascii="Times New Roman" w:hAnsi="Times New Roman"/>
          <w:b/>
          <w:color w:val="000000" w:themeColor="text1"/>
          <w:sz w:val="24"/>
          <w:szCs w:val="24"/>
        </w:rPr>
        <w:t xml:space="preserve"> учебный год </w:t>
      </w:r>
    </w:p>
    <w:p w:rsidR="004E5BB9" w:rsidRDefault="004E5BB9" w:rsidP="004E5BB9">
      <w:pPr>
        <w:spacing w:after="0" w:line="240" w:lineRule="auto"/>
        <w:ind w:firstLine="567"/>
        <w:jc w:val="both"/>
        <w:rPr>
          <w:rFonts w:ascii="Times New Roman" w:hAnsi="Times New Roman"/>
          <w:b/>
          <w:color w:val="000000"/>
          <w:sz w:val="24"/>
          <w:szCs w:val="24"/>
        </w:rPr>
      </w:pPr>
    </w:p>
    <w:tbl>
      <w:tblPr>
        <w:tblW w:w="9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778"/>
        <w:gridCol w:w="705"/>
        <w:gridCol w:w="584"/>
        <w:gridCol w:w="850"/>
        <w:gridCol w:w="385"/>
        <w:gridCol w:w="631"/>
        <w:gridCol w:w="423"/>
        <w:gridCol w:w="627"/>
        <w:gridCol w:w="588"/>
        <w:gridCol w:w="567"/>
        <w:gridCol w:w="709"/>
        <w:gridCol w:w="567"/>
        <w:gridCol w:w="567"/>
        <w:gridCol w:w="639"/>
        <w:gridCol w:w="616"/>
        <w:gridCol w:w="708"/>
      </w:tblGrid>
      <w:tr w:rsidR="004E5BB9" w:rsidRPr="00CD0594" w:rsidTr="001D2455">
        <w:trPr>
          <w:trHeight w:val="702"/>
          <w:jc w:val="center"/>
        </w:trPr>
        <w:tc>
          <w:tcPr>
            <w:tcW w:w="778" w:type="dxa"/>
            <w:vMerge w:val="restart"/>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ООУ</w:t>
            </w:r>
          </w:p>
        </w:tc>
        <w:tc>
          <w:tcPr>
            <w:tcW w:w="705" w:type="dxa"/>
            <w:vMerge w:val="restart"/>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Кол-во учащихся на конец учебного года</w:t>
            </w:r>
          </w:p>
        </w:tc>
        <w:tc>
          <w:tcPr>
            <w:tcW w:w="584" w:type="dxa"/>
            <w:vMerge w:val="restart"/>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Аттестовано</w:t>
            </w:r>
          </w:p>
        </w:tc>
        <w:tc>
          <w:tcPr>
            <w:tcW w:w="2289" w:type="dxa"/>
            <w:gridSpan w:val="4"/>
            <w:tcBorders>
              <w:bottom w:val="single" w:sz="4" w:space="0" w:color="auto"/>
            </w:tcBorders>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Не аттестовано</w:t>
            </w:r>
          </w:p>
        </w:tc>
        <w:tc>
          <w:tcPr>
            <w:tcW w:w="627" w:type="dxa"/>
            <w:vMerge w:val="restart"/>
            <w:shd w:val="clear" w:color="auto" w:fill="D9D9D9"/>
            <w:noWrap/>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Успевающие</w:t>
            </w:r>
          </w:p>
        </w:tc>
        <w:tc>
          <w:tcPr>
            <w:tcW w:w="588" w:type="dxa"/>
            <w:vMerge w:val="restart"/>
            <w:shd w:val="clear" w:color="auto" w:fill="D9D9D9"/>
            <w:noWrap/>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Неуспевающие</w:t>
            </w:r>
          </w:p>
        </w:tc>
        <w:tc>
          <w:tcPr>
            <w:tcW w:w="567" w:type="dxa"/>
            <w:vMerge w:val="restart"/>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Успевающие на "5"</w:t>
            </w:r>
          </w:p>
        </w:tc>
        <w:tc>
          <w:tcPr>
            <w:tcW w:w="709" w:type="dxa"/>
            <w:vMerge w:val="restart"/>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Успевающие на "4" и"5"</w:t>
            </w:r>
          </w:p>
        </w:tc>
        <w:tc>
          <w:tcPr>
            <w:tcW w:w="567" w:type="dxa"/>
            <w:vMerge w:val="restart"/>
            <w:shd w:val="clear" w:color="auto" w:fill="D9D9D9"/>
            <w:noWrap/>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Кол-во второгодников</w:t>
            </w:r>
          </w:p>
        </w:tc>
        <w:tc>
          <w:tcPr>
            <w:tcW w:w="567" w:type="dxa"/>
            <w:vMerge w:val="restart"/>
            <w:shd w:val="clear" w:color="auto" w:fill="D9D9D9"/>
            <w:noWrap/>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Кол-во выпущенных со справкой (9,11 кл.)</w:t>
            </w:r>
          </w:p>
        </w:tc>
        <w:tc>
          <w:tcPr>
            <w:tcW w:w="639" w:type="dxa"/>
            <w:vMerge w:val="restart"/>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Кол-во условно переведенных</w:t>
            </w:r>
          </w:p>
        </w:tc>
        <w:tc>
          <w:tcPr>
            <w:tcW w:w="616" w:type="dxa"/>
            <w:vMerge w:val="restart"/>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 успеваемости</w:t>
            </w:r>
          </w:p>
        </w:tc>
        <w:tc>
          <w:tcPr>
            <w:tcW w:w="708" w:type="dxa"/>
            <w:vMerge w:val="restart"/>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 качества</w:t>
            </w:r>
          </w:p>
        </w:tc>
      </w:tr>
      <w:tr w:rsidR="004E5BB9" w:rsidRPr="00CD0594" w:rsidTr="001D2455">
        <w:trPr>
          <w:trHeight w:val="1395"/>
          <w:jc w:val="center"/>
        </w:trPr>
        <w:tc>
          <w:tcPr>
            <w:tcW w:w="778" w:type="dxa"/>
            <w:vMerge/>
            <w:tcBorders>
              <w:bottom w:val="single" w:sz="4" w:space="0" w:color="auto"/>
            </w:tcBorders>
            <w:shd w:val="clear" w:color="auto" w:fill="auto"/>
            <w:vAlign w:val="center"/>
          </w:tcPr>
          <w:p w:rsidR="004E5BB9" w:rsidRPr="00CD0594" w:rsidRDefault="004E5BB9" w:rsidP="001D2455">
            <w:pPr>
              <w:spacing w:after="0" w:line="240" w:lineRule="auto"/>
              <w:rPr>
                <w:color w:val="000000" w:themeColor="text1"/>
              </w:rPr>
            </w:pPr>
          </w:p>
        </w:tc>
        <w:tc>
          <w:tcPr>
            <w:tcW w:w="705" w:type="dxa"/>
            <w:vMerge/>
            <w:shd w:val="clear" w:color="auto" w:fill="auto"/>
            <w:vAlign w:val="center"/>
          </w:tcPr>
          <w:p w:rsidR="004E5BB9" w:rsidRPr="00CD0594" w:rsidRDefault="004E5BB9" w:rsidP="001D2455">
            <w:pPr>
              <w:spacing w:after="0" w:line="240" w:lineRule="auto"/>
              <w:rPr>
                <w:color w:val="000000" w:themeColor="text1"/>
              </w:rPr>
            </w:pPr>
          </w:p>
        </w:tc>
        <w:tc>
          <w:tcPr>
            <w:tcW w:w="584" w:type="dxa"/>
            <w:vMerge/>
            <w:shd w:val="clear" w:color="auto" w:fill="auto"/>
            <w:vAlign w:val="center"/>
          </w:tcPr>
          <w:p w:rsidR="004E5BB9" w:rsidRPr="00CD0594" w:rsidRDefault="004E5BB9" w:rsidP="001D2455">
            <w:pPr>
              <w:spacing w:after="0" w:line="240" w:lineRule="auto"/>
              <w:rPr>
                <w:color w:val="000000" w:themeColor="text1"/>
              </w:rPr>
            </w:pPr>
          </w:p>
        </w:tc>
        <w:tc>
          <w:tcPr>
            <w:tcW w:w="850" w:type="dxa"/>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bCs/>
                <w:color w:val="000000" w:themeColor="text1"/>
                <w:sz w:val="20"/>
                <w:szCs w:val="20"/>
              </w:rPr>
            </w:pPr>
            <w:r w:rsidRPr="00CD0594">
              <w:rPr>
                <w:rFonts w:ascii="Times New Roman" w:hAnsi="Times New Roman"/>
                <w:b/>
                <w:bCs/>
                <w:color w:val="000000" w:themeColor="text1"/>
                <w:sz w:val="20"/>
                <w:szCs w:val="20"/>
              </w:rPr>
              <w:t>качественная неаттестация (1-2 кл.)</w:t>
            </w:r>
          </w:p>
        </w:tc>
        <w:tc>
          <w:tcPr>
            <w:tcW w:w="385" w:type="dxa"/>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bCs/>
                <w:color w:val="000000" w:themeColor="text1"/>
                <w:sz w:val="20"/>
                <w:szCs w:val="20"/>
              </w:rPr>
            </w:pPr>
            <w:r w:rsidRPr="00CD0594">
              <w:rPr>
                <w:rFonts w:ascii="Times New Roman" w:hAnsi="Times New Roman"/>
                <w:b/>
                <w:bCs/>
                <w:color w:val="000000" w:themeColor="text1"/>
                <w:sz w:val="20"/>
                <w:szCs w:val="20"/>
              </w:rPr>
              <w:t>по болезни</w:t>
            </w:r>
          </w:p>
        </w:tc>
        <w:tc>
          <w:tcPr>
            <w:tcW w:w="631" w:type="dxa"/>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bCs/>
                <w:color w:val="000000" w:themeColor="text1"/>
                <w:sz w:val="20"/>
                <w:szCs w:val="20"/>
              </w:rPr>
            </w:pPr>
            <w:r w:rsidRPr="00CD0594">
              <w:rPr>
                <w:rFonts w:ascii="Times New Roman" w:hAnsi="Times New Roman"/>
                <w:b/>
                <w:bCs/>
                <w:color w:val="000000" w:themeColor="text1"/>
                <w:sz w:val="20"/>
                <w:szCs w:val="20"/>
              </w:rPr>
              <w:t>другие уважит. причины</w:t>
            </w:r>
          </w:p>
        </w:tc>
        <w:tc>
          <w:tcPr>
            <w:tcW w:w="423" w:type="dxa"/>
            <w:shd w:val="clear" w:color="auto" w:fill="D9D9D9"/>
            <w:textDirection w:val="btLr"/>
            <w:vAlign w:val="center"/>
          </w:tcPr>
          <w:p w:rsidR="004E5BB9" w:rsidRPr="00CD0594" w:rsidRDefault="004E5BB9" w:rsidP="001D2455">
            <w:pPr>
              <w:spacing w:after="0" w:line="240" w:lineRule="auto"/>
              <w:jc w:val="center"/>
              <w:rPr>
                <w:rFonts w:ascii="Times New Roman" w:hAnsi="Times New Roman"/>
                <w:b/>
                <w:bCs/>
                <w:color w:val="000000" w:themeColor="text1"/>
                <w:sz w:val="20"/>
                <w:szCs w:val="20"/>
              </w:rPr>
            </w:pPr>
            <w:r w:rsidRPr="00CD0594">
              <w:rPr>
                <w:rFonts w:ascii="Times New Roman" w:hAnsi="Times New Roman"/>
                <w:b/>
                <w:bCs/>
                <w:color w:val="000000" w:themeColor="text1"/>
                <w:sz w:val="20"/>
                <w:szCs w:val="20"/>
              </w:rPr>
              <w:t>прогулы</w:t>
            </w:r>
          </w:p>
        </w:tc>
        <w:tc>
          <w:tcPr>
            <w:tcW w:w="627" w:type="dxa"/>
            <w:vMerge/>
            <w:shd w:val="clear" w:color="auto" w:fill="auto"/>
            <w:vAlign w:val="center"/>
          </w:tcPr>
          <w:p w:rsidR="004E5BB9" w:rsidRPr="00CD0594" w:rsidRDefault="004E5BB9" w:rsidP="001D2455">
            <w:pPr>
              <w:spacing w:after="0" w:line="240" w:lineRule="auto"/>
              <w:rPr>
                <w:color w:val="000000" w:themeColor="text1"/>
              </w:rPr>
            </w:pPr>
          </w:p>
        </w:tc>
        <w:tc>
          <w:tcPr>
            <w:tcW w:w="588" w:type="dxa"/>
            <w:vMerge/>
            <w:shd w:val="clear" w:color="auto" w:fill="auto"/>
            <w:vAlign w:val="center"/>
          </w:tcPr>
          <w:p w:rsidR="004E5BB9" w:rsidRPr="00CD0594" w:rsidRDefault="004E5BB9" w:rsidP="001D2455">
            <w:pPr>
              <w:spacing w:after="0" w:line="240" w:lineRule="auto"/>
              <w:rPr>
                <w:color w:val="000000" w:themeColor="text1"/>
              </w:rPr>
            </w:pPr>
          </w:p>
        </w:tc>
        <w:tc>
          <w:tcPr>
            <w:tcW w:w="567" w:type="dxa"/>
            <w:vMerge/>
            <w:shd w:val="clear" w:color="auto" w:fill="auto"/>
            <w:vAlign w:val="center"/>
          </w:tcPr>
          <w:p w:rsidR="004E5BB9" w:rsidRPr="00CD0594" w:rsidRDefault="004E5BB9" w:rsidP="001D2455">
            <w:pPr>
              <w:spacing w:after="0" w:line="240" w:lineRule="auto"/>
              <w:rPr>
                <w:color w:val="000000" w:themeColor="text1"/>
              </w:rPr>
            </w:pPr>
          </w:p>
        </w:tc>
        <w:tc>
          <w:tcPr>
            <w:tcW w:w="709" w:type="dxa"/>
            <w:vMerge/>
            <w:shd w:val="clear" w:color="auto" w:fill="auto"/>
          </w:tcPr>
          <w:p w:rsidR="004E5BB9" w:rsidRPr="00CD0594" w:rsidRDefault="004E5BB9" w:rsidP="001D2455">
            <w:pPr>
              <w:spacing w:after="0" w:line="240" w:lineRule="auto"/>
              <w:rPr>
                <w:color w:val="000000" w:themeColor="text1"/>
              </w:rPr>
            </w:pPr>
          </w:p>
        </w:tc>
        <w:tc>
          <w:tcPr>
            <w:tcW w:w="567" w:type="dxa"/>
            <w:vMerge/>
            <w:shd w:val="clear" w:color="auto" w:fill="auto"/>
          </w:tcPr>
          <w:p w:rsidR="004E5BB9" w:rsidRPr="00CD0594" w:rsidRDefault="004E5BB9" w:rsidP="001D2455">
            <w:pPr>
              <w:spacing w:after="0" w:line="240" w:lineRule="auto"/>
              <w:rPr>
                <w:color w:val="000000" w:themeColor="text1"/>
              </w:rPr>
            </w:pPr>
          </w:p>
        </w:tc>
        <w:tc>
          <w:tcPr>
            <w:tcW w:w="567" w:type="dxa"/>
            <w:vMerge/>
            <w:shd w:val="clear" w:color="auto" w:fill="auto"/>
            <w:vAlign w:val="center"/>
          </w:tcPr>
          <w:p w:rsidR="004E5BB9" w:rsidRPr="00CD0594" w:rsidRDefault="004E5BB9" w:rsidP="001D2455">
            <w:pPr>
              <w:spacing w:after="0" w:line="240" w:lineRule="auto"/>
              <w:rPr>
                <w:color w:val="000000" w:themeColor="text1"/>
              </w:rPr>
            </w:pPr>
          </w:p>
        </w:tc>
        <w:tc>
          <w:tcPr>
            <w:tcW w:w="639" w:type="dxa"/>
            <w:vMerge/>
          </w:tcPr>
          <w:p w:rsidR="004E5BB9" w:rsidRPr="00CD0594" w:rsidRDefault="004E5BB9" w:rsidP="001D2455">
            <w:pPr>
              <w:spacing w:after="0" w:line="240" w:lineRule="auto"/>
              <w:rPr>
                <w:color w:val="000000" w:themeColor="text1"/>
              </w:rPr>
            </w:pPr>
          </w:p>
        </w:tc>
        <w:tc>
          <w:tcPr>
            <w:tcW w:w="616" w:type="dxa"/>
            <w:vMerge/>
            <w:shd w:val="clear" w:color="auto" w:fill="auto"/>
            <w:vAlign w:val="center"/>
          </w:tcPr>
          <w:p w:rsidR="004E5BB9" w:rsidRPr="00CD0594" w:rsidRDefault="004E5BB9" w:rsidP="001D2455">
            <w:pPr>
              <w:spacing w:after="0" w:line="240" w:lineRule="auto"/>
              <w:rPr>
                <w:color w:val="000000" w:themeColor="text1"/>
              </w:rPr>
            </w:pPr>
          </w:p>
        </w:tc>
        <w:tc>
          <w:tcPr>
            <w:tcW w:w="708" w:type="dxa"/>
            <w:vMerge/>
            <w:shd w:val="clear" w:color="auto" w:fill="auto"/>
            <w:vAlign w:val="center"/>
          </w:tcPr>
          <w:p w:rsidR="004E5BB9" w:rsidRPr="00CD0594" w:rsidRDefault="004E5BB9" w:rsidP="001D2455">
            <w:pPr>
              <w:spacing w:after="0" w:line="240" w:lineRule="auto"/>
              <w:rPr>
                <w:color w:val="000000" w:themeColor="text1"/>
              </w:rPr>
            </w:pP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90</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684</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615</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69</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608</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7</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74</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280</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98,86</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57,56</w:t>
            </w:r>
          </w:p>
        </w:tc>
      </w:tr>
      <w:tr w:rsidR="004E5BB9" w:rsidRPr="00CD0594" w:rsidTr="001D2455">
        <w:trPr>
          <w:trHeight w:val="70"/>
          <w:jc w:val="center"/>
        </w:trPr>
        <w:tc>
          <w:tcPr>
            <w:tcW w:w="778" w:type="dxa"/>
            <w:shd w:val="clear" w:color="auto" w:fill="FF66CC"/>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91</w:t>
            </w:r>
          </w:p>
        </w:tc>
        <w:tc>
          <w:tcPr>
            <w:tcW w:w="705"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677</w:t>
            </w:r>
          </w:p>
        </w:tc>
        <w:tc>
          <w:tcPr>
            <w:tcW w:w="584"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609</w:t>
            </w:r>
          </w:p>
        </w:tc>
        <w:tc>
          <w:tcPr>
            <w:tcW w:w="850"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68</w:t>
            </w:r>
          </w:p>
        </w:tc>
        <w:tc>
          <w:tcPr>
            <w:tcW w:w="385"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606</w:t>
            </w:r>
          </w:p>
        </w:tc>
        <w:tc>
          <w:tcPr>
            <w:tcW w:w="588"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w:t>
            </w:r>
          </w:p>
        </w:tc>
        <w:tc>
          <w:tcPr>
            <w:tcW w:w="567"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103</w:t>
            </w:r>
          </w:p>
        </w:tc>
        <w:tc>
          <w:tcPr>
            <w:tcW w:w="709"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313</w:t>
            </w:r>
          </w:p>
        </w:tc>
        <w:tc>
          <w:tcPr>
            <w:tcW w:w="567"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w:t>
            </w:r>
          </w:p>
        </w:tc>
        <w:tc>
          <w:tcPr>
            <w:tcW w:w="639"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616"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99,51</w:t>
            </w:r>
          </w:p>
        </w:tc>
        <w:tc>
          <w:tcPr>
            <w:tcW w:w="708" w:type="dxa"/>
            <w:shd w:val="clear" w:color="auto" w:fill="FF66CC"/>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68,31</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93</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788</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686</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101</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666</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20</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23</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203</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16</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97,08</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32,94</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95</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654</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578</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76</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574</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17</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253</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99,31</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46,71</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96</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487</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438</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49</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430</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8</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33</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196</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98,17</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52,28</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97</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458</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400</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50</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w:t>
            </w: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w:t>
            </w: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378</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22</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21</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116</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26</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93,33</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33,83</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98</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529</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473</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52</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463</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10</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33</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142</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8</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97,06</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36,69</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100</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634</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544</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89</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531</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13</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40</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212</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6</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6</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97,25</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46,24</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101</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552</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495</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57</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492</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40</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256</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99,39</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59,80</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102</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811</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720</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91</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717</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53</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371</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99,58</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58,89</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103</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1007</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883</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124</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878</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149</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459</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99,43</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68,86</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104</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444</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402</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42</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395</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7</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32</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143</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98,26</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43,53</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106</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661</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585</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76</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584</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53</w:t>
            </w: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278</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99,83</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56,58</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18"/>
                <w:szCs w:val="18"/>
              </w:rPr>
            </w:pPr>
            <w:r w:rsidRPr="00CD0594">
              <w:rPr>
                <w:rFonts w:ascii="Times New Roman" w:hAnsi="Times New Roman"/>
                <w:b/>
                <w:color w:val="000000" w:themeColor="text1"/>
                <w:sz w:val="18"/>
                <w:szCs w:val="18"/>
              </w:rPr>
              <w:t xml:space="preserve">Филиал 103 </w:t>
            </w:r>
          </w:p>
        </w:tc>
        <w:tc>
          <w:tcPr>
            <w:tcW w:w="70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6</w:t>
            </w:r>
          </w:p>
        </w:tc>
        <w:tc>
          <w:tcPr>
            <w:tcW w:w="584"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4</w:t>
            </w:r>
          </w:p>
        </w:tc>
        <w:tc>
          <w:tcPr>
            <w:tcW w:w="850"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2</w:t>
            </w:r>
          </w:p>
        </w:tc>
        <w:tc>
          <w:tcPr>
            <w:tcW w:w="385"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1"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423"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2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58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709"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w:t>
            </w: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567"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39" w:type="dxa"/>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p>
        </w:tc>
        <w:tc>
          <w:tcPr>
            <w:tcW w:w="616"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100,0</w:t>
            </w:r>
          </w:p>
        </w:tc>
        <w:tc>
          <w:tcPr>
            <w:tcW w:w="708" w:type="dxa"/>
            <w:shd w:val="clear" w:color="auto" w:fill="auto"/>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25,00</w:t>
            </w:r>
          </w:p>
        </w:tc>
      </w:tr>
      <w:tr w:rsidR="004E5BB9" w:rsidRPr="00CD0594" w:rsidTr="001D2455">
        <w:trPr>
          <w:trHeight w:val="70"/>
          <w:jc w:val="center"/>
        </w:trPr>
        <w:tc>
          <w:tcPr>
            <w:tcW w:w="77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Всего</w:t>
            </w:r>
          </w:p>
        </w:tc>
        <w:tc>
          <w:tcPr>
            <w:tcW w:w="705"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8392</w:t>
            </w:r>
          </w:p>
        </w:tc>
        <w:tc>
          <w:tcPr>
            <w:tcW w:w="584" w:type="dxa"/>
            <w:shd w:val="clear" w:color="auto" w:fill="D9D9D9"/>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7432</w:t>
            </w:r>
          </w:p>
        </w:tc>
        <w:tc>
          <w:tcPr>
            <w:tcW w:w="850"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sidRPr="00CD0594">
              <w:rPr>
                <w:rFonts w:ascii="Times New Roman" w:hAnsi="Times New Roman"/>
                <w:b/>
                <w:color w:val="000000" w:themeColor="text1"/>
                <w:sz w:val="20"/>
                <w:szCs w:val="20"/>
              </w:rPr>
              <w:t>946</w:t>
            </w:r>
          </w:p>
        </w:tc>
        <w:tc>
          <w:tcPr>
            <w:tcW w:w="385"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w:t>
            </w:r>
          </w:p>
        </w:tc>
        <w:tc>
          <w:tcPr>
            <w:tcW w:w="631"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0</w:t>
            </w:r>
          </w:p>
        </w:tc>
        <w:tc>
          <w:tcPr>
            <w:tcW w:w="423"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10</w:t>
            </w:r>
          </w:p>
        </w:tc>
        <w:tc>
          <w:tcPr>
            <w:tcW w:w="627"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7326</w:t>
            </w:r>
          </w:p>
        </w:tc>
        <w:tc>
          <w:tcPr>
            <w:tcW w:w="58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106</w:t>
            </w:r>
          </w:p>
        </w:tc>
        <w:tc>
          <w:tcPr>
            <w:tcW w:w="567"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671</w:t>
            </w:r>
          </w:p>
        </w:tc>
        <w:tc>
          <w:tcPr>
            <w:tcW w:w="709" w:type="dxa"/>
            <w:shd w:val="clear" w:color="auto" w:fill="D9D9D9"/>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3223</w:t>
            </w:r>
          </w:p>
        </w:tc>
        <w:tc>
          <w:tcPr>
            <w:tcW w:w="567" w:type="dxa"/>
            <w:shd w:val="clear" w:color="auto" w:fill="D9D9D9"/>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7</w:t>
            </w:r>
          </w:p>
        </w:tc>
        <w:tc>
          <w:tcPr>
            <w:tcW w:w="567"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44</w:t>
            </w:r>
          </w:p>
        </w:tc>
        <w:tc>
          <w:tcPr>
            <w:tcW w:w="639" w:type="dxa"/>
            <w:shd w:val="clear" w:color="auto" w:fill="D9D9D9"/>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69</w:t>
            </w:r>
          </w:p>
        </w:tc>
        <w:tc>
          <w:tcPr>
            <w:tcW w:w="616"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98,44</w:t>
            </w:r>
          </w:p>
        </w:tc>
        <w:tc>
          <w:tcPr>
            <w:tcW w:w="708" w:type="dxa"/>
            <w:shd w:val="clear" w:color="auto" w:fill="D9D9D9"/>
            <w:noWrap/>
            <w:vAlign w:val="center"/>
          </w:tcPr>
          <w:p w:rsidR="004E5BB9" w:rsidRPr="00CD0594" w:rsidRDefault="004E5BB9" w:rsidP="001D2455">
            <w:pPr>
              <w:spacing w:after="0" w:line="240" w:lineRule="auto"/>
              <w:jc w:val="center"/>
              <w:rPr>
                <w:rFonts w:ascii="Times New Roman" w:hAnsi="Times New Roman"/>
                <w:b/>
                <w:color w:val="000000" w:themeColor="text1"/>
                <w:sz w:val="20"/>
                <w:szCs w:val="20"/>
              </w:rPr>
            </w:pPr>
            <w:r>
              <w:rPr>
                <w:rFonts w:ascii="Times New Roman" w:hAnsi="Times New Roman"/>
                <w:b/>
                <w:color w:val="000000" w:themeColor="text1"/>
                <w:sz w:val="20"/>
                <w:szCs w:val="20"/>
              </w:rPr>
              <w:t>52,32</w:t>
            </w:r>
          </w:p>
        </w:tc>
      </w:tr>
    </w:tbl>
    <w:p w:rsidR="004E5BB9" w:rsidRPr="00B90835" w:rsidRDefault="004E5BB9" w:rsidP="004E5BB9">
      <w:pPr>
        <w:tabs>
          <w:tab w:val="left" w:pos="1335"/>
        </w:tabs>
        <w:spacing w:after="0" w:line="240" w:lineRule="auto"/>
        <w:ind w:firstLine="510"/>
        <w:jc w:val="both"/>
        <w:rPr>
          <w:rFonts w:ascii="Times New Roman" w:hAnsi="Times New Roman"/>
          <w:sz w:val="24"/>
          <w:szCs w:val="24"/>
        </w:rPr>
      </w:pPr>
      <w:r w:rsidRPr="00B90835">
        <w:rPr>
          <w:rFonts w:ascii="Times New Roman" w:hAnsi="Times New Roman"/>
          <w:sz w:val="24"/>
          <w:szCs w:val="24"/>
        </w:rPr>
        <w:lastRenderedPageBreak/>
        <w:t>С 1 сентября 2022 года Гимназия №91 перешла к поэтапному внедрению обновленных ФГОС в 1-х и 5-х классах. Разработана Дорожная карта мероприятий по обеспечению перехода на новые ФГОС НОО, ФГОС ООО на 2021–2027 годы.</w:t>
      </w:r>
    </w:p>
    <w:p w:rsidR="004E5BB9" w:rsidRDefault="004E5BB9" w:rsidP="004E5BB9">
      <w:pPr>
        <w:spacing w:after="0"/>
        <w:ind w:firstLine="567"/>
        <w:rPr>
          <w:rFonts w:ascii="Times New Roman" w:hAnsi="Times New Roman"/>
          <w:b/>
          <w:color w:val="2E74B5" w:themeColor="accent1" w:themeShade="BF"/>
          <w:sz w:val="24"/>
          <w:szCs w:val="24"/>
        </w:rPr>
      </w:pPr>
    </w:p>
    <w:p w:rsidR="004E5BB9" w:rsidRDefault="004E5BB9" w:rsidP="004E5BB9">
      <w:pPr>
        <w:spacing w:after="0"/>
        <w:ind w:firstLine="567"/>
        <w:rPr>
          <w:rFonts w:ascii="Times New Roman" w:hAnsi="Times New Roman"/>
          <w:b/>
          <w:color w:val="000000"/>
          <w:sz w:val="24"/>
          <w:szCs w:val="24"/>
        </w:rPr>
      </w:pPr>
      <w:r>
        <w:rPr>
          <w:rFonts w:ascii="Times New Roman" w:hAnsi="Times New Roman"/>
          <w:b/>
          <w:color w:val="000000"/>
          <w:sz w:val="24"/>
          <w:szCs w:val="24"/>
        </w:rPr>
        <w:t>Перейдём к поступенчатому анализу наших результатов.</w:t>
      </w:r>
    </w:p>
    <w:p w:rsidR="004E5BB9" w:rsidRPr="00B90835" w:rsidRDefault="004E5BB9" w:rsidP="004E5BB9">
      <w:pPr>
        <w:spacing w:after="0" w:line="240" w:lineRule="auto"/>
        <w:jc w:val="both"/>
        <w:rPr>
          <w:rFonts w:ascii="Times New Roman" w:hAnsi="Times New Roman"/>
          <w:sz w:val="24"/>
          <w:szCs w:val="24"/>
        </w:rPr>
      </w:pPr>
      <w:r w:rsidRPr="00B90835">
        <w:rPr>
          <w:rFonts w:ascii="Times New Roman" w:hAnsi="Times New Roman"/>
          <w:sz w:val="28"/>
          <w:szCs w:val="28"/>
        </w:rPr>
        <w:t xml:space="preserve">         </w:t>
      </w:r>
      <w:r w:rsidRPr="00B90835">
        <w:rPr>
          <w:rFonts w:ascii="Times New Roman" w:hAnsi="Times New Roman"/>
          <w:sz w:val="24"/>
          <w:szCs w:val="24"/>
        </w:rPr>
        <w:t>В 2021-2022 учебном году в Гимназии реализовывалась программа начального общего образования согласно утверждённому учебному плану.</w:t>
      </w:r>
    </w:p>
    <w:p w:rsidR="004E5BB9" w:rsidRPr="00B90835" w:rsidRDefault="004E5BB9" w:rsidP="004E5BB9">
      <w:pPr>
        <w:spacing w:after="0" w:line="240" w:lineRule="auto"/>
        <w:jc w:val="both"/>
        <w:rPr>
          <w:rFonts w:ascii="Times New Roman" w:hAnsi="Times New Roman"/>
          <w:sz w:val="24"/>
          <w:szCs w:val="24"/>
        </w:rPr>
      </w:pPr>
      <w:r w:rsidRPr="00B90835">
        <w:rPr>
          <w:rFonts w:ascii="Times New Roman" w:hAnsi="Times New Roman"/>
          <w:sz w:val="24"/>
          <w:szCs w:val="24"/>
        </w:rPr>
        <w:t xml:space="preserve">          Основные </w:t>
      </w:r>
      <w:r w:rsidRPr="00B90835">
        <w:rPr>
          <w:rFonts w:ascii="Times New Roman" w:hAnsi="Times New Roman"/>
          <w:b/>
          <w:sz w:val="24"/>
          <w:szCs w:val="24"/>
        </w:rPr>
        <w:t>задачи,</w:t>
      </w:r>
      <w:r w:rsidRPr="00B90835">
        <w:rPr>
          <w:rFonts w:ascii="Times New Roman" w:hAnsi="Times New Roman"/>
          <w:sz w:val="24"/>
          <w:szCs w:val="24"/>
        </w:rPr>
        <w:t xml:space="preserve"> которые поставили перед собой учителя начальных классов на 2021-2022 учебный год:</w:t>
      </w:r>
    </w:p>
    <w:p w:rsidR="004E5BB9" w:rsidRPr="00B90835" w:rsidRDefault="004E5BB9" w:rsidP="004E5BB9">
      <w:pPr>
        <w:numPr>
          <w:ilvl w:val="0"/>
          <w:numId w:val="20"/>
        </w:numPr>
        <w:spacing w:after="0" w:line="240" w:lineRule="auto"/>
        <w:jc w:val="both"/>
        <w:rPr>
          <w:rFonts w:ascii="Times New Roman" w:hAnsi="Times New Roman"/>
          <w:sz w:val="24"/>
          <w:szCs w:val="24"/>
        </w:rPr>
      </w:pPr>
      <w:r w:rsidRPr="00B90835">
        <w:rPr>
          <w:rFonts w:ascii="Times New Roman" w:hAnsi="Times New Roman"/>
          <w:sz w:val="24"/>
          <w:szCs w:val="24"/>
        </w:rPr>
        <w:t>реализация ФГОС НОО с использованием УМК «Планета знаний»;</w:t>
      </w:r>
    </w:p>
    <w:p w:rsidR="004E5BB9" w:rsidRPr="00B90835" w:rsidRDefault="004E5BB9" w:rsidP="004E5BB9">
      <w:pPr>
        <w:numPr>
          <w:ilvl w:val="0"/>
          <w:numId w:val="20"/>
        </w:numPr>
        <w:spacing w:after="0" w:line="240" w:lineRule="auto"/>
        <w:jc w:val="both"/>
        <w:rPr>
          <w:rFonts w:ascii="Times New Roman" w:hAnsi="Times New Roman"/>
          <w:sz w:val="24"/>
          <w:szCs w:val="24"/>
        </w:rPr>
      </w:pPr>
      <w:r w:rsidRPr="00B90835">
        <w:rPr>
          <w:rFonts w:ascii="Times New Roman" w:hAnsi="Times New Roman"/>
          <w:sz w:val="24"/>
          <w:szCs w:val="24"/>
        </w:rPr>
        <w:t>формирование системы оценки качества НОО в идеологии «поддерживающего оценивания»;</w:t>
      </w:r>
    </w:p>
    <w:p w:rsidR="004E5BB9" w:rsidRPr="00B90835" w:rsidRDefault="004E5BB9" w:rsidP="004E5BB9">
      <w:pPr>
        <w:numPr>
          <w:ilvl w:val="0"/>
          <w:numId w:val="20"/>
        </w:numPr>
        <w:spacing w:after="0" w:line="240" w:lineRule="auto"/>
        <w:jc w:val="both"/>
        <w:rPr>
          <w:rFonts w:ascii="Times New Roman" w:hAnsi="Times New Roman"/>
          <w:sz w:val="24"/>
          <w:szCs w:val="24"/>
        </w:rPr>
      </w:pPr>
      <w:r w:rsidRPr="00B90835">
        <w:rPr>
          <w:rFonts w:ascii="Times New Roman" w:hAnsi="Times New Roman"/>
          <w:sz w:val="24"/>
          <w:szCs w:val="24"/>
        </w:rPr>
        <w:t>развитие у обучающихся 1-4 классов познавательных, коммуникативных, регулятивных и личностных УУД;</w:t>
      </w:r>
    </w:p>
    <w:p w:rsidR="004E5BB9" w:rsidRPr="00B90835" w:rsidRDefault="004E5BB9" w:rsidP="004E5BB9">
      <w:pPr>
        <w:numPr>
          <w:ilvl w:val="0"/>
          <w:numId w:val="20"/>
        </w:numPr>
        <w:spacing w:after="0" w:line="240" w:lineRule="auto"/>
        <w:jc w:val="both"/>
        <w:rPr>
          <w:rFonts w:ascii="Times New Roman" w:hAnsi="Times New Roman"/>
          <w:sz w:val="24"/>
          <w:szCs w:val="24"/>
        </w:rPr>
      </w:pPr>
      <w:r w:rsidRPr="00B90835">
        <w:rPr>
          <w:rFonts w:ascii="Times New Roman" w:hAnsi="Times New Roman"/>
          <w:sz w:val="24"/>
          <w:szCs w:val="24"/>
        </w:rPr>
        <w:t>реализация ФГОС НОО для обучающихся с ОВЗ (ЗПР и ТНР);</w:t>
      </w:r>
    </w:p>
    <w:p w:rsidR="004E5BB9" w:rsidRPr="00B90835" w:rsidRDefault="004E5BB9" w:rsidP="004E5BB9">
      <w:pPr>
        <w:numPr>
          <w:ilvl w:val="0"/>
          <w:numId w:val="20"/>
        </w:numPr>
        <w:spacing w:after="0" w:line="240" w:lineRule="auto"/>
        <w:jc w:val="both"/>
        <w:rPr>
          <w:rFonts w:ascii="Times New Roman" w:hAnsi="Times New Roman"/>
          <w:sz w:val="24"/>
          <w:szCs w:val="24"/>
        </w:rPr>
      </w:pPr>
      <w:r w:rsidRPr="00B90835">
        <w:rPr>
          <w:rFonts w:ascii="Times New Roman" w:hAnsi="Times New Roman"/>
          <w:sz w:val="24"/>
          <w:szCs w:val="24"/>
        </w:rPr>
        <w:t>организация внеурочной деятельности в 1-4 классах в целях развития метапредметных умений, интеллектуальных и творческих способностей гимназистов через работу кружков различной направленности и участие в различных мероприятиях, конкурсах и проектах.</w:t>
      </w:r>
    </w:p>
    <w:p w:rsidR="004E5BB9" w:rsidRPr="00B90835" w:rsidRDefault="004E5BB9" w:rsidP="004E5BB9">
      <w:pPr>
        <w:spacing w:after="0" w:line="240" w:lineRule="auto"/>
        <w:jc w:val="both"/>
        <w:rPr>
          <w:rFonts w:ascii="Times New Roman" w:hAnsi="Times New Roman"/>
          <w:sz w:val="24"/>
          <w:szCs w:val="24"/>
        </w:rPr>
      </w:pPr>
      <w:r w:rsidRPr="00B90835">
        <w:rPr>
          <w:rFonts w:ascii="Times New Roman" w:hAnsi="Times New Roman"/>
          <w:b/>
          <w:sz w:val="24"/>
          <w:szCs w:val="24"/>
        </w:rPr>
        <w:t xml:space="preserve">         Основная образовательная программа начального общего образования Гимназии</w:t>
      </w:r>
      <w:r w:rsidRPr="00B90835">
        <w:rPr>
          <w:rFonts w:ascii="Times New Roman" w:hAnsi="Times New Roman"/>
          <w:sz w:val="24"/>
          <w:szCs w:val="24"/>
        </w:rPr>
        <w:t xml:space="preserve"> предусматривает выполнение основной функции – обеспечение получения каждым ребенком базового начального образования, развитие ребенка в процессе обучения, готовность к обучению на следующих уровнях образования.</w:t>
      </w:r>
    </w:p>
    <w:p w:rsidR="004E5BB9" w:rsidRPr="00B90835" w:rsidRDefault="004E5BB9" w:rsidP="004E5BB9">
      <w:pPr>
        <w:spacing w:line="240" w:lineRule="auto"/>
        <w:ind w:firstLine="708"/>
        <w:jc w:val="both"/>
        <w:rPr>
          <w:rFonts w:ascii="Times New Roman" w:hAnsi="Times New Roman"/>
          <w:sz w:val="24"/>
          <w:szCs w:val="24"/>
        </w:rPr>
      </w:pPr>
      <w:r w:rsidRPr="00B90835">
        <w:rPr>
          <w:rFonts w:ascii="Times New Roman" w:hAnsi="Times New Roman"/>
          <w:sz w:val="24"/>
          <w:szCs w:val="24"/>
        </w:rPr>
        <w:t>В 2021-2022 учебном году в начальной школе обучалось 12 классов, на конец учебного года 251 обучающийся.  Не аттестованы учащиеся 1-х классов (68 человек – качественная аттестация). Из 182 аттестованных обучающихся успевают 182 чел. (100% успеваемость), 142 обучащихся отличники и ударники — это 78% качества (в прошлом учебном году на конец года – 83,5%).</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7"/>
        <w:gridCol w:w="1289"/>
        <w:gridCol w:w="765"/>
        <w:gridCol w:w="767"/>
        <w:gridCol w:w="808"/>
        <w:gridCol w:w="807"/>
        <w:gridCol w:w="598"/>
        <w:gridCol w:w="598"/>
        <w:gridCol w:w="533"/>
        <w:gridCol w:w="598"/>
        <w:gridCol w:w="533"/>
        <w:gridCol w:w="831"/>
        <w:gridCol w:w="807"/>
      </w:tblGrid>
      <w:tr w:rsidR="004E5BB9" w:rsidRPr="001D27DD" w:rsidTr="001D2455">
        <w:trPr>
          <w:jc w:val="center"/>
        </w:trPr>
        <w:tc>
          <w:tcPr>
            <w:tcW w:w="428" w:type="pct"/>
            <w:vMerge w:val="restart"/>
            <w:vAlign w:val="center"/>
          </w:tcPr>
          <w:p w:rsidR="004E5BB9" w:rsidRPr="001D27DD" w:rsidRDefault="004E5BB9" w:rsidP="001D2455">
            <w:pPr>
              <w:tabs>
                <w:tab w:val="center" w:pos="4677"/>
                <w:tab w:val="right" w:pos="9355"/>
              </w:tabs>
              <w:spacing w:after="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класс</w:t>
            </w:r>
          </w:p>
        </w:tc>
        <w:tc>
          <w:tcPr>
            <w:tcW w:w="659" w:type="pct"/>
            <w:vMerge w:val="restart"/>
            <w:vAlign w:val="center"/>
          </w:tcPr>
          <w:p w:rsidR="004E5BB9" w:rsidRPr="001D27DD" w:rsidRDefault="004E5BB9" w:rsidP="001D2455">
            <w:pPr>
              <w:tabs>
                <w:tab w:val="center" w:pos="4677"/>
                <w:tab w:val="right" w:pos="9355"/>
              </w:tabs>
              <w:spacing w:after="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число</w:t>
            </w:r>
          </w:p>
          <w:p w:rsidR="004E5BB9" w:rsidRPr="001D27DD" w:rsidRDefault="004E5BB9" w:rsidP="001D2455">
            <w:pPr>
              <w:tabs>
                <w:tab w:val="center" w:pos="4677"/>
                <w:tab w:val="right" w:pos="9355"/>
              </w:tabs>
              <w:spacing w:after="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учащихся</w:t>
            </w:r>
          </w:p>
          <w:p w:rsidR="004E5BB9" w:rsidRPr="001D27DD" w:rsidRDefault="004E5BB9" w:rsidP="001D2455">
            <w:pPr>
              <w:tabs>
                <w:tab w:val="center" w:pos="4677"/>
                <w:tab w:val="right" w:pos="9355"/>
              </w:tabs>
              <w:spacing w:after="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на 01.09</w:t>
            </w:r>
          </w:p>
        </w:tc>
        <w:tc>
          <w:tcPr>
            <w:tcW w:w="783" w:type="pct"/>
            <w:gridSpan w:val="2"/>
            <w:vAlign w:val="center"/>
          </w:tcPr>
          <w:p w:rsidR="004E5BB9" w:rsidRPr="001D27DD" w:rsidRDefault="004E5BB9" w:rsidP="001D2455">
            <w:pPr>
              <w:tabs>
                <w:tab w:val="center" w:pos="4677"/>
                <w:tab w:val="right" w:pos="9355"/>
              </w:tabs>
              <w:spacing w:after="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движение</w:t>
            </w:r>
          </w:p>
        </w:tc>
        <w:tc>
          <w:tcPr>
            <w:tcW w:w="413" w:type="pct"/>
            <w:vMerge w:val="restart"/>
            <w:textDirection w:val="btLr"/>
            <w:vAlign w:val="center"/>
          </w:tcPr>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Число учащихся</w:t>
            </w:r>
          </w:p>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на конец уч.года</w:t>
            </w:r>
          </w:p>
        </w:tc>
        <w:tc>
          <w:tcPr>
            <w:tcW w:w="413" w:type="pct"/>
            <w:vMerge w:val="restart"/>
            <w:textDirection w:val="btLr"/>
            <w:vAlign w:val="center"/>
          </w:tcPr>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Не аттестованы</w:t>
            </w:r>
          </w:p>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(качеств.)</w:t>
            </w:r>
          </w:p>
        </w:tc>
        <w:tc>
          <w:tcPr>
            <w:tcW w:w="306" w:type="pct"/>
            <w:vMerge w:val="restart"/>
            <w:textDirection w:val="btLr"/>
            <w:vAlign w:val="center"/>
          </w:tcPr>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Аттестованы</w:t>
            </w:r>
          </w:p>
        </w:tc>
        <w:tc>
          <w:tcPr>
            <w:tcW w:w="306" w:type="pct"/>
            <w:vMerge w:val="restart"/>
            <w:textDirection w:val="btLr"/>
            <w:vAlign w:val="center"/>
          </w:tcPr>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Успевают</w:t>
            </w:r>
          </w:p>
        </w:tc>
        <w:tc>
          <w:tcPr>
            <w:tcW w:w="273" w:type="pct"/>
            <w:vMerge w:val="restart"/>
            <w:textDirection w:val="btLr"/>
            <w:vAlign w:val="center"/>
          </w:tcPr>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на «5»</w:t>
            </w:r>
          </w:p>
        </w:tc>
        <w:tc>
          <w:tcPr>
            <w:tcW w:w="306" w:type="pct"/>
            <w:vMerge w:val="restart"/>
            <w:textDirection w:val="btLr"/>
            <w:vAlign w:val="center"/>
          </w:tcPr>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«5» и «4»</w:t>
            </w:r>
          </w:p>
        </w:tc>
        <w:tc>
          <w:tcPr>
            <w:tcW w:w="273" w:type="pct"/>
            <w:vMerge w:val="restart"/>
            <w:textDirection w:val="btLr"/>
            <w:vAlign w:val="center"/>
          </w:tcPr>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с «3»</w:t>
            </w:r>
          </w:p>
        </w:tc>
        <w:tc>
          <w:tcPr>
            <w:tcW w:w="425" w:type="pct"/>
            <w:vMerge w:val="restart"/>
            <w:textDirection w:val="btLr"/>
            <w:vAlign w:val="center"/>
          </w:tcPr>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 успеваемости</w:t>
            </w:r>
          </w:p>
        </w:tc>
        <w:tc>
          <w:tcPr>
            <w:tcW w:w="413" w:type="pct"/>
            <w:vMerge w:val="restart"/>
            <w:textDirection w:val="btLr"/>
            <w:vAlign w:val="center"/>
          </w:tcPr>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 качества</w:t>
            </w:r>
          </w:p>
          <w:p w:rsidR="004E5BB9" w:rsidRPr="001D27DD" w:rsidRDefault="004E5BB9" w:rsidP="001D2455">
            <w:pPr>
              <w:tabs>
                <w:tab w:val="center" w:pos="4677"/>
                <w:tab w:val="right" w:pos="9355"/>
              </w:tabs>
              <w:spacing w:after="0"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ЗУН</w:t>
            </w:r>
          </w:p>
        </w:tc>
      </w:tr>
      <w:tr w:rsidR="004E5BB9" w:rsidRPr="001D27DD" w:rsidTr="001D2455">
        <w:trPr>
          <w:cantSplit/>
          <w:trHeight w:val="1576"/>
          <w:jc w:val="center"/>
        </w:trPr>
        <w:tc>
          <w:tcPr>
            <w:tcW w:w="428"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659"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391" w:type="pct"/>
            <w:textDirection w:val="btLr"/>
            <w:vAlign w:val="center"/>
          </w:tcPr>
          <w:p w:rsidR="004E5BB9" w:rsidRPr="001D27DD" w:rsidRDefault="004E5BB9" w:rsidP="001D2455">
            <w:pPr>
              <w:tabs>
                <w:tab w:val="center" w:pos="4677"/>
                <w:tab w:val="right" w:pos="9355"/>
              </w:tabs>
              <w:spacing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поступило</w:t>
            </w:r>
          </w:p>
        </w:tc>
        <w:tc>
          <w:tcPr>
            <w:tcW w:w="391" w:type="pct"/>
            <w:textDirection w:val="btLr"/>
            <w:vAlign w:val="center"/>
          </w:tcPr>
          <w:p w:rsidR="004E5BB9" w:rsidRPr="001D27DD" w:rsidRDefault="004E5BB9" w:rsidP="001D2455">
            <w:pPr>
              <w:tabs>
                <w:tab w:val="center" w:pos="4677"/>
                <w:tab w:val="right" w:pos="9355"/>
              </w:tabs>
              <w:spacing w:line="240" w:lineRule="auto"/>
              <w:ind w:left="113" w:right="113"/>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выбыло</w:t>
            </w:r>
          </w:p>
        </w:tc>
        <w:tc>
          <w:tcPr>
            <w:tcW w:w="413"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413"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306"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306"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273"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306"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273"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425"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c>
          <w:tcPr>
            <w:tcW w:w="413" w:type="pct"/>
            <w:vMerge/>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1а</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23</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23</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23</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p>
        </w:tc>
        <w:tc>
          <w:tcPr>
            <w:tcW w:w="306"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273"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306"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273"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425"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413"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1б</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23</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23</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23</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p>
        </w:tc>
        <w:tc>
          <w:tcPr>
            <w:tcW w:w="306"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273"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306"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273"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425"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413"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1в</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22</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22</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22</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p>
        </w:tc>
        <w:tc>
          <w:tcPr>
            <w:tcW w:w="306"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273"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306"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273"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425"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c>
          <w:tcPr>
            <w:tcW w:w="413" w:type="pct"/>
          </w:tcPr>
          <w:p w:rsidR="004E5BB9" w:rsidRPr="001D27DD" w:rsidRDefault="004E5BB9" w:rsidP="001D2455">
            <w:pPr>
              <w:tabs>
                <w:tab w:val="center" w:pos="4677"/>
                <w:tab w:val="right" w:pos="9355"/>
              </w:tabs>
              <w:spacing w:line="240" w:lineRule="auto"/>
              <w:rPr>
                <w:rFonts w:ascii="Times New Roman" w:hAnsi="Times New Roman"/>
                <w:color w:val="000000" w:themeColor="text1"/>
                <w:sz w:val="20"/>
                <w:szCs w:val="20"/>
              </w:rPr>
            </w:pP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2а</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22</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22</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22</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4</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16</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w:t>
            </w:r>
          </w:p>
        </w:tc>
        <w:tc>
          <w:tcPr>
            <w:tcW w:w="425"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100%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90%</w:t>
            </w: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2б</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4</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13</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4</w:t>
            </w:r>
          </w:p>
        </w:tc>
        <w:tc>
          <w:tcPr>
            <w:tcW w:w="425"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100%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81%</w:t>
            </w: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2в</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22</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4</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13</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4</w:t>
            </w:r>
          </w:p>
        </w:tc>
        <w:tc>
          <w:tcPr>
            <w:tcW w:w="425"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100%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81%</w:t>
            </w: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3а</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21</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4</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11</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6</w:t>
            </w:r>
          </w:p>
        </w:tc>
        <w:tc>
          <w:tcPr>
            <w:tcW w:w="425"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100%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71%</w:t>
            </w: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3б</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7</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8</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5</w:t>
            </w:r>
          </w:p>
        </w:tc>
        <w:tc>
          <w:tcPr>
            <w:tcW w:w="425"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100%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75%</w:t>
            </w: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3в</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3</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12</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5</w:t>
            </w:r>
          </w:p>
        </w:tc>
        <w:tc>
          <w:tcPr>
            <w:tcW w:w="425"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95%</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75%</w:t>
            </w: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4а</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18</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17</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17</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17</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6</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8</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3</w:t>
            </w:r>
          </w:p>
        </w:tc>
        <w:tc>
          <w:tcPr>
            <w:tcW w:w="425"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100%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82%</w:t>
            </w: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4б</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4</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11</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5</w:t>
            </w:r>
          </w:p>
        </w:tc>
        <w:tc>
          <w:tcPr>
            <w:tcW w:w="425"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100%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75%</w:t>
            </w: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4в</w:t>
            </w:r>
          </w:p>
        </w:tc>
        <w:tc>
          <w:tcPr>
            <w:tcW w:w="659"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391"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91"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413"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413"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w:t>
            </w:r>
          </w:p>
        </w:tc>
        <w:tc>
          <w:tcPr>
            <w:tcW w:w="306"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306"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20</w:t>
            </w:r>
          </w:p>
        </w:tc>
        <w:tc>
          <w:tcPr>
            <w:tcW w:w="273"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8</w:t>
            </w:r>
          </w:p>
        </w:tc>
        <w:tc>
          <w:tcPr>
            <w:tcW w:w="306"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8</w:t>
            </w:r>
          </w:p>
        </w:tc>
        <w:tc>
          <w:tcPr>
            <w:tcW w:w="273"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4</w:t>
            </w:r>
          </w:p>
        </w:tc>
        <w:tc>
          <w:tcPr>
            <w:tcW w:w="425"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100%</w:t>
            </w:r>
          </w:p>
        </w:tc>
        <w:tc>
          <w:tcPr>
            <w:tcW w:w="413" w:type="pct"/>
            <w:vAlign w:val="center"/>
          </w:tcPr>
          <w:p w:rsidR="004E5BB9" w:rsidRPr="001D27DD" w:rsidRDefault="004E5BB9" w:rsidP="001D2455">
            <w:pPr>
              <w:tabs>
                <w:tab w:val="center" w:pos="4677"/>
                <w:tab w:val="right" w:pos="9355"/>
              </w:tabs>
              <w:spacing w:line="240" w:lineRule="auto"/>
              <w:jc w:val="center"/>
              <w:rPr>
                <w:rFonts w:ascii="Times New Roman" w:hAnsi="Times New Roman"/>
                <w:color w:val="000000" w:themeColor="text1"/>
                <w:sz w:val="20"/>
                <w:szCs w:val="20"/>
              </w:rPr>
            </w:pPr>
            <w:r w:rsidRPr="001D27DD">
              <w:rPr>
                <w:rFonts w:ascii="Times New Roman" w:hAnsi="Times New Roman"/>
                <w:color w:val="000000" w:themeColor="text1"/>
                <w:sz w:val="20"/>
                <w:szCs w:val="20"/>
              </w:rPr>
              <w:t>80%</w:t>
            </w:r>
          </w:p>
        </w:tc>
      </w:tr>
      <w:tr w:rsidR="004E5BB9" w:rsidRPr="001D27DD" w:rsidTr="001D2455">
        <w:trPr>
          <w:jc w:val="center"/>
        </w:trPr>
        <w:tc>
          <w:tcPr>
            <w:tcW w:w="428"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lastRenderedPageBreak/>
              <w:t>12</w:t>
            </w:r>
          </w:p>
        </w:tc>
        <w:tc>
          <w:tcPr>
            <w:tcW w:w="659"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251</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1</w:t>
            </w:r>
          </w:p>
        </w:tc>
        <w:tc>
          <w:tcPr>
            <w:tcW w:w="391"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2</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250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68</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182</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182</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44</w:t>
            </w:r>
          </w:p>
        </w:tc>
        <w:tc>
          <w:tcPr>
            <w:tcW w:w="306"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100</w:t>
            </w:r>
          </w:p>
        </w:tc>
        <w:tc>
          <w:tcPr>
            <w:tcW w:w="27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38</w:t>
            </w:r>
          </w:p>
        </w:tc>
        <w:tc>
          <w:tcPr>
            <w:tcW w:w="425"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100%</w:t>
            </w:r>
          </w:p>
        </w:tc>
        <w:tc>
          <w:tcPr>
            <w:tcW w:w="413" w:type="pct"/>
            <w:vAlign w:val="center"/>
          </w:tcPr>
          <w:p w:rsidR="004E5BB9" w:rsidRPr="001D27DD" w:rsidRDefault="004E5BB9" w:rsidP="001D2455">
            <w:pPr>
              <w:tabs>
                <w:tab w:val="center" w:pos="4677"/>
                <w:tab w:val="right" w:pos="9355"/>
              </w:tabs>
              <w:spacing w:before="60" w:after="60" w:line="240" w:lineRule="auto"/>
              <w:jc w:val="center"/>
              <w:rPr>
                <w:rFonts w:ascii="Times New Roman" w:hAnsi="Times New Roman"/>
                <w:b/>
                <w:color w:val="000000" w:themeColor="text1"/>
                <w:sz w:val="20"/>
                <w:szCs w:val="20"/>
              </w:rPr>
            </w:pPr>
            <w:r w:rsidRPr="001D27DD">
              <w:rPr>
                <w:rFonts w:ascii="Times New Roman" w:hAnsi="Times New Roman"/>
                <w:b/>
                <w:color w:val="000000" w:themeColor="text1"/>
                <w:sz w:val="20"/>
                <w:szCs w:val="20"/>
              </w:rPr>
              <w:t>79%</w:t>
            </w:r>
          </w:p>
        </w:tc>
      </w:tr>
    </w:tbl>
    <w:p w:rsidR="004E5BB9" w:rsidRPr="00B90835" w:rsidRDefault="004E5BB9" w:rsidP="004E5BB9">
      <w:pPr>
        <w:spacing w:after="0" w:line="240" w:lineRule="auto"/>
        <w:ind w:firstLine="567"/>
        <w:jc w:val="both"/>
        <w:rPr>
          <w:rFonts w:ascii="Times New Roman" w:hAnsi="Times New Roman"/>
          <w:sz w:val="24"/>
          <w:szCs w:val="24"/>
        </w:rPr>
      </w:pPr>
      <w:r w:rsidRPr="00B90835">
        <w:rPr>
          <w:rFonts w:ascii="Times New Roman" w:hAnsi="Times New Roman"/>
          <w:sz w:val="24"/>
          <w:szCs w:val="24"/>
        </w:rPr>
        <w:t>В таблице представлены результаты по каждому классу на конец учебного года. Хочется отметить стабильность успеваемости в начальных классах Гимназии в течение всего учебного года (сравнительная диаграмма представлена по классам).</w:t>
      </w:r>
    </w:p>
    <w:p w:rsidR="004E5BB9" w:rsidRPr="001D27DD" w:rsidRDefault="004E5BB9" w:rsidP="004E5BB9">
      <w:pPr>
        <w:spacing w:after="0" w:line="240" w:lineRule="auto"/>
        <w:jc w:val="center"/>
        <w:rPr>
          <w:rFonts w:ascii="Times New Roman" w:hAnsi="Times New Roman"/>
          <w:b/>
          <w:bCs/>
          <w:noProof/>
          <w:sz w:val="24"/>
          <w:szCs w:val="24"/>
        </w:rPr>
      </w:pPr>
      <w:r w:rsidRPr="001D27DD">
        <w:rPr>
          <w:rFonts w:ascii="Times New Roman" w:hAnsi="Times New Roman"/>
          <w:b/>
          <w:bCs/>
          <w:noProof/>
          <w:sz w:val="24"/>
          <w:szCs w:val="24"/>
        </w:rPr>
        <w:t>Итоги 2021-2022 учебного года (начальная школа)</w:t>
      </w:r>
    </w:p>
    <w:p w:rsidR="004E5BB9" w:rsidRDefault="004E5BB9" w:rsidP="004E5BB9">
      <w:pPr>
        <w:spacing w:after="0" w:line="240" w:lineRule="auto"/>
        <w:jc w:val="both"/>
        <w:rPr>
          <w:noProof/>
        </w:rPr>
      </w:pPr>
      <w:r w:rsidRPr="001D27DD">
        <w:rPr>
          <w:noProof/>
        </w:rPr>
        <w:drawing>
          <wp:inline distT="0" distB="0" distL="0" distR="0" wp14:anchorId="6141BCAE" wp14:editId="31F05CCB">
            <wp:extent cx="5860694" cy="3506470"/>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61750" cy="3507102"/>
                    </a:xfrm>
                    <a:prstGeom prst="rect">
                      <a:avLst/>
                    </a:prstGeom>
                    <a:noFill/>
                    <a:ln>
                      <a:noFill/>
                    </a:ln>
                  </pic:spPr>
                </pic:pic>
              </a:graphicData>
            </a:graphic>
          </wp:inline>
        </w:drawing>
      </w:r>
    </w:p>
    <w:p w:rsidR="004E5BB9" w:rsidRPr="00B90835" w:rsidRDefault="004E5BB9" w:rsidP="004E5BB9">
      <w:pPr>
        <w:spacing w:after="0" w:line="240" w:lineRule="auto"/>
        <w:ind w:firstLine="567"/>
        <w:jc w:val="both"/>
        <w:rPr>
          <w:rFonts w:ascii="Times New Roman" w:hAnsi="Times New Roman"/>
          <w:sz w:val="24"/>
          <w:szCs w:val="24"/>
        </w:rPr>
      </w:pPr>
      <w:r w:rsidRPr="00B90835">
        <w:rPr>
          <w:rFonts w:ascii="Times New Roman" w:hAnsi="Times New Roman"/>
          <w:sz w:val="24"/>
          <w:szCs w:val="24"/>
        </w:rPr>
        <w:t xml:space="preserve">Из 44 отличников (2-4 классы) </w:t>
      </w:r>
      <w:r w:rsidRPr="00B90835">
        <w:rPr>
          <w:rFonts w:ascii="Times New Roman" w:hAnsi="Times New Roman"/>
          <w:b/>
          <w:sz w:val="24"/>
          <w:szCs w:val="24"/>
        </w:rPr>
        <w:t>28 учеников</w:t>
      </w:r>
      <w:r w:rsidRPr="00B90835">
        <w:rPr>
          <w:rFonts w:ascii="Times New Roman" w:hAnsi="Times New Roman"/>
          <w:sz w:val="24"/>
          <w:szCs w:val="24"/>
        </w:rPr>
        <w:t xml:space="preserve"> по итогам учебного года </w:t>
      </w:r>
      <w:r w:rsidRPr="00B90835">
        <w:rPr>
          <w:rFonts w:ascii="Times New Roman" w:hAnsi="Times New Roman"/>
          <w:b/>
          <w:sz w:val="24"/>
          <w:szCs w:val="24"/>
        </w:rPr>
        <w:t>награждены похвальным листом «За отличные успехи в учении»</w:t>
      </w:r>
      <w:r w:rsidRPr="00B90835">
        <w:rPr>
          <w:rFonts w:ascii="Times New Roman" w:hAnsi="Times New Roman"/>
          <w:sz w:val="24"/>
          <w:szCs w:val="24"/>
        </w:rPr>
        <w:t xml:space="preserve"> (для сравнения, в прошлом учебном году так же 28 обучающихся получили похвальные листы). В резерве отличников (учащихся, имеющих по итогам учебного года одну «4») 18 человек, в резерве ударников (учащихся, имеющих по итогам учебного года одну «3») - 24 человека.</w:t>
      </w:r>
    </w:p>
    <w:p w:rsidR="004E5BB9" w:rsidRPr="00B90835" w:rsidRDefault="004E5BB9" w:rsidP="004E5BB9">
      <w:pPr>
        <w:spacing w:after="0" w:line="240" w:lineRule="auto"/>
        <w:ind w:firstLine="567"/>
        <w:jc w:val="both"/>
        <w:rPr>
          <w:rFonts w:ascii="Times New Roman" w:hAnsi="Times New Roman"/>
          <w:sz w:val="24"/>
          <w:szCs w:val="24"/>
        </w:rPr>
      </w:pPr>
      <w:r w:rsidRPr="00B90835">
        <w:rPr>
          <w:rFonts w:ascii="Times New Roman" w:hAnsi="Times New Roman"/>
          <w:sz w:val="24"/>
          <w:szCs w:val="24"/>
        </w:rPr>
        <w:t>С «3» закончили учебный год 38 чел. (в конце прошлого учебного года было 29 человек). Со всеми этими учениками в течение всего учебного года проводилась систематическая индивидуальная работа и дополнительные занятия.</w:t>
      </w:r>
    </w:p>
    <w:p w:rsidR="004E5BB9" w:rsidRPr="00B90835" w:rsidRDefault="004E5BB9" w:rsidP="004E5BB9">
      <w:pPr>
        <w:spacing w:after="0" w:line="240" w:lineRule="auto"/>
        <w:jc w:val="center"/>
        <w:rPr>
          <w:rFonts w:ascii="Times New Roman" w:hAnsi="Times New Roman"/>
          <w:b/>
          <w:sz w:val="24"/>
          <w:szCs w:val="24"/>
        </w:rPr>
      </w:pPr>
      <w:r w:rsidRPr="00B90835">
        <w:rPr>
          <w:rFonts w:ascii="Times New Roman" w:hAnsi="Times New Roman"/>
          <w:b/>
          <w:sz w:val="24"/>
          <w:szCs w:val="24"/>
        </w:rPr>
        <w:t>Динамика успеваемости в 2021-2022 учебном году</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8"/>
        <w:gridCol w:w="1801"/>
        <w:gridCol w:w="1527"/>
        <w:gridCol w:w="1523"/>
        <w:gridCol w:w="1725"/>
        <w:gridCol w:w="1427"/>
      </w:tblGrid>
      <w:tr w:rsidR="004E5BB9" w:rsidRPr="00B90835" w:rsidTr="001D2455">
        <w:tc>
          <w:tcPr>
            <w:tcW w:w="905"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p>
        </w:tc>
        <w:tc>
          <w:tcPr>
            <w:tcW w:w="922" w:type="pct"/>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Кол-во аттестованых</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Кол-во</w:t>
            </w:r>
          </w:p>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отличников</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Кол-во</w:t>
            </w:r>
          </w:p>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ударников</w:t>
            </w:r>
          </w:p>
        </w:tc>
        <w:tc>
          <w:tcPr>
            <w:tcW w:w="883"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w:t>
            </w:r>
          </w:p>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успеваемости</w:t>
            </w:r>
          </w:p>
        </w:tc>
        <w:tc>
          <w:tcPr>
            <w:tcW w:w="730"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w:t>
            </w:r>
          </w:p>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качества</w:t>
            </w:r>
          </w:p>
        </w:tc>
      </w:tr>
      <w:tr w:rsidR="004E5BB9" w:rsidRPr="00B90835" w:rsidTr="001D2455">
        <w:tc>
          <w:tcPr>
            <w:tcW w:w="905"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lang w:val="en-US"/>
              </w:rPr>
              <w:t>I</w:t>
            </w:r>
            <w:r w:rsidRPr="00B90835">
              <w:rPr>
                <w:rFonts w:ascii="Times New Roman" w:eastAsia="Calibri" w:hAnsi="Times New Roman"/>
                <w:b/>
                <w:sz w:val="24"/>
                <w:szCs w:val="24"/>
              </w:rPr>
              <w:t xml:space="preserve"> четверть</w:t>
            </w:r>
          </w:p>
        </w:tc>
        <w:tc>
          <w:tcPr>
            <w:tcW w:w="922" w:type="pct"/>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118</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24</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59</w:t>
            </w:r>
          </w:p>
        </w:tc>
        <w:tc>
          <w:tcPr>
            <w:tcW w:w="883"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100%</w:t>
            </w:r>
          </w:p>
        </w:tc>
        <w:tc>
          <w:tcPr>
            <w:tcW w:w="730"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70,3%</w:t>
            </w:r>
          </w:p>
        </w:tc>
      </w:tr>
      <w:tr w:rsidR="004E5BB9" w:rsidRPr="00B90835" w:rsidTr="001D2455">
        <w:tc>
          <w:tcPr>
            <w:tcW w:w="905"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lang w:val="en-US"/>
              </w:rPr>
              <w:t>II</w:t>
            </w:r>
            <w:r w:rsidRPr="00B90835">
              <w:rPr>
                <w:rFonts w:ascii="Times New Roman" w:eastAsia="Calibri" w:hAnsi="Times New Roman"/>
                <w:b/>
                <w:sz w:val="24"/>
                <w:szCs w:val="24"/>
              </w:rPr>
              <w:t xml:space="preserve"> четверть</w:t>
            </w:r>
          </w:p>
        </w:tc>
        <w:tc>
          <w:tcPr>
            <w:tcW w:w="922" w:type="pct"/>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118</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28</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61</w:t>
            </w:r>
          </w:p>
        </w:tc>
        <w:tc>
          <w:tcPr>
            <w:tcW w:w="883"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100%</w:t>
            </w:r>
          </w:p>
        </w:tc>
        <w:tc>
          <w:tcPr>
            <w:tcW w:w="730"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75,4%</w:t>
            </w:r>
          </w:p>
        </w:tc>
      </w:tr>
      <w:tr w:rsidR="004E5BB9" w:rsidRPr="00B90835" w:rsidTr="001D2455">
        <w:tc>
          <w:tcPr>
            <w:tcW w:w="905"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lang w:val="en-US"/>
              </w:rPr>
              <w:t>III</w:t>
            </w:r>
            <w:r w:rsidRPr="00B90835">
              <w:rPr>
                <w:rFonts w:ascii="Times New Roman" w:eastAsia="Calibri" w:hAnsi="Times New Roman"/>
                <w:b/>
                <w:sz w:val="24"/>
                <w:szCs w:val="24"/>
              </w:rPr>
              <w:t xml:space="preserve"> четверть</w:t>
            </w:r>
          </w:p>
        </w:tc>
        <w:tc>
          <w:tcPr>
            <w:tcW w:w="922" w:type="pct"/>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182</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34</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104</w:t>
            </w:r>
          </w:p>
        </w:tc>
        <w:tc>
          <w:tcPr>
            <w:tcW w:w="883"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100%</w:t>
            </w:r>
          </w:p>
        </w:tc>
        <w:tc>
          <w:tcPr>
            <w:tcW w:w="730"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76,2%</w:t>
            </w:r>
          </w:p>
        </w:tc>
      </w:tr>
      <w:tr w:rsidR="004E5BB9" w:rsidRPr="00B90835" w:rsidTr="001D2455">
        <w:tc>
          <w:tcPr>
            <w:tcW w:w="905"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учебный год</w:t>
            </w:r>
          </w:p>
        </w:tc>
        <w:tc>
          <w:tcPr>
            <w:tcW w:w="922" w:type="pct"/>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182</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44</w:t>
            </w:r>
          </w:p>
        </w:tc>
        <w:tc>
          <w:tcPr>
            <w:tcW w:w="780"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100</w:t>
            </w:r>
          </w:p>
        </w:tc>
        <w:tc>
          <w:tcPr>
            <w:tcW w:w="883" w:type="pct"/>
            <w:shd w:val="clear" w:color="auto" w:fill="auto"/>
          </w:tcPr>
          <w:p w:rsidR="004E5BB9" w:rsidRPr="00B90835" w:rsidRDefault="004E5BB9" w:rsidP="001D2455">
            <w:pPr>
              <w:spacing w:after="0" w:line="240" w:lineRule="auto"/>
              <w:jc w:val="center"/>
              <w:rPr>
                <w:rFonts w:ascii="Times New Roman" w:eastAsia="Calibri" w:hAnsi="Times New Roman"/>
                <w:sz w:val="24"/>
                <w:szCs w:val="24"/>
              </w:rPr>
            </w:pPr>
            <w:r w:rsidRPr="00B90835">
              <w:rPr>
                <w:rFonts w:ascii="Times New Roman" w:eastAsia="Calibri" w:hAnsi="Times New Roman"/>
                <w:sz w:val="24"/>
                <w:szCs w:val="24"/>
              </w:rPr>
              <w:t>100%</w:t>
            </w:r>
          </w:p>
        </w:tc>
        <w:tc>
          <w:tcPr>
            <w:tcW w:w="730" w:type="pct"/>
            <w:shd w:val="clear" w:color="auto" w:fill="auto"/>
          </w:tcPr>
          <w:p w:rsidR="004E5BB9" w:rsidRPr="00B90835" w:rsidRDefault="004E5BB9" w:rsidP="001D2455">
            <w:pPr>
              <w:spacing w:after="0" w:line="240" w:lineRule="auto"/>
              <w:jc w:val="center"/>
              <w:rPr>
                <w:rFonts w:ascii="Times New Roman" w:eastAsia="Calibri" w:hAnsi="Times New Roman"/>
                <w:b/>
                <w:sz w:val="24"/>
                <w:szCs w:val="24"/>
              </w:rPr>
            </w:pPr>
            <w:r w:rsidRPr="00B90835">
              <w:rPr>
                <w:rFonts w:ascii="Times New Roman" w:eastAsia="Calibri" w:hAnsi="Times New Roman"/>
                <w:b/>
                <w:sz w:val="24"/>
                <w:szCs w:val="24"/>
              </w:rPr>
              <w:t>79%</w:t>
            </w:r>
          </w:p>
        </w:tc>
      </w:tr>
    </w:tbl>
    <w:p w:rsidR="004E5BB9" w:rsidRPr="00B90835" w:rsidRDefault="004E5BB9" w:rsidP="004E5BB9">
      <w:pPr>
        <w:spacing w:after="0" w:line="240" w:lineRule="auto"/>
        <w:jc w:val="both"/>
        <w:rPr>
          <w:rFonts w:ascii="Times New Roman" w:hAnsi="Times New Roman"/>
          <w:sz w:val="24"/>
          <w:szCs w:val="24"/>
        </w:rPr>
      </w:pPr>
      <w:r w:rsidRPr="00B90835">
        <w:rPr>
          <w:rFonts w:ascii="Times New Roman" w:hAnsi="Times New Roman"/>
          <w:sz w:val="24"/>
          <w:szCs w:val="24"/>
        </w:rPr>
        <w:t xml:space="preserve">        </w:t>
      </w:r>
    </w:p>
    <w:p w:rsidR="004E5BB9" w:rsidRPr="00B90835" w:rsidRDefault="004E5BB9" w:rsidP="004E5BB9">
      <w:pPr>
        <w:spacing w:after="0" w:line="240" w:lineRule="auto"/>
        <w:ind w:firstLine="567"/>
        <w:jc w:val="both"/>
        <w:rPr>
          <w:rFonts w:ascii="Times New Roman" w:hAnsi="Times New Roman"/>
          <w:sz w:val="24"/>
          <w:szCs w:val="24"/>
        </w:rPr>
      </w:pPr>
      <w:r w:rsidRPr="00B90835">
        <w:rPr>
          <w:rFonts w:ascii="Times New Roman" w:hAnsi="Times New Roman"/>
          <w:b/>
          <w:sz w:val="24"/>
          <w:szCs w:val="24"/>
        </w:rPr>
        <w:t>Успеваемость</w:t>
      </w:r>
      <w:r w:rsidRPr="00B90835">
        <w:rPr>
          <w:rFonts w:ascii="Times New Roman" w:hAnsi="Times New Roman"/>
          <w:sz w:val="24"/>
          <w:szCs w:val="24"/>
        </w:rPr>
        <w:t xml:space="preserve"> по всем учебным предметам учебного плана во всех 1-х – 4-х классах составляет 100%. </w:t>
      </w:r>
      <w:r w:rsidRPr="00B90835">
        <w:rPr>
          <w:rFonts w:ascii="Times New Roman" w:hAnsi="Times New Roman"/>
          <w:b/>
          <w:sz w:val="24"/>
          <w:szCs w:val="24"/>
        </w:rPr>
        <w:t>Качество обучения</w:t>
      </w:r>
      <w:r w:rsidRPr="00B90835">
        <w:rPr>
          <w:rFonts w:ascii="Times New Roman" w:hAnsi="Times New Roman"/>
          <w:sz w:val="24"/>
          <w:szCs w:val="24"/>
        </w:rPr>
        <w:t xml:space="preserve"> по всем учебным предметам учебного плана в 1-х– 4-х классах по итогам 2021-2022 учебного года представлено в таблице:</w:t>
      </w:r>
    </w:p>
    <w:p w:rsidR="004E5BB9" w:rsidRPr="00B90835" w:rsidRDefault="004E5BB9" w:rsidP="004E5BB9">
      <w:pPr>
        <w:spacing w:after="0" w:line="240" w:lineRule="auto"/>
        <w:ind w:firstLine="708"/>
        <w:jc w:val="both"/>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7"/>
        <w:gridCol w:w="757"/>
        <w:gridCol w:w="757"/>
        <w:gridCol w:w="756"/>
        <w:gridCol w:w="756"/>
        <w:gridCol w:w="756"/>
        <w:gridCol w:w="756"/>
        <w:gridCol w:w="756"/>
        <w:gridCol w:w="756"/>
        <w:gridCol w:w="754"/>
      </w:tblGrid>
      <w:tr w:rsidR="004E5BB9" w:rsidRPr="00B90835" w:rsidTr="001D2455">
        <w:trPr>
          <w:trHeight w:val="113"/>
        </w:trPr>
        <w:tc>
          <w:tcPr>
            <w:tcW w:w="1518" w:type="pct"/>
            <w:tcBorders>
              <w:tl2br w:val="single" w:sz="4" w:space="0" w:color="auto"/>
            </w:tcBorders>
            <w:shd w:val="clear" w:color="auto" w:fill="auto"/>
          </w:tcPr>
          <w:p w:rsidR="004E5BB9" w:rsidRPr="00B90835" w:rsidRDefault="004E5BB9" w:rsidP="001D2455">
            <w:pPr>
              <w:spacing w:after="0" w:line="240" w:lineRule="auto"/>
              <w:jc w:val="right"/>
              <w:rPr>
                <w:rFonts w:ascii="Times New Roman" w:eastAsia="Calibri" w:hAnsi="Times New Roman"/>
                <w:b/>
                <w:sz w:val="20"/>
                <w:szCs w:val="20"/>
              </w:rPr>
            </w:pPr>
            <w:r w:rsidRPr="00B90835">
              <w:rPr>
                <w:rFonts w:ascii="Times New Roman" w:eastAsia="Calibri" w:hAnsi="Times New Roman"/>
                <w:b/>
                <w:sz w:val="20"/>
                <w:szCs w:val="20"/>
              </w:rPr>
              <w:t>класс</w:t>
            </w:r>
          </w:p>
          <w:p w:rsidR="004E5BB9" w:rsidRPr="00B90835" w:rsidRDefault="004E5BB9" w:rsidP="001D2455">
            <w:pPr>
              <w:spacing w:after="0" w:line="240" w:lineRule="auto"/>
              <w:rPr>
                <w:rFonts w:ascii="Times New Roman" w:eastAsia="Calibri" w:hAnsi="Times New Roman"/>
                <w:sz w:val="20"/>
                <w:szCs w:val="20"/>
              </w:rPr>
            </w:pPr>
            <w:r w:rsidRPr="00B90835">
              <w:rPr>
                <w:rFonts w:ascii="Times New Roman" w:eastAsia="Calibri" w:hAnsi="Times New Roman"/>
                <w:b/>
                <w:sz w:val="20"/>
                <w:szCs w:val="20"/>
              </w:rPr>
              <w:t>предмет</w:t>
            </w:r>
          </w:p>
        </w:tc>
        <w:tc>
          <w:tcPr>
            <w:tcW w:w="387" w:type="pct"/>
            <w:shd w:val="clear" w:color="auto" w:fill="auto"/>
            <w:vAlign w:val="center"/>
          </w:tcPr>
          <w:p w:rsidR="004E5BB9" w:rsidRPr="00B90835" w:rsidRDefault="004E5BB9" w:rsidP="001D2455">
            <w:pPr>
              <w:spacing w:after="0" w:line="240" w:lineRule="auto"/>
              <w:jc w:val="center"/>
              <w:rPr>
                <w:rFonts w:ascii="Times New Roman" w:eastAsia="Calibri" w:hAnsi="Times New Roman"/>
                <w:b/>
                <w:sz w:val="20"/>
                <w:szCs w:val="20"/>
              </w:rPr>
            </w:pPr>
            <w:r w:rsidRPr="00B90835">
              <w:rPr>
                <w:rFonts w:ascii="Times New Roman" w:eastAsia="Calibri" w:hAnsi="Times New Roman"/>
                <w:b/>
                <w:sz w:val="20"/>
                <w:szCs w:val="20"/>
              </w:rPr>
              <w:t>2а</w:t>
            </w:r>
          </w:p>
        </w:tc>
        <w:tc>
          <w:tcPr>
            <w:tcW w:w="387" w:type="pct"/>
            <w:shd w:val="clear" w:color="auto" w:fill="auto"/>
            <w:vAlign w:val="center"/>
          </w:tcPr>
          <w:p w:rsidR="004E5BB9" w:rsidRPr="00B90835" w:rsidRDefault="004E5BB9" w:rsidP="001D2455">
            <w:pPr>
              <w:spacing w:after="0" w:line="240" w:lineRule="auto"/>
              <w:jc w:val="center"/>
              <w:rPr>
                <w:rFonts w:ascii="Times New Roman" w:eastAsia="Calibri" w:hAnsi="Times New Roman"/>
                <w:b/>
                <w:sz w:val="20"/>
                <w:szCs w:val="20"/>
              </w:rPr>
            </w:pPr>
            <w:r w:rsidRPr="00B90835">
              <w:rPr>
                <w:rFonts w:ascii="Times New Roman" w:eastAsia="Calibri" w:hAnsi="Times New Roman"/>
                <w:b/>
                <w:sz w:val="20"/>
                <w:szCs w:val="20"/>
              </w:rPr>
              <w:t>2б</w:t>
            </w:r>
          </w:p>
        </w:tc>
        <w:tc>
          <w:tcPr>
            <w:tcW w:w="387" w:type="pct"/>
            <w:shd w:val="clear" w:color="auto" w:fill="auto"/>
            <w:vAlign w:val="center"/>
          </w:tcPr>
          <w:p w:rsidR="004E5BB9" w:rsidRPr="00B90835" w:rsidRDefault="004E5BB9" w:rsidP="001D2455">
            <w:pPr>
              <w:spacing w:after="0" w:line="240" w:lineRule="auto"/>
              <w:jc w:val="center"/>
              <w:rPr>
                <w:rFonts w:ascii="Times New Roman" w:eastAsia="Calibri" w:hAnsi="Times New Roman"/>
                <w:b/>
                <w:sz w:val="20"/>
                <w:szCs w:val="20"/>
              </w:rPr>
            </w:pPr>
            <w:r w:rsidRPr="00B90835">
              <w:rPr>
                <w:rFonts w:ascii="Times New Roman" w:eastAsia="Calibri" w:hAnsi="Times New Roman"/>
                <w:b/>
                <w:sz w:val="20"/>
                <w:szCs w:val="20"/>
              </w:rPr>
              <w:t>2в</w:t>
            </w:r>
          </w:p>
        </w:tc>
        <w:tc>
          <w:tcPr>
            <w:tcW w:w="387" w:type="pct"/>
            <w:shd w:val="clear" w:color="auto" w:fill="auto"/>
            <w:vAlign w:val="center"/>
          </w:tcPr>
          <w:p w:rsidR="004E5BB9" w:rsidRPr="00B90835" w:rsidRDefault="004E5BB9" w:rsidP="001D2455">
            <w:pPr>
              <w:spacing w:after="0" w:line="240" w:lineRule="auto"/>
              <w:jc w:val="center"/>
              <w:rPr>
                <w:rFonts w:ascii="Times New Roman" w:eastAsia="Calibri" w:hAnsi="Times New Roman"/>
                <w:b/>
                <w:sz w:val="20"/>
                <w:szCs w:val="20"/>
              </w:rPr>
            </w:pPr>
            <w:r w:rsidRPr="00B90835">
              <w:rPr>
                <w:rFonts w:ascii="Times New Roman" w:eastAsia="Calibri" w:hAnsi="Times New Roman"/>
                <w:b/>
                <w:sz w:val="20"/>
                <w:szCs w:val="20"/>
              </w:rPr>
              <w:t>3а</w:t>
            </w:r>
          </w:p>
        </w:tc>
        <w:tc>
          <w:tcPr>
            <w:tcW w:w="387" w:type="pct"/>
            <w:shd w:val="clear" w:color="auto" w:fill="auto"/>
            <w:vAlign w:val="center"/>
          </w:tcPr>
          <w:p w:rsidR="004E5BB9" w:rsidRPr="00B90835" w:rsidRDefault="004E5BB9" w:rsidP="001D2455">
            <w:pPr>
              <w:spacing w:after="0" w:line="240" w:lineRule="auto"/>
              <w:jc w:val="center"/>
              <w:rPr>
                <w:rFonts w:ascii="Times New Roman" w:eastAsia="Calibri" w:hAnsi="Times New Roman"/>
                <w:b/>
                <w:sz w:val="20"/>
                <w:szCs w:val="20"/>
              </w:rPr>
            </w:pPr>
            <w:r w:rsidRPr="00B90835">
              <w:rPr>
                <w:rFonts w:ascii="Times New Roman" w:eastAsia="Calibri" w:hAnsi="Times New Roman"/>
                <w:b/>
                <w:sz w:val="20"/>
                <w:szCs w:val="20"/>
              </w:rPr>
              <w:t>3б</w:t>
            </w:r>
          </w:p>
        </w:tc>
        <w:tc>
          <w:tcPr>
            <w:tcW w:w="387" w:type="pct"/>
            <w:shd w:val="clear" w:color="auto" w:fill="auto"/>
            <w:vAlign w:val="center"/>
          </w:tcPr>
          <w:p w:rsidR="004E5BB9" w:rsidRPr="00B90835" w:rsidRDefault="004E5BB9" w:rsidP="001D2455">
            <w:pPr>
              <w:spacing w:after="0" w:line="240" w:lineRule="auto"/>
              <w:jc w:val="center"/>
              <w:rPr>
                <w:rFonts w:ascii="Times New Roman" w:eastAsia="Calibri" w:hAnsi="Times New Roman"/>
                <w:b/>
                <w:sz w:val="20"/>
                <w:szCs w:val="20"/>
              </w:rPr>
            </w:pPr>
            <w:r w:rsidRPr="00B90835">
              <w:rPr>
                <w:rFonts w:ascii="Times New Roman" w:eastAsia="Calibri" w:hAnsi="Times New Roman"/>
                <w:b/>
                <w:sz w:val="20"/>
                <w:szCs w:val="20"/>
              </w:rPr>
              <w:t>3в</w:t>
            </w:r>
          </w:p>
        </w:tc>
        <w:tc>
          <w:tcPr>
            <w:tcW w:w="387" w:type="pct"/>
            <w:shd w:val="clear" w:color="auto" w:fill="auto"/>
            <w:vAlign w:val="center"/>
          </w:tcPr>
          <w:p w:rsidR="004E5BB9" w:rsidRPr="00B90835" w:rsidRDefault="004E5BB9" w:rsidP="001D2455">
            <w:pPr>
              <w:spacing w:after="0" w:line="240" w:lineRule="auto"/>
              <w:jc w:val="center"/>
              <w:rPr>
                <w:rFonts w:ascii="Times New Roman" w:eastAsia="Calibri" w:hAnsi="Times New Roman"/>
                <w:b/>
                <w:sz w:val="20"/>
                <w:szCs w:val="20"/>
              </w:rPr>
            </w:pPr>
            <w:r w:rsidRPr="00B90835">
              <w:rPr>
                <w:rFonts w:ascii="Times New Roman" w:eastAsia="Calibri" w:hAnsi="Times New Roman"/>
                <w:b/>
                <w:sz w:val="20"/>
                <w:szCs w:val="20"/>
              </w:rPr>
              <w:t>4а</w:t>
            </w:r>
          </w:p>
        </w:tc>
        <w:tc>
          <w:tcPr>
            <w:tcW w:w="387" w:type="pct"/>
            <w:shd w:val="clear" w:color="auto" w:fill="auto"/>
            <w:vAlign w:val="center"/>
          </w:tcPr>
          <w:p w:rsidR="004E5BB9" w:rsidRPr="00B90835" w:rsidRDefault="004E5BB9" w:rsidP="001D2455">
            <w:pPr>
              <w:spacing w:after="0" w:line="240" w:lineRule="auto"/>
              <w:jc w:val="center"/>
              <w:rPr>
                <w:rFonts w:ascii="Times New Roman" w:eastAsia="Calibri" w:hAnsi="Times New Roman"/>
                <w:b/>
                <w:sz w:val="20"/>
                <w:szCs w:val="20"/>
              </w:rPr>
            </w:pPr>
            <w:r w:rsidRPr="00B90835">
              <w:rPr>
                <w:rFonts w:ascii="Times New Roman" w:eastAsia="Calibri" w:hAnsi="Times New Roman"/>
                <w:b/>
                <w:sz w:val="20"/>
                <w:szCs w:val="20"/>
              </w:rPr>
              <w:t>4б</w:t>
            </w:r>
          </w:p>
        </w:tc>
        <w:tc>
          <w:tcPr>
            <w:tcW w:w="387" w:type="pct"/>
            <w:shd w:val="clear" w:color="auto" w:fill="auto"/>
            <w:vAlign w:val="center"/>
          </w:tcPr>
          <w:p w:rsidR="004E5BB9" w:rsidRPr="00B90835" w:rsidRDefault="004E5BB9" w:rsidP="001D2455">
            <w:pPr>
              <w:spacing w:after="0" w:line="240" w:lineRule="auto"/>
              <w:jc w:val="center"/>
              <w:rPr>
                <w:rFonts w:ascii="Times New Roman" w:eastAsia="Calibri" w:hAnsi="Times New Roman"/>
                <w:b/>
                <w:sz w:val="20"/>
                <w:szCs w:val="20"/>
              </w:rPr>
            </w:pPr>
            <w:r w:rsidRPr="00B90835">
              <w:rPr>
                <w:rFonts w:ascii="Times New Roman" w:eastAsia="Calibri" w:hAnsi="Times New Roman"/>
                <w:b/>
                <w:sz w:val="20"/>
                <w:szCs w:val="20"/>
              </w:rPr>
              <w:t>4в</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t>русский язык</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91%</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86%</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81%</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76%</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82%</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80%</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t>литературное чтение</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t>математика</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94%</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t>окружающий мир</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89%</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t>иностранный язык (англ.)</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95%</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lastRenderedPageBreak/>
              <w:t>информатика</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t>физическая культура</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94%</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t>изобразительное искусство</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t>музыка</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r>
      <w:tr w:rsidR="004E5BB9" w:rsidRPr="00B90835" w:rsidTr="001D2455">
        <w:trPr>
          <w:trHeight w:val="113"/>
        </w:trPr>
        <w:tc>
          <w:tcPr>
            <w:tcW w:w="1518" w:type="pct"/>
            <w:shd w:val="clear" w:color="auto" w:fill="auto"/>
          </w:tcPr>
          <w:p w:rsidR="004E5BB9" w:rsidRPr="00B90835" w:rsidRDefault="004E5BB9" w:rsidP="001D2455">
            <w:pPr>
              <w:spacing w:after="0" w:line="240" w:lineRule="auto"/>
              <w:rPr>
                <w:rFonts w:ascii="Times New Roman" w:eastAsia="Calibri" w:hAnsi="Times New Roman"/>
                <w:b/>
                <w:sz w:val="20"/>
                <w:szCs w:val="20"/>
              </w:rPr>
            </w:pPr>
            <w:r w:rsidRPr="00B90835">
              <w:rPr>
                <w:rFonts w:ascii="Times New Roman" w:eastAsia="Calibri" w:hAnsi="Times New Roman"/>
                <w:b/>
                <w:sz w:val="20"/>
                <w:szCs w:val="20"/>
              </w:rPr>
              <w:t>технология</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c>
          <w:tcPr>
            <w:tcW w:w="387" w:type="pct"/>
            <w:shd w:val="clear" w:color="auto" w:fill="auto"/>
          </w:tcPr>
          <w:p w:rsidR="004E5BB9" w:rsidRPr="00B90835" w:rsidRDefault="004E5BB9" w:rsidP="001D2455">
            <w:pPr>
              <w:spacing w:after="0" w:line="240" w:lineRule="auto"/>
              <w:jc w:val="center"/>
              <w:rPr>
                <w:rFonts w:ascii="Times New Roman" w:eastAsia="Calibri" w:hAnsi="Times New Roman"/>
                <w:sz w:val="20"/>
                <w:szCs w:val="20"/>
              </w:rPr>
            </w:pPr>
            <w:r w:rsidRPr="00B90835">
              <w:rPr>
                <w:rFonts w:ascii="Times New Roman" w:eastAsia="Calibri" w:hAnsi="Times New Roman"/>
                <w:sz w:val="20"/>
                <w:szCs w:val="20"/>
              </w:rPr>
              <w:t>100%</w:t>
            </w:r>
          </w:p>
        </w:tc>
      </w:tr>
    </w:tbl>
    <w:p w:rsidR="004E5BB9" w:rsidRPr="00B90835" w:rsidRDefault="004E5BB9" w:rsidP="004E5BB9">
      <w:pPr>
        <w:spacing w:after="0" w:line="240" w:lineRule="auto"/>
        <w:ind w:firstLine="567"/>
        <w:jc w:val="both"/>
        <w:rPr>
          <w:rFonts w:ascii="Times New Roman" w:hAnsi="Times New Roman"/>
          <w:sz w:val="24"/>
          <w:szCs w:val="24"/>
        </w:rPr>
      </w:pPr>
      <w:r w:rsidRPr="00B90835">
        <w:rPr>
          <w:rFonts w:ascii="Times New Roman" w:hAnsi="Times New Roman"/>
          <w:sz w:val="24"/>
          <w:szCs w:val="24"/>
        </w:rPr>
        <w:t xml:space="preserve">По учебным предметам «Родной язык», «Литературное чтение на родном языке», «Основы религиозных культур и светской этики» выставляется качественная оценка.  </w:t>
      </w:r>
    </w:p>
    <w:p w:rsidR="004E5BB9" w:rsidRPr="00B90835" w:rsidRDefault="004E5BB9" w:rsidP="004E5BB9">
      <w:pPr>
        <w:spacing w:after="0" w:line="240" w:lineRule="auto"/>
        <w:ind w:firstLine="567"/>
        <w:jc w:val="both"/>
        <w:rPr>
          <w:rFonts w:ascii="Times New Roman" w:hAnsi="Times New Roman"/>
          <w:sz w:val="24"/>
          <w:szCs w:val="24"/>
        </w:rPr>
      </w:pPr>
      <w:r w:rsidRPr="00B90835">
        <w:rPr>
          <w:rFonts w:ascii="Times New Roman" w:hAnsi="Times New Roman"/>
          <w:sz w:val="24"/>
          <w:szCs w:val="24"/>
        </w:rPr>
        <w:t>На начало учебного года были составлены и утверждены рабочие программы, содержащие календарно-тематические планы, по каждому учебному предмету и курсу внеурочной деятельности. В конце каждой четверти заместитель директора отслеживал выполнение программы и организацию повторения.</w:t>
      </w:r>
    </w:p>
    <w:p w:rsidR="004E5BB9" w:rsidRPr="00B90835" w:rsidRDefault="004E5BB9" w:rsidP="004E5BB9">
      <w:pPr>
        <w:tabs>
          <w:tab w:val="left" w:pos="1335"/>
        </w:tabs>
        <w:spacing w:after="0" w:line="240" w:lineRule="auto"/>
        <w:ind w:firstLine="567"/>
        <w:jc w:val="both"/>
        <w:rPr>
          <w:rFonts w:ascii="Times New Roman" w:hAnsi="Times New Roman"/>
          <w:sz w:val="24"/>
          <w:szCs w:val="24"/>
        </w:rPr>
      </w:pPr>
      <w:r w:rsidRPr="00B90835">
        <w:rPr>
          <w:rFonts w:ascii="Times New Roman" w:hAnsi="Times New Roman"/>
          <w:sz w:val="24"/>
          <w:szCs w:val="24"/>
        </w:rPr>
        <w:t xml:space="preserve">По итогам 2021-2022 учебного года был проведён </w:t>
      </w:r>
      <w:r w:rsidRPr="00B90835">
        <w:rPr>
          <w:rFonts w:ascii="Times New Roman" w:hAnsi="Times New Roman"/>
          <w:b/>
          <w:sz w:val="24"/>
          <w:szCs w:val="24"/>
        </w:rPr>
        <w:t>контроль и</w:t>
      </w:r>
      <w:r w:rsidRPr="00B90835">
        <w:rPr>
          <w:rFonts w:ascii="Times New Roman" w:hAnsi="Times New Roman"/>
          <w:sz w:val="24"/>
          <w:szCs w:val="24"/>
        </w:rPr>
        <w:t xml:space="preserve"> </w:t>
      </w:r>
      <w:r w:rsidRPr="00B90835">
        <w:rPr>
          <w:rFonts w:ascii="Times New Roman" w:hAnsi="Times New Roman"/>
          <w:b/>
          <w:sz w:val="24"/>
          <w:szCs w:val="24"/>
        </w:rPr>
        <w:t>анализ прохождения</w:t>
      </w:r>
      <w:r w:rsidRPr="00B90835">
        <w:rPr>
          <w:rFonts w:ascii="Times New Roman" w:hAnsi="Times New Roman"/>
          <w:sz w:val="24"/>
          <w:szCs w:val="24"/>
        </w:rPr>
        <w:t xml:space="preserve"> </w:t>
      </w:r>
      <w:r w:rsidRPr="00B90835">
        <w:rPr>
          <w:rFonts w:ascii="Times New Roman" w:hAnsi="Times New Roman"/>
          <w:b/>
          <w:sz w:val="24"/>
          <w:szCs w:val="24"/>
        </w:rPr>
        <w:t>рабочих программ</w:t>
      </w:r>
      <w:r w:rsidRPr="00B90835">
        <w:rPr>
          <w:rFonts w:ascii="Times New Roman" w:hAnsi="Times New Roman"/>
          <w:sz w:val="24"/>
          <w:szCs w:val="24"/>
        </w:rPr>
        <w:t xml:space="preserve"> в соответствии с календарно-тематическим планированием по всем учебным предметам учебного плана НОО. Контроль осуществлялся путем проверки школьной документации: рабочих программ по предметам, электронных журналов, отчетов учителей-предметников по прохождению практической части выполнения образовательной программы.</w:t>
      </w:r>
    </w:p>
    <w:p w:rsidR="004E5BB9" w:rsidRPr="00B90835" w:rsidRDefault="004E5BB9" w:rsidP="004E5BB9">
      <w:pPr>
        <w:tabs>
          <w:tab w:val="left" w:pos="1335"/>
        </w:tabs>
        <w:spacing w:after="0" w:line="240" w:lineRule="auto"/>
        <w:ind w:firstLine="567"/>
        <w:jc w:val="both"/>
        <w:rPr>
          <w:rFonts w:ascii="Times New Roman" w:hAnsi="Times New Roman"/>
          <w:sz w:val="24"/>
          <w:szCs w:val="24"/>
        </w:rPr>
      </w:pPr>
      <w:r w:rsidRPr="00B90835">
        <w:rPr>
          <w:rFonts w:ascii="Times New Roman" w:hAnsi="Times New Roman"/>
          <w:sz w:val="24"/>
          <w:szCs w:val="24"/>
        </w:rPr>
        <w:t>В соответствии с учебным планом НОО во всех классах рабочие программы по учебным предметам пройдены в соответствии с календарно-тематическим планированием в полном объёме.</w:t>
      </w:r>
    </w:p>
    <w:p w:rsidR="004E5BB9" w:rsidRPr="00B90835" w:rsidRDefault="004E5BB9" w:rsidP="004E5BB9">
      <w:pPr>
        <w:spacing w:after="0" w:line="240" w:lineRule="auto"/>
        <w:ind w:firstLine="567"/>
        <w:jc w:val="both"/>
        <w:rPr>
          <w:rFonts w:ascii="Times New Roman" w:hAnsi="Times New Roman"/>
          <w:sz w:val="24"/>
          <w:szCs w:val="24"/>
        </w:rPr>
      </w:pPr>
      <w:r w:rsidRPr="00B90835">
        <w:rPr>
          <w:rFonts w:ascii="Times New Roman" w:hAnsi="Times New Roman"/>
          <w:sz w:val="24"/>
          <w:szCs w:val="24"/>
        </w:rPr>
        <w:t xml:space="preserve">В течение всего учебного года в 1-4 классах Гимназии была организована </w:t>
      </w:r>
      <w:r w:rsidRPr="00B90835">
        <w:rPr>
          <w:rFonts w:ascii="Times New Roman" w:hAnsi="Times New Roman"/>
          <w:b/>
          <w:sz w:val="24"/>
          <w:szCs w:val="24"/>
        </w:rPr>
        <w:t>внеурочная деятельность</w:t>
      </w:r>
      <w:r w:rsidRPr="00B90835">
        <w:rPr>
          <w:rFonts w:ascii="Times New Roman" w:hAnsi="Times New Roman"/>
          <w:sz w:val="24"/>
          <w:szCs w:val="24"/>
        </w:rPr>
        <w:t xml:space="preserve"> по направлениям развития личности:</w:t>
      </w:r>
    </w:p>
    <w:p w:rsidR="004E5BB9" w:rsidRPr="00D746AE" w:rsidRDefault="004E5BB9" w:rsidP="004E5BB9">
      <w:pPr>
        <w:numPr>
          <w:ilvl w:val="0"/>
          <w:numId w:val="21"/>
        </w:numPr>
        <w:spacing w:after="0" w:line="240" w:lineRule="auto"/>
        <w:ind w:left="1428"/>
        <w:jc w:val="both"/>
        <w:rPr>
          <w:rFonts w:ascii="Times New Roman" w:hAnsi="Times New Roman"/>
          <w:sz w:val="24"/>
          <w:szCs w:val="24"/>
        </w:rPr>
      </w:pPr>
      <w:r w:rsidRPr="00D746AE">
        <w:rPr>
          <w:rFonts w:ascii="Times New Roman" w:hAnsi="Times New Roman"/>
          <w:sz w:val="24"/>
          <w:szCs w:val="24"/>
        </w:rPr>
        <w:t>спортивно-оздоровительное направление</w:t>
      </w:r>
      <w:r w:rsidRPr="00D746AE">
        <w:rPr>
          <w:rFonts w:ascii="Times New Roman" w:hAnsi="Times New Roman"/>
          <w:sz w:val="24"/>
          <w:szCs w:val="24"/>
          <w:lang w:val="en-US"/>
        </w:rPr>
        <w:t>;</w:t>
      </w:r>
    </w:p>
    <w:p w:rsidR="004E5BB9" w:rsidRPr="00D746AE" w:rsidRDefault="004E5BB9" w:rsidP="004E5BB9">
      <w:pPr>
        <w:numPr>
          <w:ilvl w:val="0"/>
          <w:numId w:val="21"/>
        </w:numPr>
        <w:spacing w:after="0" w:line="240" w:lineRule="auto"/>
        <w:ind w:left="1428"/>
        <w:jc w:val="both"/>
        <w:rPr>
          <w:rFonts w:ascii="Times New Roman" w:hAnsi="Times New Roman"/>
          <w:sz w:val="24"/>
          <w:szCs w:val="24"/>
        </w:rPr>
      </w:pPr>
      <w:r w:rsidRPr="00D746AE">
        <w:rPr>
          <w:rFonts w:ascii="Times New Roman" w:hAnsi="Times New Roman"/>
          <w:sz w:val="24"/>
          <w:szCs w:val="24"/>
        </w:rPr>
        <w:t>общекультурное направление</w:t>
      </w:r>
      <w:r w:rsidRPr="00D746AE">
        <w:rPr>
          <w:rFonts w:ascii="Times New Roman" w:hAnsi="Times New Roman"/>
          <w:sz w:val="24"/>
          <w:szCs w:val="24"/>
          <w:lang w:val="en-US"/>
        </w:rPr>
        <w:t>;</w:t>
      </w:r>
    </w:p>
    <w:p w:rsidR="004E5BB9" w:rsidRPr="00D746AE" w:rsidRDefault="004E5BB9" w:rsidP="004E5BB9">
      <w:pPr>
        <w:numPr>
          <w:ilvl w:val="0"/>
          <w:numId w:val="21"/>
        </w:numPr>
        <w:spacing w:after="0" w:line="240" w:lineRule="auto"/>
        <w:ind w:left="1428"/>
        <w:jc w:val="both"/>
        <w:rPr>
          <w:rFonts w:ascii="Times New Roman" w:hAnsi="Times New Roman"/>
          <w:sz w:val="24"/>
          <w:szCs w:val="24"/>
        </w:rPr>
      </w:pPr>
      <w:r w:rsidRPr="00D746AE">
        <w:rPr>
          <w:rFonts w:ascii="Times New Roman" w:hAnsi="Times New Roman"/>
          <w:sz w:val="24"/>
          <w:szCs w:val="24"/>
        </w:rPr>
        <w:t>общеинтеллектуальное направление</w:t>
      </w:r>
      <w:r w:rsidRPr="00D746AE">
        <w:rPr>
          <w:rFonts w:ascii="Times New Roman" w:hAnsi="Times New Roman"/>
          <w:sz w:val="24"/>
          <w:szCs w:val="24"/>
          <w:lang w:val="en-US"/>
        </w:rPr>
        <w:t>;</w:t>
      </w:r>
    </w:p>
    <w:p w:rsidR="004E5BB9" w:rsidRPr="00D746AE" w:rsidRDefault="004E5BB9" w:rsidP="004E5BB9">
      <w:pPr>
        <w:numPr>
          <w:ilvl w:val="0"/>
          <w:numId w:val="21"/>
        </w:numPr>
        <w:spacing w:after="0" w:line="240" w:lineRule="auto"/>
        <w:ind w:left="1428"/>
        <w:jc w:val="both"/>
        <w:rPr>
          <w:rFonts w:ascii="Times New Roman" w:hAnsi="Times New Roman"/>
          <w:sz w:val="24"/>
          <w:szCs w:val="24"/>
        </w:rPr>
      </w:pPr>
      <w:r w:rsidRPr="00D746AE">
        <w:rPr>
          <w:rFonts w:ascii="Times New Roman" w:hAnsi="Times New Roman"/>
          <w:sz w:val="24"/>
          <w:szCs w:val="24"/>
        </w:rPr>
        <w:t>духовно-нравственное направление</w:t>
      </w:r>
      <w:r w:rsidRPr="00D746AE">
        <w:rPr>
          <w:rFonts w:ascii="Times New Roman" w:hAnsi="Times New Roman"/>
          <w:sz w:val="24"/>
          <w:szCs w:val="24"/>
          <w:lang w:val="en-US"/>
        </w:rPr>
        <w:t>;</w:t>
      </w:r>
    </w:p>
    <w:p w:rsidR="004E5BB9" w:rsidRPr="00D746AE" w:rsidRDefault="004E5BB9" w:rsidP="004E5BB9">
      <w:pPr>
        <w:numPr>
          <w:ilvl w:val="0"/>
          <w:numId w:val="21"/>
        </w:numPr>
        <w:spacing w:after="0" w:line="240" w:lineRule="auto"/>
        <w:ind w:left="1428"/>
        <w:jc w:val="both"/>
        <w:rPr>
          <w:rFonts w:ascii="Times New Roman" w:hAnsi="Times New Roman"/>
          <w:sz w:val="24"/>
          <w:szCs w:val="24"/>
        </w:rPr>
      </w:pPr>
      <w:r w:rsidRPr="00D746AE">
        <w:rPr>
          <w:rFonts w:ascii="Times New Roman" w:hAnsi="Times New Roman"/>
          <w:sz w:val="24"/>
          <w:szCs w:val="24"/>
        </w:rPr>
        <w:t>социальное направление.</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 xml:space="preserve">При организации внеурочной деятельности за основу взята оптимизационная модель, при которой используются возможности Гимназии (педагогические работники) и возможности городских учреждений дополнительного образования. Внеурочная деятельность учащихся в течение учебного года была организована в таких формах, как кружки, секции, экскурсии, соревнования, предметные недели, социальные акции, познавательные беседы, проекты, поисковые и научные исследования.          </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 xml:space="preserve">Кроме этого, учащиеся в течение всего учебного года принимали активное участие в предметных неделях, «Ломоносовской неделе», в школьных и городских социальных акциях, праздниках, конкурсах, проектах. Координировали внеурочную деятельность классные руководители, систематически отслеживая участие во внеурочной деятельности каждого обучающегося.  </w:t>
      </w:r>
    </w:p>
    <w:p w:rsidR="004E5BB9" w:rsidRPr="00D746AE" w:rsidRDefault="004E5BB9" w:rsidP="004E5BB9">
      <w:pPr>
        <w:spacing w:after="0" w:line="240" w:lineRule="auto"/>
        <w:jc w:val="both"/>
        <w:rPr>
          <w:rFonts w:ascii="Times New Roman" w:hAnsi="Times New Roman"/>
          <w:sz w:val="24"/>
          <w:szCs w:val="24"/>
        </w:rPr>
      </w:pPr>
      <w:r w:rsidRPr="00D746AE">
        <w:rPr>
          <w:rFonts w:ascii="Times New Roman" w:hAnsi="Times New Roman"/>
          <w:sz w:val="24"/>
          <w:szCs w:val="24"/>
        </w:rPr>
        <w:t xml:space="preserve">Для обучающихся 4-х классов в марте 2022 года была проведена </w:t>
      </w:r>
      <w:r w:rsidRPr="00D746AE">
        <w:rPr>
          <w:rFonts w:ascii="Times New Roman" w:hAnsi="Times New Roman"/>
          <w:b/>
          <w:sz w:val="24"/>
          <w:szCs w:val="24"/>
        </w:rPr>
        <w:t xml:space="preserve">краевая диагностическая работа </w:t>
      </w:r>
      <w:r w:rsidRPr="00D746AE">
        <w:rPr>
          <w:rFonts w:ascii="Times New Roman" w:hAnsi="Times New Roman"/>
          <w:sz w:val="24"/>
          <w:szCs w:val="24"/>
        </w:rPr>
        <w:t xml:space="preserve">по оценке </w:t>
      </w:r>
      <w:r w:rsidRPr="00D746AE">
        <w:rPr>
          <w:rFonts w:ascii="Times New Roman" w:hAnsi="Times New Roman"/>
          <w:b/>
          <w:sz w:val="24"/>
          <w:szCs w:val="24"/>
        </w:rPr>
        <w:t>уровня сформированности читательской грамотности</w:t>
      </w:r>
      <w:r w:rsidRPr="00D746AE">
        <w:rPr>
          <w:rFonts w:ascii="Times New Roman" w:hAnsi="Times New Roman"/>
          <w:sz w:val="24"/>
          <w:szCs w:val="24"/>
        </w:rPr>
        <w:t xml:space="preserve"> (далее – диагностическая работа).</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b/>
          <w:sz w:val="24"/>
          <w:szCs w:val="24"/>
        </w:rPr>
        <w:t>Цель</w:t>
      </w:r>
      <w:r w:rsidRPr="00D746AE">
        <w:rPr>
          <w:rFonts w:ascii="Times New Roman" w:hAnsi="Times New Roman"/>
          <w:sz w:val="24"/>
          <w:szCs w:val="24"/>
        </w:rPr>
        <w:t xml:space="preserve"> проведения оценочной процедуры: </w:t>
      </w:r>
    </w:p>
    <w:p w:rsidR="004E5BB9" w:rsidRPr="00D746AE" w:rsidRDefault="004E5BB9" w:rsidP="004E5BB9">
      <w:pPr>
        <w:numPr>
          <w:ilvl w:val="0"/>
          <w:numId w:val="16"/>
        </w:numPr>
        <w:spacing w:after="0" w:line="240" w:lineRule="auto"/>
        <w:ind w:left="709"/>
        <w:contextualSpacing/>
        <w:jc w:val="both"/>
        <w:rPr>
          <w:rFonts w:ascii="Times New Roman" w:eastAsia="Calibri" w:hAnsi="Times New Roman"/>
          <w:sz w:val="24"/>
          <w:szCs w:val="24"/>
          <w:lang w:eastAsia="en-US" w:bidi="en-US"/>
        </w:rPr>
      </w:pPr>
      <w:r w:rsidRPr="00D746AE">
        <w:rPr>
          <w:rFonts w:ascii="Times New Roman" w:eastAsia="Calibri" w:hAnsi="Times New Roman"/>
          <w:sz w:val="24"/>
          <w:szCs w:val="24"/>
          <w:lang w:eastAsia="en-US" w:bidi="en-US"/>
        </w:rPr>
        <w:t>развитие независимой системы оценки качества подготовки обучающихся четвёртых классов общеобразовательных организаций, расположенных на территории Красноярского края;</w:t>
      </w:r>
    </w:p>
    <w:p w:rsidR="004E5BB9" w:rsidRPr="00D746AE" w:rsidRDefault="004E5BB9" w:rsidP="004E5BB9">
      <w:pPr>
        <w:numPr>
          <w:ilvl w:val="0"/>
          <w:numId w:val="16"/>
        </w:numPr>
        <w:spacing w:after="0" w:line="240" w:lineRule="auto"/>
        <w:ind w:left="709"/>
        <w:contextualSpacing/>
        <w:jc w:val="both"/>
        <w:rPr>
          <w:rFonts w:ascii="Times New Roman" w:eastAsia="Calibri" w:hAnsi="Times New Roman"/>
          <w:sz w:val="24"/>
          <w:szCs w:val="24"/>
          <w:lang w:eastAsia="en-US" w:bidi="en-US"/>
        </w:rPr>
      </w:pPr>
      <w:r w:rsidRPr="00D746AE">
        <w:rPr>
          <w:rFonts w:ascii="Times New Roman" w:eastAsia="Calibri" w:hAnsi="Times New Roman"/>
          <w:sz w:val="24"/>
          <w:szCs w:val="24"/>
          <w:lang w:eastAsia="en-US" w:bidi="en-US"/>
        </w:rPr>
        <w:t xml:space="preserve">диагностика уровня сформированности у обучающихся четвёртых классов метапредметных умений.  </w:t>
      </w:r>
    </w:p>
    <w:p w:rsidR="004E5BB9" w:rsidRPr="00D746AE" w:rsidRDefault="004E5BB9" w:rsidP="004E5BB9">
      <w:pPr>
        <w:spacing w:after="0" w:line="240" w:lineRule="auto"/>
        <w:jc w:val="both"/>
        <w:rPr>
          <w:rFonts w:ascii="Times New Roman" w:hAnsi="Times New Roman"/>
          <w:sz w:val="24"/>
          <w:szCs w:val="24"/>
        </w:rPr>
      </w:pPr>
      <w:r w:rsidRPr="00D746AE">
        <w:rPr>
          <w:rFonts w:ascii="Times New Roman" w:hAnsi="Times New Roman"/>
          <w:sz w:val="24"/>
          <w:szCs w:val="24"/>
        </w:rPr>
        <w:t xml:space="preserve">Контрольно-измерительные и инструктивно-методические материалы для проведения оценочной процедуры разработаны Красноярским Центром оценки качества образования. </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 xml:space="preserve">В качестве основных показателей, по которым представлялись результаты обучающихся 4-х классов Гимназии </w:t>
      </w:r>
      <w:r w:rsidRPr="00D746AE">
        <w:rPr>
          <w:rFonts w:ascii="Times New Roman" w:hAnsi="Times New Roman"/>
          <w:b/>
          <w:sz w:val="24"/>
          <w:szCs w:val="24"/>
        </w:rPr>
        <w:t>по читательской грамотности</w:t>
      </w:r>
      <w:r w:rsidRPr="00D746AE">
        <w:rPr>
          <w:rFonts w:ascii="Times New Roman" w:hAnsi="Times New Roman"/>
          <w:sz w:val="24"/>
          <w:szCs w:val="24"/>
        </w:rPr>
        <w:t>, были следующие:</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 сформированность метапредметных умений в области чтения и работы с информацией (успешность выполнения всей работы);</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lastRenderedPageBreak/>
        <w:t>- сформированность отдельных групп умений (успешность выполнения заданий по группам умений).</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b/>
          <w:sz w:val="24"/>
          <w:szCs w:val="24"/>
        </w:rPr>
        <w:t>В 2022 году КДР по читательской грамотности для выпускников НОО с ОВЗ</w:t>
      </w:r>
      <w:r w:rsidRPr="00D746AE">
        <w:rPr>
          <w:rFonts w:ascii="Times New Roman" w:hAnsi="Times New Roman"/>
          <w:sz w:val="24"/>
          <w:szCs w:val="24"/>
        </w:rPr>
        <w:t xml:space="preserve"> проводилась </w:t>
      </w:r>
      <w:r w:rsidRPr="00D746AE">
        <w:rPr>
          <w:rFonts w:ascii="Times New Roman" w:hAnsi="Times New Roman"/>
          <w:b/>
          <w:sz w:val="24"/>
          <w:szCs w:val="24"/>
          <w:u w:val="single"/>
        </w:rPr>
        <w:t>по специально разработанным вариантам</w:t>
      </w:r>
      <w:r w:rsidRPr="00D746AE">
        <w:rPr>
          <w:rFonts w:ascii="Times New Roman" w:hAnsi="Times New Roman"/>
          <w:sz w:val="24"/>
          <w:szCs w:val="24"/>
        </w:rPr>
        <w:t>, заметно отличающимся друг от друга.</w:t>
      </w:r>
    </w:p>
    <w:p w:rsidR="004E5BB9" w:rsidRPr="00D746AE" w:rsidRDefault="004E5BB9" w:rsidP="004E5BB9">
      <w:pPr>
        <w:spacing w:after="0" w:line="240" w:lineRule="auto"/>
        <w:ind w:firstLine="567"/>
        <w:jc w:val="both"/>
        <w:rPr>
          <w:rFonts w:ascii="Times New Roman" w:hAnsi="Times New Roman"/>
          <w:b/>
          <w:sz w:val="24"/>
          <w:szCs w:val="24"/>
        </w:rPr>
      </w:pPr>
      <w:r w:rsidRPr="00D746AE">
        <w:rPr>
          <w:rFonts w:ascii="Times New Roman" w:hAnsi="Times New Roman"/>
          <w:sz w:val="24"/>
          <w:szCs w:val="24"/>
        </w:rPr>
        <w:t xml:space="preserve">В работе по </w:t>
      </w:r>
      <w:r w:rsidRPr="00D746AE">
        <w:rPr>
          <w:rFonts w:ascii="Times New Roman" w:hAnsi="Times New Roman"/>
          <w:b/>
          <w:sz w:val="24"/>
          <w:szCs w:val="24"/>
        </w:rPr>
        <w:t>читательской грамотности детей с ОВЗ</w:t>
      </w:r>
      <w:r w:rsidRPr="00D746AE">
        <w:rPr>
          <w:rFonts w:ascii="Times New Roman" w:hAnsi="Times New Roman"/>
          <w:sz w:val="24"/>
          <w:szCs w:val="24"/>
        </w:rPr>
        <w:t xml:space="preserve"> оценивалась сформированность </w:t>
      </w:r>
      <w:r w:rsidRPr="00D746AE">
        <w:rPr>
          <w:rFonts w:ascii="Times New Roman" w:hAnsi="Times New Roman"/>
          <w:b/>
          <w:sz w:val="24"/>
          <w:szCs w:val="24"/>
        </w:rPr>
        <w:t>двух групп умений:</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b/>
          <w:sz w:val="24"/>
          <w:szCs w:val="24"/>
        </w:rPr>
        <w:t>Группа 1.</w:t>
      </w:r>
      <w:r w:rsidRPr="00D746AE">
        <w:rPr>
          <w:rFonts w:ascii="Times New Roman" w:hAnsi="Times New Roman"/>
          <w:sz w:val="24"/>
          <w:szCs w:val="24"/>
        </w:rPr>
        <w:t xml:space="preserve"> Общее понимание текста, ориентация в тексте (поиск информации, представленной в различном виде (ориентация в тексте);</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b/>
          <w:sz w:val="24"/>
          <w:szCs w:val="24"/>
        </w:rPr>
        <w:t>Группа 2.</w:t>
      </w:r>
      <w:r w:rsidRPr="00D746AE">
        <w:rPr>
          <w:rFonts w:ascii="Times New Roman" w:hAnsi="Times New Roman"/>
          <w:sz w:val="24"/>
          <w:szCs w:val="24"/>
        </w:rPr>
        <w:t xml:space="preserve"> Глубокое и детальное понимание содержания и формы текста (обнаружение неявной информации, формулирование несложных выводов и обобщений, интерпретация отдельных слов и выражений).</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b/>
          <w:sz w:val="24"/>
          <w:szCs w:val="24"/>
        </w:rPr>
        <w:t>По результатам КДР4 ЧГ ОВЗ были определены</w:t>
      </w:r>
      <w:r w:rsidRPr="00D746AE">
        <w:rPr>
          <w:rFonts w:ascii="Times New Roman" w:hAnsi="Times New Roman"/>
          <w:sz w:val="24"/>
          <w:szCs w:val="24"/>
        </w:rPr>
        <w:t xml:space="preserve"> только </w:t>
      </w:r>
      <w:r w:rsidRPr="00D746AE">
        <w:rPr>
          <w:rFonts w:ascii="Times New Roman" w:hAnsi="Times New Roman"/>
          <w:b/>
          <w:sz w:val="24"/>
          <w:szCs w:val="24"/>
        </w:rPr>
        <w:t>две группы учеников:</w:t>
      </w:r>
      <w:r w:rsidRPr="00D746AE">
        <w:rPr>
          <w:rFonts w:ascii="Times New Roman" w:hAnsi="Times New Roman"/>
          <w:sz w:val="24"/>
          <w:szCs w:val="24"/>
        </w:rPr>
        <w:t xml:space="preserve"> достигшие базового уровня и не достигшие базового уровня.</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 xml:space="preserve">      Кроме этого, для каждого ученика рассчитывались такие </w:t>
      </w:r>
      <w:r w:rsidRPr="00D746AE">
        <w:rPr>
          <w:rFonts w:ascii="Times New Roman" w:hAnsi="Times New Roman"/>
          <w:b/>
          <w:sz w:val="24"/>
          <w:szCs w:val="24"/>
        </w:rPr>
        <w:t>показатели</w:t>
      </w:r>
      <w:r w:rsidRPr="00D746AE">
        <w:rPr>
          <w:rFonts w:ascii="Times New Roman" w:hAnsi="Times New Roman"/>
          <w:sz w:val="24"/>
          <w:szCs w:val="24"/>
        </w:rPr>
        <w:t>, как:</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 успешность выполнения всей работы;</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 успешность выполнения заданий по группам умений.</w:t>
      </w:r>
    </w:p>
    <w:p w:rsidR="004E5BB9" w:rsidRPr="00D746AE" w:rsidRDefault="004E5BB9" w:rsidP="004E5BB9">
      <w:pPr>
        <w:spacing w:after="0" w:line="240" w:lineRule="auto"/>
        <w:ind w:firstLine="708"/>
        <w:jc w:val="center"/>
        <w:rPr>
          <w:rFonts w:ascii="Times New Roman" w:hAnsi="Times New Roman"/>
          <w:b/>
          <w:sz w:val="24"/>
          <w:szCs w:val="24"/>
        </w:rPr>
      </w:pPr>
      <w:r w:rsidRPr="00D746AE">
        <w:rPr>
          <w:rFonts w:ascii="Times New Roman" w:hAnsi="Times New Roman"/>
          <w:b/>
          <w:sz w:val="24"/>
          <w:szCs w:val="24"/>
        </w:rPr>
        <w:t>Результаты выполнения работы по группам умений.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3"/>
        <w:gridCol w:w="1084"/>
        <w:gridCol w:w="426"/>
        <w:gridCol w:w="426"/>
        <w:gridCol w:w="754"/>
        <w:gridCol w:w="666"/>
        <w:gridCol w:w="754"/>
        <w:gridCol w:w="754"/>
        <w:gridCol w:w="754"/>
        <w:gridCol w:w="756"/>
        <w:gridCol w:w="621"/>
        <w:gridCol w:w="754"/>
        <w:gridCol w:w="754"/>
        <w:gridCol w:w="745"/>
      </w:tblGrid>
      <w:tr w:rsidR="004E5BB9" w:rsidRPr="00D746AE" w:rsidTr="001D2455">
        <w:tc>
          <w:tcPr>
            <w:tcW w:w="267" w:type="pct"/>
            <w:vMerge w:val="restar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Класс</w:t>
            </w:r>
          </w:p>
        </w:tc>
        <w:tc>
          <w:tcPr>
            <w:tcW w:w="554" w:type="pct"/>
            <w:vMerge w:val="restar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Учитель</w:t>
            </w:r>
          </w:p>
        </w:tc>
        <w:tc>
          <w:tcPr>
            <w:tcW w:w="436" w:type="pct"/>
            <w:gridSpan w:val="2"/>
            <w:vMerge w:val="restar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Вся работа (общий балл)</w:t>
            </w:r>
          </w:p>
        </w:tc>
        <w:tc>
          <w:tcPr>
            <w:tcW w:w="2272" w:type="pct"/>
            <w:gridSpan w:val="6"/>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Задания по группам умений</w:t>
            </w:r>
          </w:p>
        </w:tc>
        <w:tc>
          <w:tcPr>
            <w:tcW w:w="1471" w:type="pct"/>
            <w:gridSpan w:val="4"/>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Уровни достижений</w:t>
            </w:r>
          </w:p>
        </w:tc>
      </w:tr>
      <w:tr w:rsidR="004E5BB9" w:rsidRPr="00D746AE" w:rsidTr="001D2455">
        <w:tc>
          <w:tcPr>
            <w:tcW w:w="267" w:type="pct"/>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554" w:type="pct"/>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436" w:type="pct"/>
            <w:gridSpan w:val="2"/>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727" w:type="pct"/>
            <w:gridSpan w:val="2"/>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Общее понимание и ориентация в тексте</w:t>
            </w:r>
          </w:p>
        </w:tc>
        <w:tc>
          <w:tcPr>
            <w:tcW w:w="772" w:type="pct"/>
            <w:gridSpan w:val="2"/>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Глубокое  и детальное понимание содержания и формы текста</w:t>
            </w:r>
          </w:p>
        </w:tc>
        <w:tc>
          <w:tcPr>
            <w:tcW w:w="772" w:type="pct"/>
            <w:gridSpan w:val="2"/>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Использование информации из текста для различных целей</w:t>
            </w:r>
          </w:p>
        </w:tc>
        <w:tc>
          <w:tcPr>
            <w:tcW w:w="704" w:type="pct"/>
            <w:gridSpan w:val="2"/>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Достигли базового уровня (включая повышенный)</w:t>
            </w:r>
          </w:p>
        </w:tc>
        <w:tc>
          <w:tcPr>
            <w:tcW w:w="767" w:type="pct"/>
            <w:gridSpan w:val="2"/>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Достигли повышенного уровня</w:t>
            </w:r>
          </w:p>
        </w:tc>
      </w:tr>
      <w:tr w:rsidR="004E5BB9" w:rsidRPr="00D746AE" w:rsidTr="001D2455">
        <w:trPr>
          <w:cantSplit/>
          <w:trHeight w:val="909"/>
        </w:trPr>
        <w:tc>
          <w:tcPr>
            <w:tcW w:w="267" w:type="pct"/>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554" w:type="pct"/>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218"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класс</w:t>
            </w:r>
          </w:p>
        </w:tc>
        <w:tc>
          <w:tcPr>
            <w:tcW w:w="218"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регион</w:t>
            </w:r>
          </w:p>
        </w:tc>
        <w:tc>
          <w:tcPr>
            <w:tcW w:w="386"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класс</w:t>
            </w:r>
          </w:p>
        </w:tc>
        <w:tc>
          <w:tcPr>
            <w:tcW w:w="341"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регион</w:t>
            </w:r>
          </w:p>
        </w:tc>
        <w:tc>
          <w:tcPr>
            <w:tcW w:w="386"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класс</w:t>
            </w:r>
          </w:p>
        </w:tc>
        <w:tc>
          <w:tcPr>
            <w:tcW w:w="386"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регион</w:t>
            </w:r>
          </w:p>
        </w:tc>
        <w:tc>
          <w:tcPr>
            <w:tcW w:w="386"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класс</w:t>
            </w:r>
          </w:p>
        </w:tc>
        <w:tc>
          <w:tcPr>
            <w:tcW w:w="386"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регион</w:t>
            </w:r>
          </w:p>
        </w:tc>
        <w:tc>
          <w:tcPr>
            <w:tcW w:w="318"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класс</w:t>
            </w:r>
          </w:p>
        </w:tc>
        <w:tc>
          <w:tcPr>
            <w:tcW w:w="386"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регион</w:t>
            </w:r>
          </w:p>
        </w:tc>
        <w:tc>
          <w:tcPr>
            <w:tcW w:w="386"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класс</w:t>
            </w:r>
          </w:p>
        </w:tc>
        <w:tc>
          <w:tcPr>
            <w:tcW w:w="381" w:type="pct"/>
            <w:textDirection w:val="btLr"/>
            <w:vAlign w:val="center"/>
          </w:tcPr>
          <w:p w:rsidR="004E5BB9" w:rsidRPr="00D746AE" w:rsidRDefault="004E5BB9" w:rsidP="001D2455">
            <w:pPr>
              <w:spacing w:after="0" w:line="240" w:lineRule="auto"/>
              <w:ind w:left="113" w:right="113"/>
              <w:jc w:val="center"/>
              <w:rPr>
                <w:rFonts w:ascii="Times New Roman" w:hAnsi="Times New Roman"/>
                <w:b/>
                <w:sz w:val="18"/>
                <w:szCs w:val="18"/>
              </w:rPr>
            </w:pPr>
            <w:r w:rsidRPr="00D746AE">
              <w:rPr>
                <w:rFonts w:ascii="Times New Roman" w:hAnsi="Times New Roman"/>
                <w:b/>
                <w:sz w:val="18"/>
                <w:szCs w:val="18"/>
              </w:rPr>
              <w:t>регион</w:t>
            </w:r>
          </w:p>
        </w:tc>
      </w:tr>
      <w:tr w:rsidR="004E5BB9" w:rsidRPr="00D746AE" w:rsidTr="001D2455">
        <w:tc>
          <w:tcPr>
            <w:tcW w:w="267"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4 А</w:t>
            </w:r>
          </w:p>
        </w:tc>
        <w:tc>
          <w:tcPr>
            <w:tcW w:w="554"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 xml:space="preserve">Хоменко </w:t>
            </w:r>
          </w:p>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Л.Н.</w:t>
            </w:r>
          </w:p>
        </w:tc>
        <w:tc>
          <w:tcPr>
            <w:tcW w:w="218"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73</w:t>
            </w:r>
          </w:p>
        </w:tc>
        <w:tc>
          <w:tcPr>
            <w:tcW w:w="218" w:type="pct"/>
            <w:vMerge w:val="restar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55</w:t>
            </w: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83,75%</w:t>
            </w:r>
          </w:p>
        </w:tc>
        <w:tc>
          <w:tcPr>
            <w:tcW w:w="341" w:type="pct"/>
            <w:vMerge w:val="restar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69,6%</w:t>
            </w: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71,25%</w:t>
            </w:r>
          </w:p>
        </w:tc>
        <w:tc>
          <w:tcPr>
            <w:tcW w:w="386" w:type="pct"/>
            <w:vMerge w:val="restar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44,94%</w:t>
            </w: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77,50%</w:t>
            </w:r>
          </w:p>
        </w:tc>
        <w:tc>
          <w:tcPr>
            <w:tcW w:w="386" w:type="pct"/>
            <w:vMerge w:val="restar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37,31%</w:t>
            </w:r>
          </w:p>
        </w:tc>
        <w:tc>
          <w:tcPr>
            <w:tcW w:w="318"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100%</w:t>
            </w:r>
          </w:p>
        </w:tc>
        <w:tc>
          <w:tcPr>
            <w:tcW w:w="386" w:type="pct"/>
            <w:vMerge w:val="restar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73,27%</w:t>
            </w: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81,25%</w:t>
            </w:r>
          </w:p>
        </w:tc>
        <w:tc>
          <w:tcPr>
            <w:tcW w:w="381" w:type="pct"/>
            <w:vMerge w:val="restart"/>
            <w:vAlign w:val="center"/>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17,29%</w:t>
            </w:r>
          </w:p>
        </w:tc>
      </w:tr>
      <w:tr w:rsidR="004E5BB9" w:rsidRPr="00D746AE" w:rsidTr="001D2455">
        <w:tc>
          <w:tcPr>
            <w:tcW w:w="267"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4 Б</w:t>
            </w:r>
          </w:p>
        </w:tc>
        <w:tc>
          <w:tcPr>
            <w:tcW w:w="554"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Хотянович Т.Ю.</w:t>
            </w:r>
          </w:p>
        </w:tc>
        <w:tc>
          <w:tcPr>
            <w:tcW w:w="218"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72</w:t>
            </w:r>
          </w:p>
        </w:tc>
        <w:tc>
          <w:tcPr>
            <w:tcW w:w="218" w:type="pct"/>
            <w:vMerge/>
          </w:tcPr>
          <w:p w:rsidR="004E5BB9" w:rsidRPr="00D746AE" w:rsidRDefault="004E5BB9" w:rsidP="001D2455">
            <w:pPr>
              <w:spacing w:after="0" w:line="240" w:lineRule="auto"/>
              <w:rPr>
                <w:rFonts w:ascii="Times New Roman" w:hAnsi="Times New Roman"/>
                <w:sz w:val="18"/>
                <w:szCs w:val="18"/>
              </w:rPr>
            </w:pP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88,24%</w:t>
            </w:r>
          </w:p>
        </w:tc>
        <w:tc>
          <w:tcPr>
            <w:tcW w:w="341" w:type="pct"/>
            <w:vMerge/>
          </w:tcPr>
          <w:p w:rsidR="004E5BB9" w:rsidRPr="00D746AE" w:rsidRDefault="004E5BB9" w:rsidP="001D2455">
            <w:pPr>
              <w:spacing w:after="0" w:line="240" w:lineRule="auto"/>
              <w:rPr>
                <w:rFonts w:ascii="Times New Roman" w:hAnsi="Times New Roman"/>
                <w:sz w:val="18"/>
                <w:szCs w:val="18"/>
              </w:rPr>
            </w:pPr>
          </w:p>
        </w:tc>
        <w:tc>
          <w:tcPr>
            <w:tcW w:w="386" w:type="pct"/>
            <w:vAlign w:val="center"/>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77,06%</w:t>
            </w:r>
          </w:p>
        </w:tc>
        <w:tc>
          <w:tcPr>
            <w:tcW w:w="386" w:type="pct"/>
            <w:vMerge/>
          </w:tcPr>
          <w:p w:rsidR="004E5BB9" w:rsidRPr="00D746AE" w:rsidRDefault="004E5BB9" w:rsidP="001D2455">
            <w:pPr>
              <w:spacing w:after="0" w:line="240" w:lineRule="auto"/>
              <w:rPr>
                <w:rFonts w:ascii="Times New Roman" w:hAnsi="Times New Roman"/>
                <w:sz w:val="18"/>
                <w:szCs w:val="18"/>
              </w:rPr>
            </w:pP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52,94%</w:t>
            </w:r>
          </w:p>
        </w:tc>
        <w:tc>
          <w:tcPr>
            <w:tcW w:w="386" w:type="pct"/>
            <w:vMerge/>
          </w:tcPr>
          <w:p w:rsidR="004E5BB9" w:rsidRPr="00D746AE" w:rsidRDefault="004E5BB9" w:rsidP="001D2455">
            <w:pPr>
              <w:spacing w:after="0" w:line="240" w:lineRule="auto"/>
              <w:rPr>
                <w:rFonts w:ascii="Times New Roman" w:hAnsi="Times New Roman"/>
                <w:sz w:val="18"/>
                <w:szCs w:val="18"/>
              </w:rPr>
            </w:pPr>
          </w:p>
        </w:tc>
        <w:tc>
          <w:tcPr>
            <w:tcW w:w="318"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100%</w:t>
            </w:r>
          </w:p>
        </w:tc>
        <w:tc>
          <w:tcPr>
            <w:tcW w:w="386" w:type="pct"/>
            <w:vMerge/>
          </w:tcPr>
          <w:p w:rsidR="004E5BB9" w:rsidRPr="00D746AE" w:rsidRDefault="004E5BB9" w:rsidP="001D2455">
            <w:pPr>
              <w:spacing w:after="0" w:line="240" w:lineRule="auto"/>
              <w:rPr>
                <w:rFonts w:ascii="Times New Roman" w:hAnsi="Times New Roman"/>
                <w:sz w:val="18"/>
                <w:szCs w:val="18"/>
              </w:rPr>
            </w:pP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64,71%</w:t>
            </w:r>
          </w:p>
        </w:tc>
        <w:tc>
          <w:tcPr>
            <w:tcW w:w="381" w:type="pct"/>
            <w:vMerge/>
          </w:tcPr>
          <w:p w:rsidR="004E5BB9" w:rsidRPr="00D746AE" w:rsidRDefault="004E5BB9" w:rsidP="001D2455">
            <w:pPr>
              <w:spacing w:after="0" w:line="240" w:lineRule="auto"/>
              <w:rPr>
                <w:rFonts w:ascii="Times New Roman" w:hAnsi="Times New Roman"/>
                <w:sz w:val="18"/>
                <w:szCs w:val="18"/>
              </w:rPr>
            </w:pPr>
          </w:p>
        </w:tc>
      </w:tr>
      <w:tr w:rsidR="004E5BB9" w:rsidRPr="00D746AE" w:rsidTr="001D2455">
        <w:tc>
          <w:tcPr>
            <w:tcW w:w="267"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4 В</w:t>
            </w:r>
          </w:p>
        </w:tc>
        <w:tc>
          <w:tcPr>
            <w:tcW w:w="554"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Шитковская И.Г.</w:t>
            </w:r>
          </w:p>
        </w:tc>
        <w:tc>
          <w:tcPr>
            <w:tcW w:w="218"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73</w:t>
            </w:r>
          </w:p>
        </w:tc>
        <w:tc>
          <w:tcPr>
            <w:tcW w:w="218" w:type="pct"/>
            <w:vMerge/>
          </w:tcPr>
          <w:p w:rsidR="004E5BB9" w:rsidRPr="00D746AE" w:rsidRDefault="004E5BB9" w:rsidP="001D2455">
            <w:pPr>
              <w:spacing w:after="0" w:line="240" w:lineRule="auto"/>
              <w:rPr>
                <w:rFonts w:ascii="Times New Roman" w:hAnsi="Times New Roman"/>
                <w:sz w:val="18"/>
                <w:szCs w:val="18"/>
              </w:rPr>
            </w:pP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91,25%</w:t>
            </w:r>
          </w:p>
        </w:tc>
        <w:tc>
          <w:tcPr>
            <w:tcW w:w="341" w:type="pct"/>
            <w:vMerge/>
          </w:tcPr>
          <w:p w:rsidR="004E5BB9" w:rsidRPr="00D746AE" w:rsidRDefault="004E5BB9" w:rsidP="001D2455">
            <w:pPr>
              <w:spacing w:after="0" w:line="240" w:lineRule="auto"/>
              <w:rPr>
                <w:rFonts w:ascii="Times New Roman" w:hAnsi="Times New Roman"/>
                <w:sz w:val="18"/>
                <w:szCs w:val="18"/>
              </w:rPr>
            </w:pP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70,00%</w:t>
            </w:r>
          </w:p>
        </w:tc>
        <w:tc>
          <w:tcPr>
            <w:tcW w:w="386" w:type="pct"/>
            <w:vMerge/>
          </w:tcPr>
          <w:p w:rsidR="004E5BB9" w:rsidRPr="00D746AE" w:rsidRDefault="004E5BB9" w:rsidP="001D2455">
            <w:pPr>
              <w:spacing w:after="0" w:line="240" w:lineRule="auto"/>
              <w:rPr>
                <w:rFonts w:ascii="Times New Roman" w:hAnsi="Times New Roman"/>
                <w:sz w:val="18"/>
                <w:szCs w:val="18"/>
              </w:rPr>
            </w:pP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71,25%</w:t>
            </w:r>
          </w:p>
        </w:tc>
        <w:tc>
          <w:tcPr>
            <w:tcW w:w="386" w:type="pct"/>
            <w:vMerge/>
          </w:tcPr>
          <w:p w:rsidR="004E5BB9" w:rsidRPr="00D746AE" w:rsidRDefault="004E5BB9" w:rsidP="001D2455">
            <w:pPr>
              <w:spacing w:after="0" w:line="240" w:lineRule="auto"/>
              <w:rPr>
                <w:rFonts w:ascii="Times New Roman" w:hAnsi="Times New Roman"/>
                <w:sz w:val="18"/>
                <w:szCs w:val="18"/>
              </w:rPr>
            </w:pPr>
          </w:p>
        </w:tc>
        <w:tc>
          <w:tcPr>
            <w:tcW w:w="318"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100%</w:t>
            </w:r>
          </w:p>
        </w:tc>
        <w:tc>
          <w:tcPr>
            <w:tcW w:w="386" w:type="pct"/>
            <w:vMerge/>
          </w:tcPr>
          <w:p w:rsidR="004E5BB9" w:rsidRPr="00D746AE" w:rsidRDefault="004E5BB9" w:rsidP="001D2455">
            <w:pPr>
              <w:spacing w:after="0" w:line="240" w:lineRule="auto"/>
              <w:rPr>
                <w:rFonts w:ascii="Times New Roman" w:hAnsi="Times New Roman"/>
                <w:sz w:val="18"/>
                <w:szCs w:val="18"/>
              </w:rPr>
            </w:pPr>
          </w:p>
        </w:tc>
        <w:tc>
          <w:tcPr>
            <w:tcW w:w="386"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93,75%</w:t>
            </w:r>
          </w:p>
        </w:tc>
        <w:tc>
          <w:tcPr>
            <w:tcW w:w="381" w:type="pct"/>
            <w:vMerge/>
          </w:tcPr>
          <w:p w:rsidR="004E5BB9" w:rsidRPr="00D746AE" w:rsidRDefault="004E5BB9" w:rsidP="001D2455">
            <w:pPr>
              <w:spacing w:after="0" w:line="240" w:lineRule="auto"/>
              <w:rPr>
                <w:rFonts w:ascii="Times New Roman" w:hAnsi="Times New Roman"/>
                <w:sz w:val="18"/>
                <w:szCs w:val="18"/>
              </w:rPr>
            </w:pPr>
          </w:p>
        </w:tc>
      </w:tr>
    </w:tbl>
    <w:p w:rsidR="004E5BB9" w:rsidRPr="00D746AE" w:rsidRDefault="004E5BB9" w:rsidP="004E5BB9">
      <w:pPr>
        <w:spacing w:after="0" w:line="240" w:lineRule="auto"/>
        <w:rPr>
          <w:rFonts w:ascii="Times New Roman" w:hAnsi="Times New Roman"/>
          <w:b/>
          <w:sz w:val="24"/>
          <w:szCs w:val="24"/>
        </w:rPr>
      </w:pPr>
      <w:r>
        <w:rPr>
          <w:rFonts w:ascii="Times New Roman" w:hAnsi="Times New Roman"/>
          <w:color w:val="4472C4" w:themeColor="accent5"/>
          <w:sz w:val="18"/>
          <w:szCs w:val="18"/>
        </w:rPr>
        <w:t xml:space="preserve"> </w:t>
      </w:r>
      <w:r w:rsidRPr="00D746AE">
        <w:rPr>
          <w:rFonts w:ascii="Times New Roman" w:hAnsi="Times New Roman"/>
          <w:sz w:val="24"/>
          <w:szCs w:val="24"/>
        </w:rPr>
        <w:t xml:space="preserve">   </w:t>
      </w:r>
      <w:r w:rsidRPr="00D746AE">
        <w:rPr>
          <w:rFonts w:ascii="Times New Roman" w:hAnsi="Times New Roman"/>
          <w:b/>
          <w:sz w:val="24"/>
          <w:szCs w:val="24"/>
        </w:rPr>
        <w:t>Результаты выполнения работы по группам умений (ОВЗ ТНР)</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8"/>
        <w:gridCol w:w="1681"/>
        <w:gridCol w:w="832"/>
        <w:gridCol w:w="786"/>
        <w:gridCol w:w="884"/>
        <w:gridCol w:w="904"/>
        <w:gridCol w:w="908"/>
        <w:gridCol w:w="1007"/>
        <w:gridCol w:w="1099"/>
        <w:gridCol w:w="972"/>
      </w:tblGrid>
      <w:tr w:rsidR="004E5BB9" w:rsidRPr="00D746AE" w:rsidTr="001D2455">
        <w:tc>
          <w:tcPr>
            <w:tcW w:w="351" w:type="pct"/>
            <w:vMerge w:val="restar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Класс</w:t>
            </w:r>
          </w:p>
        </w:tc>
        <w:tc>
          <w:tcPr>
            <w:tcW w:w="861" w:type="pct"/>
            <w:vMerge w:val="restar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Учитель</w:t>
            </w:r>
          </w:p>
        </w:tc>
        <w:tc>
          <w:tcPr>
            <w:tcW w:w="830" w:type="pct"/>
            <w:gridSpan w:val="2"/>
            <w:vMerge w:val="restar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Вся работа (общий балл)</w:t>
            </w:r>
          </w:p>
        </w:tc>
        <w:tc>
          <w:tcPr>
            <w:tcW w:w="1897" w:type="pct"/>
            <w:gridSpan w:val="4"/>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Задания по группам умений</w:t>
            </w:r>
          </w:p>
        </w:tc>
        <w:tc>
          <w:tcPr>
            <w:tcW w:w="1061" w:type="pct"/>
            <w:gridSpan w:val="2"/>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Уровни достижений</w:t>
            </w:r>
          </w:p>
        </w:tc>
      </w:tr>
      <w:tr w:rsidR="004E5BB9" w:rsidRPr="00D746AE" w:rsidTr="001D2455">
        <w:tc>
          <w:tcPr>
            <w:tcW w:w="351" w:type="pct"/>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861" w:type="pct"/>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830" w:type="pct"/>
            <w:gridSpan w:val="2"/>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916" w:type="pct"/>
            <w:gridSpan w:val="2"/>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Общее понимание и ориентация в тексте</w:t>
            </w:r>
          </w:p>
        </w:tc>
        <w:tc>
          <w:tcPr>
            <w:tcW w:w="981" w:type="pct"/>
            <w:gridSpan w:val="2"/>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Глубокое  и детальное понимание содержания и формы текста</w:t>
            </w:r>
          </w:p>
        </w:tc>
        <w:tc>
          <w:tcPr>
            <w:tcW w:w="1061" w:type="pct"/>
            <w:gridSpan w:val="2"/>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 xml:space="preserve">Достигли </w:t>
            </w:r>
          </w:p>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базового уровня</w:t>
            </w:r>
          </w:p>
        </w:tc>
      </w:tr>
      <w:tr w:rsidR="004E5BB9" w:rsidRPr="00D746AE" w:rsidTr="001D2455">
        <w:tc>
          <w:tcPr>
            <w:tcW w:w="351" w:type="pct"/>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861" w:type="pct"/>
            <w:vMerge/>
            <w:vAlign w:val="center"/>
          </w:tcPr>
          <w:p w:rsidR="004E5BB9" w:rsidRPr="00D746AE" w:rsidRDefault="004E5BB9" w:rsidP="001D2455">
            <w:pPr>
              <w:spacing w:after="0" w:line="240" w:lineRule="auto"/>
              <w:jc w:val="center"/>
              <w:rPr>
                <w:rFonts w:ascii="Times New Roman" w:hAnsi="Times New Roman"/>
                <w:b/>
                <w:sz w:val="18"/>
                <w:szCs w:val="18"/>
              </w:rPr>
            </w:pPr>
          </w:p>
        </w:tc>
        <w:tc>
          <w:tcPr>
            <w:tcW w:w="427" w:type="pc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класс</w:t>
            </w:r>
          </w:p>
        </w:tc>
        <w:tc>
          <w:tcPr>
            <w:tcW w:w="403" w:type="pc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регион</w:t>
            </w:r>
          </w:p>
        </w:tc>
        <w:tc>
          <w:tcPr>
            <w:tcW w:w="453" w:type="pc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класс</w:t>
            </w:r>
          </w:p>
        </w:tc>
        <w:tc>
          <w:tcPr>
            <w:tcW w:w="463" w:type="pc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регион</w:t>
            </w:r>
          </w:p>
        </w:tc>
        <w:tc>
          <w:tcPr>
            <w:tcW w:w="465" w:type="pc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класс</w:t>
            </w:r>
          </w:p>
        </w:tc>
        <w:tc>
          <w:tcPr>
            <w:tcW w:w="516" w:type="pc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регион</w:t>
            </w:r>
          </w:p>
        </w:tc>
        <w:tc>
          <w:tcPr>
            <w:tcW w:w="563" w:type="pc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класс</w:t>
            </w:r>
          </w:p>
        </w:tc>
        <w:tc>
          <w:tcPr>
            <w:tcW w:w="498" w:type="pct"/>
            <w:vAlign w:val="center"/>
          </w:tcPr>
          <w:p w:rsidR="004E5BB9" w:rsidRPr="00D746AE" w:rsidRDefault="004E5BB9" w:rsidP="001D2455">
            <w:pPr>
              <w:spacing w:after="0" w:line="240" w:lineRule="auto"/>
              <w:jc w:val="center"/>
              <w:rPr>
                <w:rFonts w:ascii="Times New Roman" w:hAnsi="Times New Roman"/>
                <w:b/>
                <w:sz w:val="18"/>
                <w:szCs w:val="18"/>
              </w:rPr>
            </w:pPr>
            <w:r w:rsidRPr="00D746AE">
              <w:rPr>
                <w:rFonts w:ascii="Times New Roman" w:hAnsi="Times New Roman"/>
                <w:b/>
                <w:sz w:val="18"/>
                <w:szCs w:val="18"/>
              </w:rPr>
              <w:t>регион</w:t>
            </w:r>
          </w:p>
        </w:tc>
      </w:tr>
      <w:tr w:rsidR="004E5BB9" w:rsidRPr="00D746AE" w:rsidTr="001D2455">
        <w:trPr>
          <w:trHeight w:val="70"/>
        </w:trPr>
        <w:tc>
          <w:tcPr>
            <w:tcW w:w="351"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4 Б</w:t>
            </w:r>
          </w:p>
        </w:tc>
        <w:tc>
          <w:tcPr>
            <w:tcW w:w="861"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Хотянович Т.Ю.</w:t>
            </w:r>
          </w:p>
        </w:tc>
        <w:tc>
          <w:tcPr>
            <w:tcW w:w="427"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95</w:t>
            </w:r>
          </w:p>
        </w:tc>
        <w:tc>
          <w:tcPr>
            <w:tcW w:w="403" w:type="pct"/>
            <w:vMerge w:val="restar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71</w:t>
            </w:r>
          </w:p>
        </w:tc>
        <w:tc>
          <w:tcPr>
            <w:tcW w:w="453"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100%</w:t>
            </w:r>
          </w:p>
        </w:tc>
        <w:tc>
          <w:tcPr>
            <w:tcW w:w="463" w:type="pct"/>
            <w:vMerge w:val="restar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84,11%</w:t>
            </w:r>
          </w:p>
        </w:tc>
        <w:tc>
          <w:tcPr>
            <w:tcW w:w="465"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92,31%</w:t>
            </w:r>
          </w:p>
        </w:tc>
        <w:tc>
          <w:tcPr>
            <w:tcW w:w="516" w:type="pct"/>
            <w:vMerge w:val="restar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64,31%</w:t>
            </w:r>
          </w:p>
        </w:tc>
        <w:tc>
          <w:tcPr>
            <w:tcW w:w="563"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100%</w:t>
            </w:r>
          </w:p>
        </w:tc>
        <w:tc>
          <w:tcPr>
            <w:tcW w:w="498" w:type="pct"/>
            <w:vMerge w:val="restar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95,13%</w:t>
            </w:r>
          </w:p>
        </w:tc>
      </w:tr>
      <w:tr w:rsidR="004E5BB9" w:rsidRPr="00D746AE" w:rsidTr="001D2455">
        <w:trPr>
          <w:trHeight w:val="269"/>
        </w:trPr>
        <w:tc>
          <w:tcPr>
            <w:tcW w:w="351"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4 В</w:t>
            </w:r>
          </w:p>
        </w:tc>
        <w:tc>
          <w:tcPr>
            <w:tcW w:w="861" w:type="pct"/>
          </w:tcPr>
          <w:p w:rsidR="004E5BB9" w:rsidRPr="00D746AE" w:rsidRDefault="004E5BB9" w:rsidP="001D2455">
            <w:pPr>
              <w:spacing w:after="0" w:line="240" w:lineRule="auto"/>
              <w:rPr>
                <w:rFonts w:ascii="Times New Roman" w:hAnsi="Times New Roman"/>
                <w:sz w:val="18"/>
                <w:szCs w:val="18"/>
              </w:rPr>
            </w:pPr>
            <w:r w:rsidRPr="00D746AE">
              <w:rPr>
                <w:rFonts w:ascii="Times New Roman" w:hAnsi="Times New Roman"/>
                <w:sz w:val="18"/>
                <w:szCs w:val="18"/>
              </w:rPr>
              <w:t>Шитковская И.Г.</w:t>
            </w:r>
          </w:p>
        </w:tc>
        <w:tc>
          <w:tcPr>
            <w:tcW w:w="427"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85</w:t>
            </w:r>
          </w:p>
        </w:tc>
        <w:tc>
          <w:tcPr>
            <w:tcW w:w="403" w:type="pct"/>
            <w:vMerge/>
          </w:tcPr>
          <w:p w:rsidR="004E5BB9" w:rsidRPr="00D746AE" w:rsidRDefault="004E5BB9" w:rsidP="001D2455">
            <w:pPr>
              <w:spacing w:after="0" w:line="240" w:lineRule="auto"/>
              <w:rPr>
                <w:rFonts w:ascii="Times New Roman" w:hAnsi="Times New Roman"/>
                <w:sz w:val="18"/>
                <w:szCs w:val="18"/>
              </w:rPr>
            </w:pPr>
          </w:p>
        </w:tc>
        <w:tc>
          <w:tcPr>
            <w:tcW w:w="453"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100%</w:t>
            </w:r>
          </w:p>
        </w:tc>
        <w:tc>
          <w:tcPr>
            <w:tcW w:w="463" w:type="pct"/>
            <w:vMerge/>
          </w:tcPr>
          <w:p w:rsidR="004E5BB9" w:rsidRPr="00D746AE" w:rsidRDefault="004E5BB9" w:rsidP="001D2455">
            <w:pPr>
              <w:spacing w:after="0" w:line="240" w:lineRule="auto"/>
              <w:rPr>
                <w:rFonts w:ascii="Times New Roman" w:hAnsi="Times New Roman"/>
                <w:sz w:val="18"/>
                <w:szCs w:val="18"/>
              </w:rPr>
            </w:pPr>
          </w:p>
        </w:tc>
        <w:tc>
          <w:tcPr>
            <w:tcW w:w="465"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76,92%</w:t>
            </w:r>
          </w:p>
        </w:tc>
        <w:tc>
          <w:tcPr>
            <w:tcW w:w="516" w:type="pct"/>
            <w:vMerge/>
          </w:tcPr>
          <w:p w:rsidR="004E5BB9" w:rsidRPr="00D746AE" w:rsidRDefault="004E5BB9" w:rsidP="001D2455">
            <w:pPr>
              <w:spacing w:after="0" w:line="240" w:lineRule="auto"/>
              <w:rPr>
                <w:rFonts w:ascii="Times New Roman" w:hAnsi="Times New Roman"/>
                <w:sz w:val="18"/>
                <w:szCs w:val="18"/>
              </w:rPr>
            </w:pPr>
          </w:p>
        </w:tc>
        <w:tc>
          <w:tcPr>
            <w:tcW w:w="563" w:type="pct"/>
            <w:vAlign w:val="center"/>
          </w:tcPr>
          <w:p w:rsidR="004E5BB9" w:rsidRPr="00D746AE" w:rsidRDefault="004E5BB9" w:rsidP="001D2455">
            <w:pPr>
              <w:spacing w:after="0" w:line="240" w:lineRule="auto"/>
              <w:jc w:val="center"/>
              <w:rPr>
                <w:rFonts w:ascii="Times New Roman" w:hAnsi="Times New Roman"/>
                <w:sz w:val="18"/>
                <w:szCs w:val="18"/>
              </w:rPr>
            </w:pPr>
            <w:r w:rsidRPr="00D746AE">
              <w:rPr>
                <w:rFonts w:ascii="Times New Roman" w:hAnsi="Times New Roman"/>
                <w:sz w:val="18"/>
                <w:szCs w:val="18"/>
              </w:rPr>
              <w:t>100%</w:t>
            </w:r>
          </w:p>
        </w:tc>
        <w:tc>
          <w:tcPr>
            <w:tcW w:w="498" w:type="pct"/>
            <w:vMerge/>
          </w:tcPr>
          <w:p w:rsidR="004E5BB9" w:rsidRPr="00D746AE" w:rsidRDefault="004E5BB9" w:rsidP="001D2455">
            <w:pPr>
              <w:spacing w:after="0" w:line="240" w:lineRule="auto"/>
              <w:rPr>
                <w:rFonts w:ascii="Times New Roman" w:hAnsi="Times New Roman"/>
                <w:sz w:val="18"/>
                <w:szCs w:val="18"/>
              </w:rPr>
            </w:pPr>
          </w:p>
        </w:tc>
      </w:tr>
    </w:tbl>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Анализ результатов показывает, что обучающиеся 4-х классов продемонстрировали в целом хорошие результат выполнения КДР по читательской грамотности. Как показывают цифры, наиболее успешно четвероклассники справляются с заданиями, проверяющими первую и третью группы читательских умений (общее понимание, ориентация в тексте и использование информации из текста для различных целей). Результаты освоения 2-й группы умений (глубокое и детальное понимание текста) близки и говорят о том, что у детей есть отдельные трудности в освоении.</w:t>
      </w:r>
    </w:p>
    <w:p w:rsidR="004E5BB9" w:rsidRPr="00D746AE" w:rsidRDefault="004E5BB9" w:rsidP="004E5BB9">
      <w:pPr>
        <w:spacing w:after="0" w:line="240" w:lineRule="auto"/>
        <w:ind w:firstLine="708"/>
        <w:jc w:val="center"/>
        <w:rPr>
          <w:rFonts w:ascii="Times New Roman" w:hAnsi="Times New Roman"/>
          <w:b/>
          <w:sz w:val="24"/>
          <w:szCs w:val="24"/>
        </w:rPr>
      </w:pPr>
      <w:r w:rsidRPr="00D746AE">
        <w:rPr>
          <w:rFonts w:ascii="Times New Roman" w:hAnsi="Times New Roman"/>
          <w:b/>
          <w:sz w:val="24"/>
          <w:szCs w:val="24"/>
        </w:rPr>
        <w:t>Результаты КДР по читательской грамотности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6"/>
        <w:gridCol w:w="2071"/>
        <w:gridCol w:w="1933"/>
        <w:gridCol w:w="1657"/>
        <w:gridCol w:w="1518"/>
        <w:gridCol w:w="1796"/>
      </w:tblGrid>
      <w:tr w:rsidR="004E5BB9" w:rsidRPr="00D746AE" w:rsidTr="001D2455">
        <w:tc>
          <w:tcPr>
            <w:tcW w:w="407" w:type="pct"/>
            <w:vMerge w:val="restar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Класс</w:t>
            </w:r>
          </w:p>
        </w:tc>
        <w:tc>
          <w:tcPr>
            <w:tcW w:w="1060" w:type="pct"/>
            <w:vMerge w:val="restar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Учитель</w:t>
            </w:r>
          </w:p>
        </w:tc>
        <w:tc>
          <w:tcPr>
            <w:tcW w:w="3533" w:type="pct"/>
            <w:gridSpan w:val="4"/>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Уровни достижений</w:t>
            </w:r>
          </w:p>
        </w:tc>
      </w:tr>
      <w:tr w:rsidR="004E5BB9" w:rsidRPr="00D746AE" w:rsidTr="001D2455">
        <w:tc>
          <w:tcPr>
            <w:tcW w:w="407" w:type="pct"/>
            <w:vMerge/>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c>
          <w:tcPr>
            <w:tcW w:w="1060" w:type="pct"/>
            <w:vMerge/>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c>
          <w:tcPr>
            <w:tcW w:w="98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Недостаточный</w:t>
            </w:r>
          </w:p>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c>
          <w:tcPr>
            <w:tcW w:w="848"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Пониженный</w:t>
            </w:r>
          </w:p>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c>
          <w:tcPr>
            <w:tcW w:w="777"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Базовый</w:t>
            </w:r>
          </w:p>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c>
          <w:tcPr>
            <w:tcW w:w="91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Повышенный</w:t>
            </w:r>
          </w:p>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r>
      <w:tr w:rsidR="004E5BB9" w:rsidRPr="00D746AE" w:rsidTr="001D2455">
        <w:tc>
          <w:tcPr>
            <w:tcW w:w="407"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t>4 А</w:t>
            </w:r>
          </w:p>
        </w:tc>
        <w:tc>
          <w:tcPr>
            <w:tcW w:w="1060"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t>Хоменко Л.Н.</w:t>
            </w:r>
          </w:p>
        </w:tc>
        <w:tc>
          <w:tcPr>
            <w:tcW w:w="98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w:t>
            </w:r>
          </w:p>
        </w:tc>
        <w:tc>
          <w:tcPr>
            <w:tcW w:w="848"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w:t>
            </w:r>
          </w:p>
        </w:tc>
        <w:tc>
          <w:tcPr>
            <w:tcW w:w="777"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3 чел.</w:t>
            </w:r>
          </w:p>
        </w:tc>
        <w:tc>
          <w:tcPr>
            <w:tcW w:w="91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13 чел.</w:t>
            </w:r>
          </w:p>
        </w:tc>
      </w:tr>
      <w:tr w:rsidR="004E5BB9" w:rsidRPr="00D746AE" w:rsidTr="001D2455">
        <w:tc>
          <w:tcPr>
            <w:tcW w:w="407"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t>4 Б</w:t>
            </w:r>
          </w:p>
        </w:tc>
        <w:tc>
          <w:tcPr>
            <w:tcW w:w="1060"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t>Хотянович Т.Ю.</w:t>
            </w:r>
          </w:p>
        </w:tc>
        <w:tc>
          <w:tcPr>
            <w:tcW w:w="98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w:t>
            </w:r>
          </w:p>
        </w:tc>
        <w:tc>
          <w:tcPr>
            <w:tcW w:w="848"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w:t>
            </w:r>
          </w:p>
        </w:tc>
        <w:tc>
          <w:tcPr>
            <w:tcW w:w="777"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6 чел.</w:t>
            </w:r>
          </w:p>
        </w:tc>
        <w:tc>
          <w:tcPr>
            <w:tcW w:w="91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11 чел.</w:t>
            </w:r>
          </w:p>
        </w:tc>
      </w:tr>
      <w:tr w:rsidR="004E5BB9" w:rsidRPr="00D746AE" w:rsidTr="001D2455">
        <w:tc>
          <w:tcPr>
            <w:tcW w:w="407"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lastRenderedPageBreak/>
              <w:t>4 В</w:t>
            </w:r>
          </w:p>
        </w:tc>
        <w:tc>
          <w:tcPr>
            <w:tcW w:w="1060"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t>Шитковская И.Г.</w:t>
            </w:r>
          </w:p>
        </w:tc>
        <w:tc>
          <w:tcPr>
            <w:tcW w:w="98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w:t>
            </w:r>
          </w:p>
        </w:tc>
        <w:tc>
          <w:tcPr>
            <w:tcW w:w="848"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w:t>
            </w:r>
          </w:p>
        </w:tc>
        <w:tc>
          <w:tcPr>
            <w:tcW w:w="777"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1 чел.</w:t>
            </w:r>
          </w:p>
        </w:tc>
        <w:tc>
          <w:tcPr>
            <w:tcW w:w="91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15 чел.</w:t>
            </w:r>
          </w:p>
        </w:tc>
      </w:tr>
      <w:tr w:rsidR="004E5BB9" w:rsidRPr="00D746AE" w:rsidTr="001D2455">
        <w:tc>
          <w:tcPr>
            <w:tcW w:w="1467" w:type="pct"/>
            <w:gridSpan w:val="2"/>
          </w:tcPr>
          <w:p w:rsidR="004E5BB9" w:rsidRPr="00D746AE" w:rsidRDefault="004E5BB9" w:rsidP="001D2455">
            <w:pPr>
              <w:tabs>
                <w:tab w:val="center" w:pos="4677"/>
                <w:tab w:val="right" w:pos="9355"/>
              </w:tabs>
              <w:spacing w:after="0" w:line="240" w:lineRule="auto"/>
              <w:jc w:val="right"/>
              <w:rPr>
                <w:rFonts w:ascii="Times New Roman" w:hAnsi="Times New Roman"/>
                <w:b/>
                <w:sz w:val="20"/>
                <w:szCs w:val="20"/>
              </w:rPr>
            </w:pPr>
            <w:r w:rsidRPr="00D746AE">
              <w:rPr>
                <w:rFonts w:ascii="Times New Roman" w:hAnsi="Times New Roman"/>
                <w:b/>
                <w:sz w:val="20"/>
                <w:szCs w:val="20"/>
              </w:rPr>
              <w:t>ИТОГО</w:t>
            </w:r>
          </w:p>
        </w:tc>
        <w:tc>
          <w:tcPr>
            <w:tcW w:w="98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w:t>
            </w:r>
          </w:p>
        </w:tc>
        <w:tc>
          <w:tcPr>
            <w:tcW w:w="848"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w:t>
            </w:r>
          </w:p>
        </w:tc>
        <w:tc>
          <w:tcPr>
            <w:tcW w:w="777"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10 чел.</w:t>
            </w:r>
          </w:p>
        </w:tc>
        <w:tc>
          <w:tcPr>
            <w:tcW w:w="919"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39 чел.</w:t>
            </w:r>
          </w:p>
        </w:tc>
      </w:tr>
    </w:tbl>
    <w:p w:rsidR="004E5BB9" w:rsidRPr="00D746AE" w:rsidRDefault="004E5BB9" w:rsidP="004E5BB9">
      <w:pPr>
        <w:spacing w:after="0" w:line="240" w:lineRule="auto"/>
        <w:ind w:firstLine="708"/>
        <w:jc w:val="center"/>
        <w:rPr>
          <w:rFonts w:ascii="Times New Roman" w:hAnsi="Times New Roman"/>
          <w:b/>
          <w:sz w:val="24"/>
          <w:szCs w:val="24"/>
        </w:rPr>
      </w:pPr>
    </w:p>
    <w:p w:rsidR="004E5BB9" w:rsidRPr="00D746AE" w:rsidRDefault="004E5BB9" w:rsidP="004E5BB9">
      <w:pPr>
        <w:spacing w:after="0" w:line="240" w:lineRule="auto"/>
        <w:ind w:firstLine="708"/>
        <w:jc w:val="center"/>
        <w:rPr>
          <w:rFonts w:ascii="Times New Roman" w:hAnsi="Times New Roman"/>
          <w:b/>
          <w:sz w:val="24"/>
          <w:szCs w:val="24"/>
        </w:rPr>
      </w:pPr>
      <w:r w:rsidRPr="00D746AE">
        <w:rPr>
          <w:rFonts w:ascii="Times New Roman" w:hAnsi="Times New Roman"/>
          <w:b/>
          <w:sz w:val="24"/>
          <w:szCs w:val="24"/>
        </w:rPr>
        <w:t>Результаты КДР по читательской грамотности (ОВЗ ТНР)</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5"/>
        <w:gridCol w:w="3314"/>
        <w:gridCol w:w="2486"/>
        <w:gridCol w:w="3176"/>
      </w:tblGrid>
      <w:tr w:rsidR="004E5BB9" w:rsidRPr="00D746AE" w:rsidTr="001D2455">
        <w:tc>
          <w:tcPr>
            <w:tcW w:w="407" w:type="pct"/>
            <w:vMerge w:val="restar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Класс</w:t>
            </w:r>
          </w:p>
        </w:tc>
        <w:tc>
          <w:tcPr>
            <w:tcW w:w="1696" w:type="pct"/>
            <w:vMerge w:val="restar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Учитель</w:t>
            </w:r>
          </w:p>
        </w:tc>
        <w:tc>
          <w:tcPr>
            <w:tcW w:w="2897" w:type="pct"/>
            <w:gridSpan w:val="2"/>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Уровни достижений</w:t>
            </w:r>
          </w:p>
        </w:tc>
      </w:tr>
      <w:tr w:rsidR="004E5BB9" w:rsidRPr="00D746AE" w:rsidTr="001D2455">
        <w:tc>
          <w:tcPr>
            <w:tcW w:w="407" w:type="pct"/>
            <w:vMerge/>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c>
          <w:tcPr>
            <w:tcW w:w="1696" w:type="pct"/>
            <w:vMerge/>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c>
          <w:tcPr>
            <w:tcW w:w="1272"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Недостаточный</w:t>
            </w:r>
          </w:p>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c>
          <w:tcPr>
            <w:tcW w:w="1625"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Базовый</w:t>
            </w:r>
          </w:p>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p>
        </w:tc>
      </w:tr>
      <w:tr w:rsidR="004E5BB9" w:rsidRPr="00D746AE" w:rsidTr="001D2455">
        <w:tc>
          <w:tcPr>
            <w:tcW w:w="407"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t>4 Б</w:t>
            </w:r>
          </w:p>
        </w:tc>
        <w:tc>
          <w:tcPr>
            <w:tcW w:w="1696"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t>Хотянович Т.Ю.</w:t>
            </w:r>
          </w:p>
        </w:tc>
        <w:tc>
          <w:tcPr>
            <w:tcW w:w="1272"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w:t>
            </w:r>
          </w:p>
        </w:tc>
        <w:tc>
          <w:tcPr>
            <w:tcW w:w="1625"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2 чел.</w:t>
            </w:r>
          </w:p>
        </w:tc>
      </w:tr>
      <w:tr w:rsidR="004E5BB9" w:rsidRPr="00D746AE" w:rsidTr="001D2455">
        <w:tc>
          <w:tcPr>
            <w:tcW w:w="407"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t>4 В</w:t>
            </w:r>
          </w:p>
        </w:tc>
        <w:tc>
          <w:tcPr>
            <w:tcW w:w="1696" w:type="pct"/>
          </w:tcPr>
          <w:p w:rsidR="004E5BB9" w:rsidRPr="00D746AE" w:rsidRDefault="004E5BB9" w:rsidP="001D2455">
            <w:pPr>
              <w:tabs>
                <w:tab w:val="center" w:pos="4677"/>
                <w:tab w:val="right" w:pos="9355"/>
              </w:tabs>
              <w:spacing w:after="0" w:line="240" w:lineRule="auto"/>
              <w:rPr>
                <w:rFonts w:ascii="Times New Roman" w:hAnsi="Times New Roman"/>
                <w:sz w:val="20"/>
                <w:szCs w:val="20"/>
              </w:rPr>
            </w:pPr>
            <w:r w:rsidRPr="00D746AE">
              <w:rPr>
                <w:rFonts w:ascii="Times New Roman" w:hAnsi="Times New Roman"/>
                <w:sz w:val="20"/>
                <w:szCs w:val="20"/>
              </w:rPr>
              <w:t>Шитковская И.Г.</w:t>
            </w:r>
          </w:p>
        </w:tc>
        <w:tc>
          <w:tcPr>
            <w:tcW w:w="1272"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w:t>
            </w:r>
          </w:p>
        </w:tc>
        <w:tc>
          <w:tcPr>
            <w:tcW w:w="1625"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sz w:val="20"/>
                <w:szCs w:val="20"/>
              </w:rPr>
            </w:pPr>
            <w:r w:rsidRPr="00D746AE">
              <w:rPr>
                <w:rFonts w:ascii="Times New Roman" w:hAnsi="Times New Roman"/>
                <w:sz w:val="20"/>
                <w:szCs w:val="20"/>
              </w:rPr>
              <w:t>2 чел.</w:t>
            </w:r>
          </w:p>
        </w:tc>
      </w:tr>
      <w:tr w:rsidR="004E5BB9" w:rsidRPr="00D746AE" w:rsidTr="001D2455">
        <w:tc>
          <w:tcPr>
            <w:tcW w:w="2103" w:type="pct"/>
            <w:gridSpan w:val="2"/>
          </w:tcPr>
          <w:p w:rsidR="004E5BB9" w:rsidRPr="00D746AE" w:rsidRDefault="004E5BB9" w:rsidP="001D2455">
            <w:pPr>
              <w:tabs>
                <w:tab w:val="center" w:pos="4677"/>
                <w:tab w:val="right" w:pos="9355"/>
              </w:tabs>
              <w:spacing w:after="0" w:line="240" w:lineRule="auto"/>
              <w:jc w:val="right"/>
              <w:rPr>
                <w:rFonts w:ascii="Times New Roman" w:hAnsi="Times New Roman"/>
                <w:b/>
                <w:sz w:val="20"/>
                <w:szCs w:val="20"/>
              </w:rPr>
            </w:pPr>
            <w:r w:rsidRPr="00D746AE">
              <w:rPr>
                <w:rFonts w:ascii="Times New Roman" w:hAnsi="Times New Roman"/>
                <w:b/>
                <w:sz w:val="20"/>
                <w:szCs w:val="20"/>
              </w:rPr>
              <w:t>ИТОГО</w:t>
            </w:r>
          </w:p>
        </w:tc>
        <w:tc>
          <w:tcPr>
            <w:tcW w:w="1272"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w:t>
            </w:r>
          </w:p>
        </w:tc>
        <w:tc>
          <w:tcPr>
            <w:tcW w:w="1625" w:type="pct"/>
            <w:vAlign w:val="center"/>
          </w:tcPr>
          <w:p w:rsidR="004E5BB9" w:rsidRPr="00D746AE" w:rsidRDefault="004E5BB9" w:rsidP="001D2455">
            <w:pPr>
              <w:tabs>
                <w:tab w:val="center" w:pos="4677"/>
                <w:tab w:val="right" w:pos="9355"/>
              </w:tabs>
              <w:spacing w:after="0" w:line="240" w:lineRule="auto"/>
              <w:jc w:val="center"/>
              <w:rPr>
                <w:rFonts w:ascii="Times New Roman" w:hAnsi="Times New Roman"/>
                <w:b/>
                <w:sz w:val="20"/>
                <w:szCs w:val="20"/>
              </w:rPr>
            </w:pPr>
            <w:r w:rsidRPr="00D746AE">
              <w:rPr>
                <w:rFonts w:ascii="Times New Roman" w:hAnsi="Times New Roman"/>
                <w:b/>
                <w:sz w:val="20"/>
                <w:szCs w:val="20"/>
              </w:rPr>
              <w:t>4 чел.</w:t>
            </w:r>
          </w:p>
        </w:tc>
      </w:tr>
    </w:tbl>
    <w:p w:rsidR="004E5BB9" w:rsidRPr="0042100F" w:rsidRDefault="004E5BB9" w:rsidP="004E5BB9">
      <w:pPr>
        <w:spacing w:after="0" w:line="259" w:lineRule="auto"/>
        <w:ind w:firstLine="567"/>
        <w:jc w:val="both"/>
        <w:rPr>
          <w:rFonts w:ascii="Times New Roman" w:eastAsia="Calibri" w:hAnsi="Times New Roman"/>
          <w:sz w:val="24"/>
          <w:szCs w:val="24"/>
          <w:lang w:eastAsia="en-US"/>
        </w:rPr>
      </w:pPr>
      <w:r w:rsidRPr="0042100F">
        <w:rPr>
          <w:rFonts w:ascii="Times New Roman" w:eastAsia="Calibri" w:hAnsi="Times New Roman"/>
          <w:sz w:val="24"/>
          <w:szCs w:val="24"/>
          <w:lang w:eastAsia="en-US"/>
        </w:rPr>
        <w:t xml:space="preserve">Для обучающихся 4-х классов в 2022 году </w:t>
      </w:r>
      <w:r w:rsidRPr="0042100F">
        <w:rPr>
          <w:rFonts w:ascii="Times New Roman" w:eastAsia="Calibri" w:hAnsi="Times New Roman"/>
          <w:b/>
          <w:sz w:val="24"/>
          <w:szCs w:val="24"/>
          <w:lang w:eastAsia="en-US"/>
        </w:rPr>
        <w:t>Всероссийские проверочные работы</w:t>
      </w:r>
      <w:r w:rsidRPr="0042100F">
        <w:rPr>
          <w:rFonts w:ascii="Times New Roman" w:eastAsia="Calibri" w:hAnsi="Times New Roman"/>
          <w:sz w:val="24"/>
          <w:szCs w:val="24"/>
          <w:lang w:eastAsia="en-US"/>
        </w:rPr>
        <w:t xml:space="preserve"> (далее – ВПР) не проводились (перенесены на сентябрь 2022 года).</w:t>
      </w:r>
    </w:p>
    <w:p w:rsidR="004E5BB9" w:rsidRPr="00D746AE" w:rsidRDefault="004E5BB9" w:rsidP="004E5BB9">
      <w:pPr>
        <w:autoSpaceDE w:val="0"/>
        <w:autoSpaceDN w:val="0"/>
        <w:adjustRightInd w:val="0"/>
        <w:spacing w:after="0" w:line="240" w:lineRule="auto"/>
        <w:ind w:firstLine="567"/>
        <w:jc w:val="both"/>
        <w:rPr>
          <w:rFonts w:ascii="Times New Roman" w:eastAsia="TimesNewRomanPSMT" w:hAnsi="Times New Roman"/>
          <w:sz w:val="24"/>
          <w:szCs w:val="24"/>
        </w:rPr>
      </w:pPr>
      <w:r w:rsidRPr="00D746AE">
        <w:rPr>
          <w:rFonts w:ascii="Times New Roman" w:hAnsi="Times New Roman"/>
          <w:sz w:val="24"/>
          <w:szCs w:val="24"/>
        </w:rPr>
        <w:t xml:space="preserve">В течение всего учебного года велась большая, серьёзная работа с детьми, имеющими статус </w:t>
      </w:r>
      <w:r w:rsidRPr="00D746AE">
        <w:rPr>
          <w:rFonts w:ascii="Times New Roman" w:hAnsi="Times New Roman"/>
          <w:b/>
          <w:sz w:val="24"/>
          <w:szCs w:val="24"/>
        </w:rPr>
        <w:t>ОВЗ с заболеванием сахарным диабетом (1 чел.), задержкой психического развития (ЗПР) – 1 чел., и тяжёлыми нарушениями речи (ТНР) – 17 чел.</w:t>
      </w:r>
      <w:r w:rsidRPr="00D746AE">
        <w:rPr>
          <w:rFonts w:ascii="Times New Roman" w:eastAsia="TimesNewRomanPSMT" w:hAnsi="Times New Roman"/>
          <w:b/>
          <w:sz w:val="24"/>
          <w:szCs w:val="24"/>
        </w:rPr>
        <w:t xml:space="preserve"> </w:t>
      </w:r>
      <w:r w:rsidRPr="00D746AE">
        <w:rPr>
          <w:rFonts w:ascii="Times New Roman" w:eastAsia="TimesNewRomanPSMT" w:hAnsi="Times New Roman"/>
          <w:sz w:val="24"/>
          <w:szCs w:val="24"/>
        </w:rPr>
        <w:t>На начало учебного года 19 обучающихся 1-4 классов имели заключение ТПМПК, для них были разработаны адаптированные основные общеобразовательные программы (АООП для детей с ЗПР и АООП для детей с ТНР) и адаптированную общеобразовательную программу (АОП) на каждого обучающегося.</w:t>
      </w:r>
    </w:p>
    <w:p w:rsidR="004E5BB9" w:rsidRPr="00D746AE" w:rsidRDefault="004E5BB9" w:rsidP="004E5BB9">
      <w:pPr>
        <w:autoSpaceDE w:val="0"/>
        <w:autoSpaceDN w:val="0"/>
        <w:adjustRightInd w:val="0"/>
        <w:spacing w:after="0" w:line="240" w:lineRule="auto"/>
        <w:ind w:firstLine="567"/>
        <w:jc w:val="both"/>
        <w:rPr>
          <w:rFonts w:ascii="Times New Roman" w:eastAsia="TimesNewRomanPSMT" w:hAnsi="Times New Roman"/>
          <w:sz w:val="24"/>
          <w:szCs w:val="24"/>
        </w:rPr>
      </w:pPr>
      <w:r w:rsidRPr="00D746AE">
        <w:rPr>
          <w:rFonts w:ascii="Times New Roman" w:eastAsia="TimesNewRomanPSMT" w:hAnsi="Times New Roman"/>
          <w:sz w:val="24"/>
          <w:szCs w:val="24"/>
        </w:rPr>
        <w:t>В 2021-2022 учебном году в Гимназии продолжил работу школьный психолого-педагогический консилиум (ППк) с целью комплексного психолого-медико-педагогического сопровождения детей с ОВЗ в соответствии с рекомендациями ТПМПК. Основное содержание деятельности ППк заключается в своевременном выявлении детей, нуждающихся в изменении специальных образовательных условий, в разработке и реализации для них программ психолого-педагогического сопровождения.</w:t>
      </w:r>
    </w:p>
    <w:p w:rsidR="004E5BB9" w:rsidRPr="00D746AE" w:rsidRDefault="004E5BB9" w:rsidP="004E5BB9">
      <w:pPr>
        <w:autoSpaceDE w:val="0"/>
        <w:autoSpaceDN w:val="0"/>
        <w:adjustRightInd w:val="0"/>
        <w:spacing w:after="0" w:line="240" w:lineRule="auto"/>
        <w:ind w:firstLine="567"/>
        <w:jc w:val="both"/>
        <w:rPr>
          <w:rFonts w:ascii="Times New Roman" w:eastAsia="TimesNewRomanPSMT" w:hAnsi="Times New Roman"/>
          <w:sz w:val="24"/>
          <w:szCs w:val="24"/>
        </w:rPr>
      </w:pPr>
      <w:r w:rsidRPr="00D746AE">
        <w:rPr>
          <w:rFonts w:ascii="Times New Roman" w:eastAsia="TimesNewRomanPSMT" w:hAnsi="Times New Roman"/>
          <w:sz w:val="24"/>
          <w:szCs w:val="24"/>
        </w:rPr>
        <w:t>Содержание коррекционно-развивающей работы для каждого обучающегося определяется с учетом его особых образовательных потребностей на основе рекомендаций территориальной психолого-медико-педагогической комиссии, индивидуальной программы коррекции.</w:t>
      </w:r>
    </w:p>
    <w:p w:rsidR="004E5BB9" w:rsidRPr="00D746AE" w:rsidRDefault="004E5BB9" w:rsidP="004E5BB9">
      <w:pPr>
        <w:autoSpaceDE w:val="0"/>
        <w:autoSpaceDN w:val="0"/>
        <w:adjustRightInd w:val="0"/>
        <w:spacing w:after="0" w:line="240" w:lineRule="auto"/>
        <w:ind w:firstLine="567"/>
        <w:jc w:val="both"/>
        <w:rPr>
          <w:rFonts w:ascii="Times New Roman" w:eastAsia="TimesNewRomanPSMT" w:hAnsi="Times New Roman"/>
          <w:sz w:val="24"/>
          <w:szCs w:val="24"/>
        </w:rPr>
      </w:pPr>
      <w:r w:rsidRPr="00D746AE">
        <w:rPr>
          <w:rFonts w:ascii="Times New Roman" w:eastAsia="TimesNewRomanPSMT" w:hAnsi="Times New Roman"/>
          <w:sz w:val="24"/>
          <w:szCs w:val="24"/>
        </w:rPr>
        <w:t>В конце учебного года с 6 обучающихся НОО был снят статус ОВЗ (обучающиеся, у которых речь приближена к норме в результате коррекционных занятий, и закончившие курс начального общего образования – выпускники 4-х классов), 8 обучающимся 1-х классов по итогам диагностики вновь присвоен статус ОВЗ.</w:t>
      </w:r>
    </w:p>
    <w:p w:rsidR="004E5BB9" w:rsidRPr="00D746AE" w:rsidRDefault="004E5BB9" w:rsidP="004E5BB9">
      <w:pPr>
        <w:spacing w:after="0" w:line="240" w:lineRule="auto"/>
        <w:jc w:val="center"/>
        <w:rPr>
          <w:rFonts w:ascii="Times New Roman" w:hAnsi="Times New Roman"/>
          <w:b/>
          <w:sz w:val="24"/>
          <w:szCs w:val="24"/>
        </w:rPr>
      </w:pPr>
      <w:r w:rsidRPr="00D746AE">
        <w:rPr>
          <w:rFonts w:ascii="Times New Roman" w:hAnsi="Times New Roman"/>
          <w:b/>
          <w:sz w:val="24"/>
          <w:szCs w:val="24"/>
        </w:rPr>
        <w:t>Итоги успеваемости 5-9 классы за 2021-2022 учебный год</w:t>
      </w:r>
    </w:p>
    <w:tbl>
      <w:tblPr>
        <w:tblW w:w="5000" w:type="pct"/>
        <w:tblLook w:val="04A0" w:firstRow="1" w:lastRow="0" w:firstColumn="1" w:lastColumn="0" w:noHBand="0" w:noVBand="1"/>
      </w:tblPr>
      <w:tblGrid>
        <w:gridCol w:w="753"/>
        <w:gridCol w:w="1247"/>
        <w:gridCol w:w="1403"/>
        <w:gridCol w:w="909"/>
        <w:gridCol w:w="1300"/>
        <w:gridCol w:w="936"/>
        <w:gridCol w:w="1767"/>
        <w:gridCol w:w="1456"/>
      </w:tblGrid>
      <w:tr w:rsidR="004E5BB9" w:rsidRPr="001D27DD" w:rsidTr="001D2455">
        <w:trPr>
          <w:cantSplit/>
          <w:trHeight w:val="20"/>
        </w:trPr>
        <w:tc>
          <w:tcPr>
            <w:tcW w:w="3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кл</w:t>
            </w:r>
          </w:p>
        </w:tc>
        <w:tc>
          <w:tcPr>
            <w:tcW w:w="638" w:type="pct"/>
            <w:tcBorders>
              <w:top w:val="single" w:sz="4" w:space="0" w:color="auto"/>
              <w:left w:val="nil"/>
              <w:bottom w:val="single" w:sz="4" w:space="0" w:color="auto"/>
              <w:right w:val="single" w:sz="4" w:space="0" w:color="auto"/>
            </w:tcBorders>
            <w:shd w:val="clear" w:color="auto" w:fill="auto"/>
            <w:vAlign w:val="center"/>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кол-во на конец 3 четв</w:t>
            </w:r>
          </w:p>
        </w:tc>
        <w:tc>
          <w:tcPr>
            <w:tcW w:w="718" w:type="pct"/>
            <w:tcBorders>
              <w:top w:val="single" w:sz="4" w:space="0" w:color="auto"/>
              <w:left w:val="nil"/>
              <w:bottom w:val="single" w:sz="4" w:space="0" w:color="auto"/>
              <w:right w:val="single" w:sz="4" w:space="0" w:color="auto"/>
            </w:tcBorders>
            <w:shd w:val="clear" w:color="auto" w:fill="auto"/>
            <w:noWrap/>
            <w:vAlign w:val="center"/>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не успев</w:t>
            </w:r>
          </w:p>
        </w:tc>
        <w:tc>
          <w:tcPr>
            <w:tcW w:w="465" w:type="pct"/>
            <w:tcBorders>
              <w:top w:val="single" w:sz="4" w:space="0" w:color="auto"/>
              <w:left w:val="nil"/>
              <w:bottom w:val="single" w:sz="4" w:space="0" w:color="auto"/>
              <w:right w:val="single" w:sz="4" w:space="0" w:color="auto"/>
            </w:tcBorders>
            <w:shd w:val="clear" w:color="auto" w:fill="auto"/>
            <w:noWrap/>
            <w:vAlign w:val="center"/>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"5"</w:t>
            </w:r>
          </w:p>
        </w:tc>
        <w:tc>
          <w:tcPr>
            <w:tcW w:w="665" w:type="pct"/>
            <w:tcBorders>
              <w:top w:val="single" w:sz="4" w:space="0" w:color="auto"/>
              <w:left w:val="nil"/>
              <w:bottom w:val="single" w:sz="4" w:space="0" w:color="auto"/>
              <w:right w:val="single" w:sz="4" w:space="0" w:color="auto"/>
            </w:tcBorders>
            <w:shd w:val="clear" w:color="auto" w:fill="auto"/>
            <w:vAlign w:val="center"/>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"5" и "4"</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"3"</w:t>
            </w:r>
          </w:p>
        </w:tc>
        <w:tc>
          <w:tcPr>
            <w:tcW w:w="904" w:type="pct"/>
            <w:tcBorders>
              <w:top w:val="single" w:sz="4" w:space="0" w:color="auto"/>
              <w:left w:val="nil"/>
              <w:bottom w:val="single" w:sz="4" w:space="0" w:color="auto"/>
              <w:right w:val="single" w:sz="4" w:space="0" w:color="auto"/>
            </w:tcBorders>
            <w:shd w:val="clear" w:color="auto" w:fill="auto"/>
            <w:noWrap/>
            <w:vAlign w:val="center"/>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 успев</w:t>
            </w:r>
          </w:p>
        </w:tc>
        <w:tc>
          <w:tcPr>
            <w:tcW w:w="745" w:type="pct"/>
            <w:tcBorders>
              <w:top w:val="single" w:sz="4" w:space="0" w:color="auto"/>
              <w:left w:val="nil"/>
              <w:bottom w:val="single" w:sz="4" w:space="0" w:color="auto"/>
              <w:right w:val="single" w:sz="4" w:space="0" w:color="auto"/>
            </w:tcBorders>
            <w:shd w:val="clear" w:color="auto" w:fill="auto"/>
            <w:vAlign w:val="center"/>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 качест  год 2021-2022</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5А</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20</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13</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6</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70,0%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5Б</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20</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13</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6</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70,0%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5В</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19</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15</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3</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84,2%</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6А</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17</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3</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7</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7</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59,0%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6Б</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16</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9</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7</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56,3%</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6В</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22</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4</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12</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6</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73,0%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7А</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25</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5</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15</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5</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80,0%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7Б</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23</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4</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7</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12</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47,8%</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7В</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19</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7</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12</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36,8%</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8А</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25</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14</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11</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56,0%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8Б</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25</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3</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9</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13</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48,0%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8В</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25</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4</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8</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13</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48,0%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9А</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25</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4</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9</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12</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52,0%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9Б</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22</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3</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5</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14</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36,4%</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9В</w:t>
            </w: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20</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13</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6</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r w:rsidRPr="001D27DD">
              <w:rPr>
                <w:rFonts w:ascii="Times New Roman" w:hAnsi="Times New Roman"/>
                <w:sz w:val="24"/>
                <w:szCs w:val="24"/>
              </w:rPr>
              <w:t>70,0%</w:t>
            </w:r>
          </w:p>
        </w:tc>
      </w:tr>
      <w:tr w:rsidR="004E5BB9" w:rsidRPr="001D27DD" w:rsidTr="001D2455">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sz w:val="24"/>
                <w:szCs w:val="24"/>
              </w:rPr>
            </w:pPr>
          </w:p>
        </w:tc>
        <w:tc>
          <w:tcPr>
            <w:tcW w:w="63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323</w:t>
            </w:r>
          </w:p>
        </w:tc>
        <w:tc>
          <w:tcPr>
            <w:tcW w:w="718"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0</w:t>
            </w:r>
          </w:p>
        </w:tc>
        <w:tc>
          <w:tcPr>
            <w:tcW w:w="4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34</w:t>
            </w:r>
          </w:p>
        </w:tc>
        <w:tc>
          <w:tcPr>
            <w:tcW w:w="66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156</w:t>
            </w:r>
          </w:p>
        </w:tc>
        <w:tc>
          <w:tcPr>
            <w:tcW w:w="479"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133</w:t>
            </w:r>
          </w:p>
        </w:tc>
        <w:tc>
          <w:tcPr>
            <w:tcW w:w="904"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100,0%</w:t>
            </w:r>
          </w:p>
        </w:tc>
        <w:tc>
          <w:tcPr>
            <w:tcW w:w="745" w:type="pct"/>
            <w:tcBorders>
              <w:top w:val="nil"/>
              <w:left w:val="nil"/>
              <w:bottom w:val="single" w:sz="4" w:space="0" w:color="auto"/>
              <w:right w:val="single" w:sz="4" w:space="0" w:color="auto"/>
            </w:tcBorders>
            <w:shd w:val="clear" w:color="auto" w:fill="auto"/>
            <w:noWrap/>
            <w:vAlign w:val="bottom"/>
            <w:hideMark/>
          </w:tcPr>
          <w:p w:rsidR="004E5BB9" w:rsidRPr="001D27DD" w:rsidRDefault="004E5BB9" w:rsidP="001D2455">
            <w:pPr>
              <w:spacing w:after="0" w:line="240" w:lineRule="auto"/>
              <w:jc w:val="center"/>
              <w:rPr>
                <w:rFonts w:ascii="Times New Roman" w:hAnsi="Times New Roman"/>
                <w:b/>
                <w:bCs/>
                <w:sz w:val="24"/>
                <w:szCs w:val="24"/>
              </w:rPr>
            </w:pPr>
            <w:r w:rsidRPr="001D27DD">
              <w:rPr>
                <w:rFonts w:ascii="Times New Roman" w:hAnsi="Times New Roman"/>
                <w:b/>
                <w:bCs/>
                <w:sz w:val="24"/>
                <w:szCs w:val="24"/>
              </w:rPr>
              <w:t>59,2%</w:t>
            </w:r>
          </w:p>
        </w:tc>
      </w:tr>
    </w:tbl>
    <w:p w:rsidR="004E5BB9" w:rsidRDefault="004E5BB9" w:rsidP="004E5BB9">
      <w:pPr>
        <w:pStyle w:val="ad"/>
        <w:spacing w:after="0" w:line="240" w:lineRule="auto"/>
        <w:ind w:left="0"/>
        <w:jc w:val="both"/>
        <w:rPr>
          <w:color w:val="4472C4"/>
        </w:rPr>
      </w:pPr>
    </w:p>
    <w:p w:rsidR="004E5BB9" w:rsidRPr="00D746AE" w:rsidRDefault="004E5BB9" w:rsidP="004E5BB9">
      <w:pPr>
        <w:pStyle w:val="ad"/>
        <w:spacing w:after="0" w:line="240" w:lineRule="auto"/>
        <w:ind w:left="0" w:firstLine="567"/>
        <w:jc w:val="both"/>
        <w:rPr>
          <w:rFonts w:ascii="Times New Roman" w:hAnsi="Times New Roman"/>
          <w:sz w:val="24"/>
          <w:szCs w:val="24"/>
        </w:rPr>
      </w:pPr>
      <w:r w:rsidRPr="00D746AE">
        <w:rPr>
          <w:rFonts w:ascii="Times New Roman" w:hAnsi="Times New Roman"/>
          <w:sz w:val="24"/>
          <w:szCs w:val="24"/>
        </w:rPr>
        <w:t>Если сравнить результаты освоения обучающимися программ основного общего образования по показателю «успеваемость» в 2022 году с результатами освоения учащимися программ основного общего образования по показателю «успеваемость» в 2021 году, то можно отметить, что процент учащихся, окончивших на «4» и «5», понизилась на 5 процента (в 2021г был 64,1%), процент учащихся, окончивших на «5», понизился на 2,5% (в 2021 году он был 13%).</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В 2022 году учащиеся 9-х классов успешно сдали итоговое собеседование по русскому языку в качестве допуска к государственной итоговой аттестации. По итогам испытания все получили «зачет» за итоговое собеседование.</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Осенью 2022 года для учеников 5–9-х классов были проведены всероссийские проверочные работы за 2021-2022 учебный год, чтобы определить уровень и качество знаний за предыдущий год обучения. Ученики в целом справились с предложенными работами и продемонстрировали хороший уровень достижения учебных результатов. Анализ результатов по отдельным заданиям показал необходимость дополнительной работы. Заведующим кафедрами было рекомендовано:</w:t>
      </w:r>
    </w:p>
    <w:p w:rsidR="004E5BB9" w:rsidRPr="00D746AE" w:rsidRDefault="004E5BB9" w:rsidP="004E5BB9">
      <w:pPr>
        <w:numPr>
          <w:ilvl w:val="0"/>
          <w:numId w:val="17"/>
        </w:numPr>
        <w:spacing w:after="0" w:line="240" w:lineRule="auto"/>
        <w:ind w:left="270" w:firstLine="156"/>
        <w:jc w:val="both"/>
        <w:rPr>
          <w:rFonts w:ascii="Times New Roman" w:hAnsi="Times New Roman"/>
          <w:sz w:val="24"/>
          <w:szCs w:val="24"/>
        </w:rPr>
      </w:pPr>
      <w:r w:rsidRPr="00D746AE">
        <w:rPr>
          <w:rFonts w:ascii="Times New Roman" w:hAnsi="Times New Roman"/>
          <w:sz w:val="24"/>
          <w:szCs w:val="24"/>
        </w:rPr>
        <w:t>спланировать коррекционную работу, чтобы устранить пробелы;</w:t>
      </w:r>
    </w:p>
    <w:p w:rsidR="004E5BB9" w:rsidRPr="00D746AE" w:rsidRDefault="004E5BB9" w:rsidP="004E5BB9">
      <w:pPr>
        <w:numPr>
          <w:ilvl w:val="0"/>
          <w:numId w:val="17"/>
        </w:numPr>
        <w:spacing w:after="0" w:line="240" w:lineRule="auto"/>
        <w:ind w:left="270" w:firstLine="156"/>
        <w:jc w:val="both"/>
        <w:rPr>
          <w:rFonts w:ascii="Times New Roman" w:hAnsi="Times New Roman"/>
          <w:sz w:val="24"/>
          <w:szCs w:val="24"/>
        </w:rPr>
      </w:pPr>
      <w:r w:rsidRPr="00D746AE">
        <w:rPr>
          <w:rFonts w:ascii="Times New Roman" w:hAnsi="Times New Roman"/>
          <w:sz w:val="24"/>
          <w:szCs w:val="24"/>
        </w:rPr>
        <w:t>организовать повторение по темам, проблемным для класса в целом;</w:t>
      </w:r>
    </w:p>
    <w:p w:rsidR="004E5BB9" w:rsidRPr="00D746AE" w:rsidRDefault="004E5BB9" w:rsidP="004E5BB9">
      <w:pPr>
        <w:numPr>
          <w:ilvl w:val="0"/>
          <w:numId w:val="17"/>
        </w:numPr>
        <w:spacing w:after="0" w:line="240" w:lineRule="auto"/>
        <w:ind w:left="270" w:firstLine="156"/>
        <w:jc w:val="both"/>
        <w:rPr>
          <w:rFonts w:ascii="Times New Roman" w:hAnsi="Times New Roman"/>
          <w:sz w:val="24"/>
          <w:szCs w:val="24"/>
        </w:rPr>
      </w:pPr>
      <w:r w:rsidRPr="00D746AE">
        <w:rPr>
          <w:rFonts w:ascii="Times New Roman" w:hAnsi="Times New Roman"/>
          <w:sz w:val="24"/>
          <w:szCs w:val="24"/>
        </w:rPr>
        <w:t>провести индивидуальные тренировочные упражнения по разделам учебного курса, которые вызвали наибольшие затруднения;</w:t>
      </w:r>
    </w:p>
    <w:p w:rsidR="004E5BB9" w:rsidRPr="00D746AE" w:rsidRDefault="004E5BB9" w:rsidP="004E5BB9">
      <w:pPr>
        <w:numPr>
          <w:ilvl w:val="0"/>
          <w:numId w:val="17"/>
        </w:numPr>
        <w:spacing w:after="0" w:line="240" w:lineRule="auto"/>
        <w:ind w:left="270" w:firstLine="156"/>
        <w:jc w:val="both"/>
        <w:rPr>
          <w:rFonts w:ascii="Times New Roman" w:hAnsi="Times New Roman"/>
          <w:sz w:val="24"/>
          <w:szCs w:val="24"/>
        </w:rPr>
      </w:pPr>
      <w:r w:rsidRPr="00D746AE">
        <w:rPr>
          <w:rFonts w:ascii="Times New Roman" w:hAnsi="Times New Roman"/>
          <w:sz w:val="24"/>
          <w:szCs w:val="24"/>
        </w:rPr>
        <w:t>организовать на уроках работу с текстовой информацией, что должно сформировать коммуникативную компетентность школьника: погружаясь в текст, грамотно его интерпретировать, выделять разные виды информации и использовать ее в своей работе;</w:t>
      </w:r>
    </w:p>
    <w:p w:rsidR="004E5BB9" w:rsidRPr="00D746AE" w:rsidRDefault="004E5BB9" w:rsidP="004E5BB9">
      <w:pPr>
        <w:numPr>
          <w:ilvl w:val="0"/>
          <w:numId w:val="17"/>
        </w:numPr>
        <w:spacing w:after="0" w:line="240" w:lineRule="auto"/>
        <w:ind w:left="270" w:firstLine="156"/>
        <w:jc w:val="both"/>
        <w:rPr>
          <w:rFonts w:ascii="Times New Roman" w:hAnsi="Times New Roman"/>
          <w:sz w:val="24"/>
          <w:szCs w:val="24"/>
        </w:rPr>
      </w:pPr>
      <w:r w:rsidRPr="00D746AE">
        <w:rPr>
          <w:rFonts w:ascii="Times New Roman" w:hAnsi="Times New Roman"/>
          <w:sz w:val="24"/>
          <w:szCs w:val="24"/>
        </w:rPr>
        <w:t>совершенствовать навыки работы учеников со справочной литературой.</w:t>
      </w:r>
    </w:p>
    <w:p w:rsidR="004E5BB9" w:rsidRPr="00D746AE" w:rsidRDefault="004E5BB9" w:rsidP="004E5BB9">
      <w:pPr>
        <w:spacing w:after="0" w:line="240" w:lineRule="auto"/>
        <w:jc w:val="center"/>
        <w:rPr>
          <w:rFonts w:ascii="Times New Roman" w:hAnsi="Times New Roman"/>
          <w:b/>
          <w:sz w:val="24"/>
          <w:szCs w:val="24"/>
        </w:rPr>
      </w:pPr>
      <w:r w:rsidRPr="00D746AE">
        <w:rPr>
          <w:rFonts w:ascii="Times New Roman" w:hAnsi="Times New Roman"/>
          <w:b/>
          <w:sz w:val="24"/>
          <w:szCs w:val="24"/>
        </w:rPr>
        <w:t>Итоги успеваемости 10-11 классы за 2021-2022 учебный год</w:t>
      </w:r>
    </w:p>
    <w:tbl>
      <w:tblPr>
        <w:tblW w:w="5000" w:type="pct"/>
        <w:tblLook w:val="04A0" w:firstRow="1" w:lastRow="0" w:firstColumn="1" w:lastColumn="0" w:noHBand="0" w:noVBand="1"/>
      </w:tblPr>
      <w:tblGrid>
        <w:gridCol w:w="1118"/>
        <w:gridCol w:w="1182"/>
        <w:gridCol w:w="1370"/>
        <w:gridCol w:w="887"/>
        <w:gridCol w:w="1368"/>
        <w:gridCol w:w="748"/>
        <w:gridCol w:w="1724"/>
        <w:gridCol w:w="1374"/>
      </w:tblGrid>
      <w:tr w:rsidR="004E5BB9" w:rsidRPr="00D746AE" w:rsidTr="001D2455">
        <w:trPr>
          <w:trHeight w:val="20"/>
        </w:trPr>
        <w:tc>
          <w:tcPr>
            <w:tcW w:w="5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кл</w:t>
            </w:r>
          </w:p>
        </w:tc>
        <w:tc>
          <w:tcPr>
            <w:tcW w:w="605" w:type="pct"/>
            <w:tcBorders>
              <w:top w:val="single" w:sz="4" w:space="0" w:color="auto"/>
              <w:left w:val="nil"/>
              <w:bottom w:val="single" w:sz="4" w:space="0" w:color="auto"/>
              <w:right w:val="single" w:sz="4" w:space="0" w:color="auto"/>
            </w:tcBorders>
            <w:shd w:val="clear" w:color="auto" w:fill="auto"/>
            <w:vAlign w:val="center"/>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кол-во на конец 3 четв</w:t>
            </w:r>
          </w:p>
        </w:tc>
        <w:tc>
          <w:tcPr>
            <w:tcW w:w="701" w:type="pct"/>
            <w:tcBorders>
              <w:top w:val="single" w:sz="4" w:space="0" w:color="auto"/>
              <w:left w:val="nil"/>
              <w:bottom w:val="single" w:sz="4" w:space="0" w:color="auto"/>
              <w:right w:val="single" w:sz="4" w:space="0" w:color="auto"/>
            </w:tcBorders>
            <w:shd w:val="clear" w:color="auto" w:fill="auto"/>
            <w:noWrap/>
            <w:vAlign w:val="center"/>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не успев</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"5"</w:t>
            </w:r>
          </w:p>
        </w:tc>
        <w:tc>
          <w:tcPr>
            <w:tcW w:w="700" w:type="pct"/>
            <w:tcBorders>
              <w:top w:val="single" w:sz="4" w:space="0" w:color="auto"/>
              <w:left w:val="nil"/>
              <w:bottom w:val="single" w:sz="4" w:space="0" w:color="auto"/>
              <w:right w:val="single" w:sz="4" w:space="0" w:color="auto"/>
            </w:tcBorders>
            <w:shd w:val="clear" w:color="auto" w:fill="auto"/>
            <w:vAlign w:val="center"/>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"5" и "4"</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"3"</w:t>
            </w:r>
          </w:p>
        </w:tc>
        <w:tc>
          <w:tcPr>
            <w:tcW w:w="882" w:type="pct"/>
            <w:tcBorders>
              <w:top w:val="single" w:sz="4" w:space="0" w:color="auto"/>
              <w:left w:val="nil"/>
              <w:bottom w:val="single" w:sz="4" w:space="0" w:color="auto"/>
              <w:right w:val="single" w:sz="4" w:space="0" w:color="auto"/>
            </w:tcBorders>
            <w:shd w:val="clear" w:color="auto" w:fill="auto"/>
            <w:noWrap/>
            <w:vAlign w:val="center"/>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 успев</w:t>
            </w:r>
          </w:p>
        </w:tc>
        <w:tc>
          <w:tcPr>
            <w:tcW w:w="703" w:type="pct"/>
            <w:tcBorders>
              <w:top w:val="single" w:sz="4" w:space="0" w:color="auto"/>
              <w:left w:val="nil"/>
              <w:bottom w:val="single" w:sz="4" w:space="0" w:color="auto"/>
              <w:right w:val="single" w:sz="4" w:space="0" w:color="auto"/>
            </w:tcBorders>
            <w:shd w:val="clear" w:color="auto" w:fill="auto"/>
            <w:vAlign w:val="center"/>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 качест  год 2021-2022</w:t>
            </w:r>
          </w:p>
        </w:tc>
      </w:tr>
      <w:tr w:rsidR="004E5BB9" w:rsidRPr="00D746AE" w:rsidTr="001D2455">
        <w:trPr>
          <w:trHeight w:val="20"/>
        </w:trPr>
        <w:tc>
          <w:tcPr>
            <w:tcW w:w="572" w:type="pct"/>
            <w:tcBorders>
              <w:top w:val="nil"/>
              <w:left w:val="single" w:sz="4" w:space="0" w:color="auto"/>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10А</w:t>
            </w:r>
          </w:p>
        </w:tc>
        <w:tc>
          <w:tcPr>
            <w:tcW w:w="605"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25</w:t>
            </w:r>
          </w:p>
        </w:tc>
        <w:tc>
          <w:tcPr>
            <w:tcW w:w="701"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p>
        </w:tc>
        <w:tc>
          <w:tcPr>
            <w:tcW w:w="454"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5</w:t>
            </w:r>
          </w:p>
        </w:tc>
        <w:tc>
          <w:tcPr>
            <w:tcW w:w="700"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17</w:t>
            </w:r>
          </w:p>
        </w:tc>
        <w:tc>
          <w:tcPr>
            <w:tcW w:w="38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3</w:t>
            </w:r>
          </w:p>
        </w:tc>
        <w:tc>
          <w:tcPr>
            <w:tcW w:w="882"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100,0%</w:t>
            </w:r>
          </w:p>
        </w:tc>
        <w:tc>
          <w:tcPr>
            <w:tcW w:w="70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88,0%</w:t>
            </w:r>
          </w:p>
        </w:tc>
      </w:tr>
      <w:tr w:rsidR="004E5BB9" w:rsidRPr="00D746AE" w:rsidTr="001D2455">
        <w:trPr>
          <w:trHeight w:val="20"/>
        </w:trPr>
        <w:tc>
          <w:tcPr>
            <w:tcW w:w="572" w:type="pct"/>
            <w:tcBorders>
              <w:top w:val="nil"/>
              <w:left w:val="single" w:sz="4" w:space="0" w:color="auto"/>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10Б</w:t>
            </w:r>
          </w:p>
        </w:tc>
        <w:tc>
          <w:tcPr>
            <w:tcW w:w="605"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23</w:t>
            </w:r>
          </w:p>
        </w:tc>
        <w:tc>
          <w:tcPr>
            <w:tcW w:w="701"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p>
        </w:tc>
        <w:tc>
          <w:tcPr>
            <w:tcW w:w="454"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6</w:t>
            </w:r>
          </w:p>
        </w:tc>
        <w:tc>
          <w:tcPr>
            <w:tcW w:w="700"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8</w:t>
            </w:r>
          </w:p>
        </w:tc>
        <w:tc>
          <w:tcPr>
            <w:tcW w:w="38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9</w:t>
            </w:r>
          </w:p>
        </w:tc>
        <w:tc>
          <w:tcPr>
            <w:tcW w:w="882"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100,0%</w:t>
            </w:r>
          </w:p>
        </w:tc>
        <w:tc>
          <w:tcPr>
            <w:tcW w:w="70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61,0%</w:t>
            </w:r>
          </w:p>
        </w:tc>
      </w:tr>
      <w:tr w:rsidR="004E5BB9" w:rsidRPr="00D746AE" w:rsidTr="001D2455">
        <w:trPr>
          <w:trHeight w:val="20"/>
        </w:trPr>
        <w:tc>
          <w:tcPr>
            <w:tcW w:w="572" w:type="pct"/>
            <w:tcBorders>
              <w:top w:val="nil"/>
              <w:left w:val="single" w:sz="4" w:space="0" w:color="auto"/>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11А</w:t>
            </w:r>
          </w:p>
        </w:tc>
        <w:tc>
          <w:tcPr>
            <w:tcW w:w="605"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19</w:t>
            </w:r>
          </w:p>
        </w:tc>
        <w:tc>
          <w:tcPr>
            <w:tcW w:w="701"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p>
        </w:tc>
        <w:tc>
          <w:tcPr>
            <w:tcW w:w="454"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9</w:t>
            </w:r>
          </w:p>
        </w:tc>
        <w:tc>
          <w:tcPr>
            <w:tcW w:w="700"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6</w:t>
            </w:r>
          </w:p>
        </w:tc>
        <w:tc>
          <w:tcPr>
            <w:tcW w:w="38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4</w:t>
            </w:r>
          </w:p>
        </w:tc>
        <w:tc>
          <w:tcPr>
            <w:tcW w:w="882"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100,0%</w:t>
            </w:r>
          </w:p>
        </w:tc>
        <w:tc>
          <w:tcPr>
            <w:tcW w:w="70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79,0%</w:t>
            </w:r>
          </w:p>
        </w:tc>
      </w:tr>
      <w:tr w:rsidR="004E5BB9" w:rsidRPr="00D746AE" w:rsidTr="001D2455">
        <w:trPr>
          <w:trHeight w:val="20"/>
        </w:trPr>
        <w:tc>
          <w:tcPr>
            <w:tcW w:w="572" w:type="pct"/>
            <w:tcBorders>
              <w:top w:val="nil"/>
              <w:left w:val="single" w:sz="4" w:space="0" w:color="auto"/>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11Б</w:t>
            </w:r>
          </w:p>
        </w:tc>
        <w:tc>
          <w:tcPr>
            <w:tcW w:w="605"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19</w:t>
            </w:r>
          </w:p>
        </w:tc>
        <w:tc>
          <w:tcPr>
            <w:tcW w:w="701"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p>
        </w:tc>
        <w:tc>
          <w:tcPr>
            <w:tcW w:w="454"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4</w:t>
            </w:r>
          </w:p>
        </w:tc>
        <w:tc>
          <w:tcPr>
            <w:tcW w:w="700"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13</w:t>
            </w:r>
          </w:p>
        </w:tc>
        <w:tc>
          <w:tcPr>
            <w:tcW w:w="38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2</w:t>
            </w:r>
          </w:p>
        </w:tc>
        <w:tc>
          <w:tcPr>
            <w:tcW w:w="882"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100,0%</w:t>
            </w:r>
          </w:p>
        </w:tc>
        <w:tc>
          <w:tcPr>
            <w:tcW w:w="70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89,5%</w:t>
            </w:r>
          </w:p>
        </w:tc>
      </w:tr>
      <w:tr w:rsidR="004E5BB9" w:rsidRPr="00D746AE" w:rsidTr="001D2455">
        <w:trPr>
          <w:trHeight w:val="20"/>
        </w:trPr>
        <w:tc>
          <w:tcPr>
            <w:tcW w:w="572" w:type="pct"/>
            <w:tcBorders>
              <w:top w:val="nil"/>
              <w:left w:val="single" w:sz="4" w:space="0" w:color="auto"/>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11В</w:t>
            </w:r>
          </w:p>
        </w:tc>
        <w:tc>
          <w:tcPr>
            <w:tcW w:w="605"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18</w:t>
            </w:r>
          </w:p>
        </w:tc>
        <w:tc>
          <w:tcPr>
            <w:tcW w:w="701"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p>
        </w:tc>
        <w:tc>
          <w:tcPr>
            <w:tcW w:w="454"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w:t>
            </w:r>
          </w:p>
        </w:tc>
        <w:tc>
          <w:tcPr>
            <w:tcW w:w="700"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10</w:t>
            </w:r>
          </w:p>
        </w:tc>
        <w:tc>
          <w:tcPr>
            <w:tcW w:w="38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7</w:t>
            </w:r>
          </w:p>
        </w:tc>
        <w:tc>
          <w:tcPr>
            <w:tcW w:w="882"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100,0%</w:t>
            </w:r>
          </w:p>
        </w:tc>
        <w:tc>
          <w:tcPr>
            <w:tcW w:w="70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r w:rsidRPr="00D746AE">
              <w:rPr>
                <w:rFonts w:ascii="Times New Roman" w:hAnsi="Times New Roman"/>
                <w:sz w:val="24"/>
                <w:szCs w:val="24"/>
              </w:rPr>
              <w:t>61,0%</w:t>
            </w:r>
          </w:p>
        </w:tc>
      </w:tr>
      <w:tr w:rsidR="004E5BB9" w:rsidRPr="00D746AE" w:rsidTr="001D2455">
        <w:trPr>
          <w:trHeight w:val="20"/>
        </w:trPr>
        <w:tc>
          <w:tcPr>
            <w:tcW w:w="572" w:type="pct"/>
            <w:tcBorders>
              <w:top w:val="nil"/>
              <w:left w:val="single" w:sz="4" w:space="0" w:color="auto"/>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sz w:val="24"/>
                <w:szCs w:val="24"/>
              </w:rPr>
            </w:pPr>
          </w:p>
        </w:tc>
        <w:tc>
          <w:tcPr>
            <w:tcW w:w="605"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104</w:t>
            </w:r>
          </w:p>
        </w:tc>
        <w:tc>
          <w:tcPr>
            <w:tcW w:w="701"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p>
        </w:tc>
        <w:tc>
          <w:tcPr>
            <w:tcW w:w="454"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25</w:t>
            </w:r>
          </w:p>
        </w:tc>
        <w:tc>
          <w:tcPr>
            <w:tcW w:w="700"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54</w:t>
            </w:r>
          </w:p>
        </w:tc>
        <w:tc>
          <w:tcPr>
            <w:tcW w:w="38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25</w:t>
            </w:r>
          </w:p>
        </w:tc>
        <w:tc>
          <w:tcPr>
            <w:tcW w:w="882"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100,0%</w:t>
            </w:r>
          </w:p>
        </w:tc>
        <w:tc>
          <w:tcPr>
            <w:tcW w:w="703" w:type="pct"/>
            <w:tcBorders>
              <w:top w:val="nil"/>
              <w:left w:val="nil"/>
              <w:bottom w:val="single" w:sz="4" w:space="0" w:color="auto"/>
              <w:right w:val="single" w:sz="4" w:space="0" w:color="auto"/>
            </w:tcBorders>
            <w:shd w:val="clear" w:color="auto" w:fill="auto"/>
            <w:noWrap/>
            <w:vAlign w:val="bottom"/>
            <w:hideMark/>
          </w:tcPr>
          <w:p w:rsidR="004E5BB9" w:rsidRPr="00D746AE" w:rsidRDefault="004E5BB9" w:rsidP="001D2455">
            <w:pPr>
              <w:spacing w:after="0" w:line="240" w:lineRule="auto"/>
              <w:jc w:val="center"/>
              <w:rPr>
                <w:rFonts w:ascii="Times New Roman" w:hAnsi="Times New Roman"/>
                <w:b/>
                <w:bCs/>
                <w:sz w:val="24"/>
                <w:szCs w:val="24"/>
              </w:rPr>
            </w:pPr>
            <w:r w:rsidRPr="00D746AE">
              <w:rPr>
                <w:rFonts w:ascii="Times New Roman" w:hAnsi="Times New Roman"/>
                <w:b/>
                <w:bCs/>
                <w:sz w:val="24"/>
                <w:szCs w:val="24"/>
              </w:rPr>
              <w:t>75,7%</w:t>
            </w:r>
          </w:p>
        </w:tc>
      </w:tr>
    </w:tbl>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Результаты освоения учащимися программ среднего общего образования по показателю «успеваемость» в 2022 учебном году понизился на 5,2 процентов (в 2021 количество обучающихся, которые закончили полугодие на «4» и «5», было 80,8%), процент учащихся, окончивших на «5» в 2022 году остался на том же уровне 24%.</w:t>
      </w:r>
    </w:p>
    <w:p w:rsidR="004E5BB9" w:rsidRPr="00D746AE" w:rsidRDefault="004E5BB9" w:rsidP="004E5BB9">
      <w:pPr>
        <w:spacing w:after="0" w:line="240" w:lineRule="auto"/>
        <w:jc w:val="center"/>
        <w:rPr>
          <w:rFonts w:ascii="Times New Roman" w:hAnsi="Times New Roman"/>
          <w:b/>
          <w:sz w:val="24"/>
          <w:szCs w:val="24"/>
        </w:rPr>
      </w:pPr>
      <w:r w:rsidRPr="00D746AE">
        <w:rPr>
          <w:rFonts w:ascii="Times New Roman" w:hAnsi="Times New Roman"/>
          <w:b/>
          <w:sz w:val="24"/>
          <w:szCs w:val="24"/>
        </w:rPr>
        <w:t>Итоги 2021-2022 учебный год</w:t>
      </w:r>
    </w:p>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Важный показатель работы – то, что контингент обучающихся меняется незначительно, при этом качество обученности на всех уровнях образования остается высоким.</w:t>
      </w:r>
    </w:p>
    <w:p w:rsidR="004E5BB9" w:rsidRDefault="004E5BB9" w:rsidP="004E5BB9">
      <w:pPr>
        <w:spacing w:after="0" w:line="240" w:lineRule="auto"/>
        <w:ind w:firstLine="567"/>
        <w:jc w:val="both"/>
        <w:rPr>
          <w:rFonts w:ascii="Times New Roman" w:hAnsi="Times New Roman"/>
          <w:color w:val="5B9BD5" w:themeColor="accent1"/>
          <w:sz w:val="24"/>
          <w:szCs w:val="24"/>
        </w:rPr>
      </w:pPr>
    </w:p>
    <w:tbl>
      <w:tblPr>
        <w:tblW w:w="0" w:type="auto"/>
        <w:jc w:val="center"/>
        <w:tblCellMar>
          <w:left w:w="0" w:type="dxa"/>
          <w:right w:w="0" w:type="dxa"/>
        </w:tblCellMar>
        <w:tblLook w:val="04A0" w:firstRow="1" w:lastRow="0" w:firstColumn="1" w:lastColumn="0" w:noHBand="0" w:noVBand="1"/>
      </w:tblPr>
      <w:tblGrid>
        <w:gridCol w:w="1839"/>
        <w:gridCol w:w="516"/>
        <w:gridCol w:w="516"/>
        <w:gridCol w:w="516"/>
        <w:gridCol w:w="516"/>
        <w:gridCol w:w="566"/>
        <w:gridCol w:w="516"/>
        <w:gridCol w:w="320"/>
        <w:gridCol w:w="320"/>
        <w:gridCol w:w="566"/>
        <w:gridCol w:w="566"/>
        <w:gridCol w:w="566"/>
        <w:gridCol w:w="566"/>
        <w:gridCol w:w="566"/>
        <w:gridCol w:w="566"/>
        <w:gridCol w:w="370"/>
        <w:gridCol w:w="370"/>
      </w:tblGrid>
      <w:tr w:rsidR="004E5BB9" w:rsidRPr="00D746AE" w:rsidTr="001D2455">
        <w:trPr>
          <w:trHeight w:val="39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center"/>
              <w:rPr>
                <w:rFonts w:ascii="Times New Roman" w:hAnsi="Times New Roman"/>
                <w:b/>
                <w:sz w:val="20"/>
                <w:szCs w:val="20"/>
              </w:rPr>
            </w:pPr>
            <w:r w:rsidRPr="00D746AE">
              <w:rPr>
                <w:rFonts w:ascii="Times New Roman" w:hAnsi="Times New Roman"/>
                <w:b/>
                <w:iCs/>
                <w:sz w:val="20"/>
                <w:szCs w:val="20"/>
              </w:rPr>
              <w:t>Уровни образования</w:t>
            </w:r>
          </w:p>
        </w:tc>
        <w:tc>
          <w:tcPr>
            <w:tcW w:w="0" w:type="auto"/>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center"/>
              <w:rPr>
                <w:rFonts w:ascii="Times New Roman" w:hAnsi="Times New Roman"/>
                <w:b/>
                <w:iCs/>
                <w:sz w:val="20"/>
                <w:szCs w:val="20"/>
              </w:rPr>
            </w:pPr>
            <w:r w:rsidRPr="00D746AE">
              <w:rPr>
                <w:rFonts w:ascii="Times New Roman" w:hAnsi="Times New Roman"/>
                <w:b/>
                <w:iCs/>
                <w:sz w:val="20"/>
                <w:szCs w:val="20"/>
              </w:rPr>
              <w:t>% успеваемости</w:t>
            </w:r>
          </w:p>
        </w:tc>
        <w:tc>
          <w:tcPr>
            <w:tcW w:w="0" w:type="auto"/>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center"/>
              <w:rPr>
                <w:rFonts w:ascii="Times New Roman" w:hAnsi="Times New Roman"/>
                <w:b/>
                <w:iCs/>
                <w:sz w:val="20"/>
                <w:szCs w:val="20"/>
              </w:rPr>
            </w:pPr>
            <w:r w:rsidRPr="00D746AE">
              <w:rPr>
                <w:rFonts w:ascii="Times New Roman" w:hAnsi="Times New Roman"/>
                <w:b/>
                <w:iCs/>
                <w:sz w:val="20"/>
                <w:szCs w:val="20"/>
              </w:rPr>
              <w:t>% качества</w:t>
            </w:r>
          </w:p>
        </w:tc>
      </w:tr>
      <w:tr w:rsidR="004E5BB9" w:rsidRPr="00D746AE" w:rsidTr="001D2455">
        <w:trPr>
          <w:trHeight w:val="1507"/>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hideMark/>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2014-2015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2015-2016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2016-2017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2017-2018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2018-2019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2019-2020</w:t>
            </w:r>
          </w:p>
        </w:tc>
        <w:tc>
          <w:tcPr>
            <w:tcW w:w="0" w:type="auto"/>
            <w:tcBorders>
              <w:top w:val="single" w:sz="8" w:space="0" w:color="000000"/>
              <w:left w:val="single" w:sz="8" w:space="0" w:color="000000"/>
              <w:bottom w:val="single" w:sz="8" w:space="0" w:color="000000"/>
              <w:right w:val="single" w:sz="8" w:space="0" w:color="000000"/>
            </w:tcBorders>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2020-2021</w:t>
            </w:r>
          </w:p>
        </w:tc>
        <w:tc>
          <w:tcPr>
            <w:tcW w:w="0" w:type="auto"/>
            <w:tcBorders>
              <w:top w:val="single" w:sz="8" w:space="0" w:color="000000"/>
              <w:left w:val="single" w:sz="8" w:space="0" w:color="000000"/>
              <w:bottom w:val="single" w:sz="8" w:space="0" w:color="000000"/>
              <w:right w:val="single" w:sz="8" w:space="0" w:color="000000"/>
            </w:tcBorders>
            <w:textDirection w:val="btL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2021-2022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hideMark/>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2014-2015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2015-2016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2016-2017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2017-2018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2018-2019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2019-2020</w:t>
            </w:r>
          </w:p>
        </w:tc>
        <w:tc>
          <w:tcPr>
            <w:tcW w:w="0" w:type="auto"/>
            <w:tcBorders>
              <w:top w:val="single" w:sz="8" w:space="0" w:color="000000"/>
              <w:left w:val="single" w:sz="8" w:space="0" w:color="000000"/>
              <w:bottom w:val="single" w:sz="8" w:space="0" w:color="000000"/>
              <w:right w:val="single" w:sz="8" w:space="0" w:color="000000"/>
            </w:tcBorders>
            <w:textDirection w:val="btLr"/>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2020-2021</w:t>
            </w:r>
          </w:p>
        </w:tc>
        <w:tc>
          <w:tcPr>
            <w:tcW w:w="0" w:type="auto"/>
            <w:tcBorders>
              <w:top w:val="single" w:sz="8" w:space="0" w:color="000000"/>
              <w:left w:val="single" w:sz="8" w:space="0" w:color="000000"/>
              <w:bottom w:val="single" w:sz="8" w:space="0" w:color="000000"/>
              <w:right w:val="single" w:sz="8" w:space="0" w:color="000000"/>
            </w:tcBorders>
            <w:textDirection w:val="btL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2021-2022</w:t>
            </w:r>
          </w:p>
        </w:tc>
      </w:tr>
      <w:tr w:rsidR="004E5BB9" w:rsidRPr="00D746AE" w:rsidTr="001D2455">
        <w:trPr>
          <w:trHeight w:val="643"/>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center"/>
              <w:rPr>
                <w:rFonts w:ascii="Times New Roman" w:hAnsi="Times New Roman"/>
                <w:b/>
                <w:bCs/>
                <w:sz w:val="20"/>
                <w:szCs w:val="20"/>
              </w:rPr>
            </w:pPr>
            <w:r w:rsidRPr="00D746AE">
              <w:rPr>
                <w:rFonts w:ascii="Times New Roman" w:hAnsi="Times New Roman"/>
                <w:b/>
                <w:bCs/>
                <w:sz w:val="20"/>
                <w:szCs w:val="20"/>
              </w:rPr>
              <w:lastRenderedPageBreak/>
              <w:t xml:space="preserve">Начальная школа </w:t>
            </w:r>
          </w:p>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b/>
                <w:bCs/>
                <w:sz w:val="20"/>
                <w:szCs w:val="20"/>
              </w:rPr>
              <w:t>(1-4 кл)</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99,5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color w:val="FF0000"/>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79,2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75,2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79,3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81,2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80,4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90,0</w:t>
            </w:r>
          </w:p>
        </w:tc>
        <w:tc>
          <w:tcPr>
            <w:tcW w:w="0" w:type="auto"/>
            <w:tcBorders>
              <w:top w:val="single" w:sz="8" w:space="0" w:color="000000"/>
              <w:left w:val="single" w:sz="8" w:space="0" w:color="000000"/>
              <w:bottom w:val="single" w:sz="8" w:space="0" w:color="000000"/>
              <w:right w:val="single" w:sz="8" w:space="0" w:color="000000"/>
            </w:tcBorders>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83,5</w:t>
            </w:r>
          </w:p>
        </w:tc>
        <w:tc>
          <w:tcPr>
            <w:tcW w:w="0" w:type="auto"/>
            <w:tcBorders>
              <w:top w:val="single" w:sz="8" w:space="0" w:color="000000"/>
              <w:left w:val="single" w:sz="8" w:space="0" w:color="000000"/>
              <w:bottom w:val="single" w:sz="8" w:space="0" w:color="000000"/>
              <w:right w:val="single" w:sz="8" w:space="0" w:color="000000"/>
            </w:tcBorders>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color w:val="FF0000"/>
                <w:sz w:val="20"/>
                <w:szCs w:val="20"/>
              </w:rPr>
              <w:t>100</w:t>
            </w:r>
          </w:p>
        </w:tc>
      </w:tr>
      <w:tr w:rsidR="004E5BB9" w:rsidRPr="00D746AE" w:rsidTr="001D2455">
        <w:trPr>
          <w:trHeight w:val="643"/>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b/>
                <w:bCs/>
                <w:sz w:val="20"/>
                <w:szCs w:val="20"/>
              </w:rPr>
              <w:t>Основная школа</w:t>
            </w:r>
          </w:p>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b/>
                <w:bCs/>
                <w:sz w:val="20"/>
                <w:szCs w:val="20"/>
              </w:rPr>
              <w:t>(5-9 кл)</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99,4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tcPr>
          <w:p w:rsidR="004E5BB9" w:rsidRPr="00D746AE" w:rsidRDefault="004E5BB9" w:rsidP="001D2455">
            <w:pPr>
              <w:spacing w:after="0" w:line="240" w:lineRule="auto"/>
              <w:jc w:val="both"/>
              <w:rPr>
                <w:rFonts w:ascii="Times New Roman" w:hAnsi="Times New Roman"/>
                <w:sz w:val="20"/>
                <w:szCs w:val="20"/>
              </w:rPr>
            </w:pPr>
          </w:p>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69,6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69,3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70,6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68,7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65,3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68,1</w:t>
            </w:r>
          </w:p>
        </w:tc>
        <w:tc>
          <w:tcPr>
            <w:tcW w:w="0" w:type="auto"/>
            <w:tcBorders>
              <w:top w:val="single" w:sz="8" w:space="0" w:color="000000"/>
              <w:left w:val="single" w:sz="8" w:space="0" w:color="000000"/>
              <w:bottom w:val="single" w:sz="8" w:space="0" w:color="000000"/>
              <w:right w:val="single" w:sz="8" w:space="0" w:color="000000"/>
            </w:tcBorders>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64,1</w:t>
            </w:r>
          </w:p>
        </w:tc>
        <w:tc>
          <w:tcPr>
            <w:tcW w:w="0" w:type="auto"/>
            <w:tcBorders>
              <w:top w:val="single" w:sz="8" w:space="0" w:color="000000"/>
              <w:left w:val="single" w:sz="8" w:space="0" w:color="000000"/>
              <w:bottom w:val="single" w:sz="8" w:space="0" w:color="000000"/>
              <w:right w:val="single" w:sz="8" w:space="0" w:color="000000"/>
            </w:tcBorders>
          </w:tcPr>
          <w:p w:rsidR="004E5BB9" w:rsidRPr="00D746AE" w:rsidRDefault="004E5BB9" w:rsidP="001D2455">
            <w:pPr>
              <w:spacing w:after="0" w:line="240" w:lineRule="auto"/>
              <w:jc w:val="center"/>
              <w:rPr>
                <w:rFonts w:ascii="Times New Roman" w:hAnsi="Times New Roman"/>
                <w:sz w:val="20"/>
                <w:szCs w:val="20"/>
              </w:rPr>
            </w:pPr>
          </w:p>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59,2</w:t>
            </w:r>
          </w:p>
        </w:tc>
      </w:tr>
      <w:tr w:rsidR="004E5BB9" w:rsidRPr="00D746AE" w:rsidTr="001D2455">
        <w:trPr>
          <w:trHeight w:val="643"/>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b/>
                <w:bCs/>
                <w:sz w:val="20"/>
                <w:szCs w:val="20"/>
              </w:rPr>
              <w:t>Старшая школа</w:t>
            </w:r>
          </w:p>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b/>
                <w:bCs/>
                <w:sz w:val="20"/>
                <w:szCs w:val="20"/>
              </w:rPr>
              <w:t>(10-11 кл)</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tcPr>
          <w:p w:rsidR="004E5BB9" w:rsidRPr="00D746AE" w:rsidRDefault="004E5BB9" w:rsidP="001D2455">
            <w:pPr>
              <w:spacing w:after="0" w:line="240" w:lineRule="auto"/>
              <w:jc w:val="both"/>
              <w:rPr>
                <w:rFonts w:ascii="Times New Roman" w:hAnsi="Times New Roman"/>
                <w:sz w:val="20"/>
                <w:szCs w:val="20"/>
              </w:rPr>
            </w:pPr>
          </w:p>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100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71,9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64,7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72,7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85,6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84,3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E5BB9" w:rsidRPr="00D746AE" w:rsidRDefault="004E5BB9" w:rsidP="001D2455">
            <w:pPr>
              <w:spacing w:after="0" w:line="240" w:lineRule="auto"/>
              <w:jc w:val="both"/>
              <w:rPr>
                <w:rFonts w:ascii="Times New Roman" w:hAnsi="Times New Roman"/>
                <w:sz w:val="20"/>
                <w:szCs w:val="20"/>
              </w:rPr>
            </w:pPr>
            <w:r w:rsidRPr="00D746AE">
              <w:rPr>
                <w:rFonts w:ascii="Times New Roman" w:hAnsi="Times New Roman"/>
                <w:sz w:val="20"/>
                <w:szCs w:val="20"/>
              </w:rPr>
              <w:t>90,4</w:t>
            </w:r>
          </w:p>
        </w:tc>
        <w:tc>
          <w:tcPr>
            <w:tcW w:w="0" w:type="auto"/>
            <w:tcBorders>
              <w:top w:val="single" w:sz="8" w:space="0" w:color="000000"/>
              <w:left w:val="single" w:sz="8" w:space="0" w:color="000000"/>
              <w:bottom w:val="single" w:sz="8" w:space="0" w:color="000000"/>
              <w:right w:val="single" w:sz="8" w:space="0" w:color="000000"/>
            </w:tcBorders>
            <w:vAlign w:val="center"/>
          </w:tcPr>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80,9</w:t>
            </w:r>
          </w:p>
        </w:tc>
        <w:tc>
          <w:tcPr>
            <w:tcW w:w="0" w:type="auto"/>
            <w:tcBorders>
              <w:top w:val="single" w:sz="8" w:space="0" w:color="000000"/>
              <w:left w:val="single" w:sz="8" w:space="0" w:color="000000"/>
              <w:bottom w:val="single" w:sz="8" w:space="0" w:color="000000"/>
              <w:right w:val="single" w:sz="8" w:space="0" w:color="000000"/>
            </w:tcBorders>
          </w:tcPr>
          <w:p w:rsidR="004E5BB9" w:rsidRPr="00D746AE" w:rsidRDefault="004E5BB9" w:rsidP="001D2455">
            <w:pPr>
              <w:spacing w:after="0" w:line="240" w:lineRule="auto"/>
              <w:jc w:val="center"/>
              <w:rPr>
                <w:rFonts w:ascii="Times New Roman" w:hAnsi="Times New Roman"/>
                <w:sz w:val="20"/>
                <w:szCs w:val="20"/>
              </w:rPr>
            </w:pPr>
          </w:p>
          <w:p w:rsidR="004E5BB9" w:rsidRPr="00D746AE" w:rsidRDefault="004E5BB9" w:rsidP="001D2455">
            <w:pPr>
              <w:spacing w:after="0" w:line="240" w:lineRule="auto"/>
              <w:jc w:val="center"/>
              <w:rPr>
                <w:rFonts w:ascii="Times New Roman" w:hAnsi="Times New Roman"/>
                <w:sz w:val="20"/>
                <w:szCs w:val="20"/>
              </w:rPr>
            </w:pPr>
            <w:r w:rsidRPr="00D746AE">
              <w:rPr>
                <w:rFonts w:ascii="Times New Roman" w:hAnsi="Times New Roman"/>
                <w:sz w:val="20"/>
                <w:szCs w:val="20"/>
              </w:rPr>
              <w:t>75,7</w:t>
            </w:r>
          </w:p>
        </w:tc>
      </w:tr>
    </w:tbl>
    <w:p w:rsidR="004E5BB9" w:rsidRPr="00D746AE" w:rsidRDefault="004E5BB9" w:rsidP="004E5BB9">
      <w:pPr>
        <w:spacing w:after="0" w:line="240" w:lineRule="auto"/>
        <w:ind w:firstLine="567"/>
        <w:jc w:val="both"/>
        <w:rPr>
          <w:rFonts w:ascii="Times New Roman" w:hAnsi="Times New Roman"/>
          <w:sz w:val="24"/>
          <w:szCs w:val="24"/>
        </w:rPr>
      </w:pPr>
      <w:r w:rsidRPr="00D746AE">
        <w:rPr>
          <w:rFonts w:ascii="Times New Roman" w:hAnsi="Times New Roman"/>
          <w:sz w:val="24"/>
          <w:szCs w:val="24"/>
        </w:rPr>
        <w:t xml:space="preserve">МБОУ Гимназия № 91 показывает стабильно высокое качество знаний выпускников на выходе из III и IV уровней образования, что отражено в документах МКУ «Управление образования». </w:t>
      </w:r>
    </w:p>
    <w:p w:rsidR="004E5BB9" w:rsidRDefault="004E5BB9" w:rsidP="004E5BB9">
      <w:pPr>
        <w:pStyle w:val="2"/>
        <w:rPr>
          <w:rFonts w:ascii="Times New Roman" w:hAnsi="Times New Roman"/>
          <w:i/>
          <w:color w:val="000000"/>
          <w:sz w:val="24"/>
          <w:szCs w:val="24"/>
          <w:lang w:val="ru-RU"/>
        </w:rPr>
      </w:pPr>
      <w:bookmarkStart w:id="44" w:name="_Toc35943535"/>
      <w:bookmarkStart w:id="45" w:name="_Toc130990741"/>
      <w:r>
        <w:rPr>
          <w:rFonts w:ascii="Times New Roman" w:hAnsi="Times New Roman"/>
          <w:i/>
          <w:color w:val="000000"/>
          <w:sz w:val="24"/>
          <w:szCs w:val="24"/>
        </w:rPr>
        <w:t>Внутришкольная система оценки качества</w:t>
      </w:r>
      <w:bookmarkEnd w:id="44"/>
      <w:bookmarkEnd w:id="45"/>
    </w:p>
    <w:p w:rsidR="004E5BB9" w:rsidRDefault="004E5BB9" w:rsidP="004E5BB9">
      <w:pP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Стабильный уровень качества и содержания образования – хороший показатель работы педагогического коллектива, и если он сохраняется на протяжении нескольких лет, то это, прежде всего, говорит о педагогическом мастерстве учителей.</w:t>
      </w:r>
    </w:p>
    <w:p w:rsidR="004E5BB9" w:rsidRDefault="004E5BB9" w:rsidP="004E5BB9">
      <w:pP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Пути решения проблемы «повышения качества образования» отслеживались в течение учебного года: это отчеты по успеваемости, посещение уроков, проверка журналов, система оценивания учащихся, системность выставления оценок, обсуждение проблем на педагогических советах. Заложенная в федеральном государственном образовательном стандарте индивидуализация обучения посредством деления на группы и организации индивидуально-групповых занятий помогает учащимся почувствовать свою ответственность по отношению к учебе.</w:t>
      </w:r>
    </w:p>
    <w:p w:rsidR="004E5BB9" w:rsidRDefault="004E5BB9" w:rsidP="004E5BB9">
      <w:pPr>
        <w:spacing w:after="0" w:line="240" w:lineRule="auto"/>
        <w:ind w:firstLine="567"/>
        <w:rPr>
          <w:rFonts w:ascii="Times New Roman" w:hAnsi="Times New Roman"/>
          <w:b/>
          <w:sz w:val="24"/>
          <w:szCs w:val="24"/>
        </w:rPr>
      </w:pPr>
      <w:r>
        <w:rPr>
          <w:rFonts w:ascii="Times New Roman" w:hAnsi="Times New Roman"/>
          <w:b/>
          <w:sz w:val="24"/>
          <w:szCs w:val="24"/>
        </w:rPr>
        <w:t>Резервы для повышения качества учебно-воспитательного процесса</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Формирование базовых компетентностей через реализацию новых государственных стандартов, оптимизацию учебно-воспитательного процесса, отработку инновационных форм работы с одарёнными детьми, детьми – инвалидами и другими категориями в целях индивидуализации обучения.</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Разработка и внедрение новых механизмов формирования экспериментального и инновационного поля образования через реализацию проекта «3</w:t>
      </w:r>
      <w:r>
        <w:rPr>
          <w:rFonts w:ascii="Times New Roman" w:hAnsi="Times New Roman"/>
          <w:sz w:val="24"/>
          <w:szCs w:val="24"/>
          <w:lang w:val="en-US"/>
        </w:rPr>
        <w:t>D</w:t>
      </w:r>
      <w:r>
        <w:rPr>
          <w:rFonts w:ascii="Times New Roman" w:hAnsi="Times New Roman"/>
          <w:sz w:val="24"/>
          <w:szCs w:val="24"/>
        </w:rPr>
        <w:t xml:space="preserve"> образование».</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Совершенствование системы качественной подготовки учащихся к Государственной итоговой аттестации.</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Информатизация образовательного процесса.</w:t>
      </w:r>
    </w:p>
    <w:p w:rsidR="004E5BB9" w:rsidRDefault="004E5BB9" w:rsidP="004E5BB9">
      <w:pPr>
        <w:numPr>
          <w:ilvl w:val="0"/>
          <w:numId w:val="4"/>
        </w:numPr>
        <w:spacing w:after="0" w:line="240" w:lineRule="auto"/>
        <w:ind w:left="567" w:hanging="567"/>
        <w:jc w:val="both"/>
        <w:rPr>
          <w:rFonts w:ascii="Times New Roman" w:hAnsi="Times New Roman"/>
          <w:color w:val="000000"/>
          <w:sz w:val="24"/>
          <w:szCs w:val="24"/>
        </w:rPr>
      </w:pPr>
      <w:r>
        <w:rPr>
          <w:rFonts w:ascii="Times New Roman" w:hAnsi="Times New Roman"/>
          <w:sz w:val="24"/>
          <w:szCs w:val="24"/>
        </w:rPr>
        <w:t xml:space="preserve">Дальнейшее развитие профильного образования в старшей школе с учетом новых ФГОС СОО и обучения по индивидуальным учебным планам. </w:t>
      </w:r>
      <w:r>
        <w:rPr>
          <w:rFonts w:ascii="Times New Roman" w:hAnsi="Times New Roman"/>
          <w:color w:val="000000"/>
          <w:sz w:val="24"/>
          <w:szCs w:val="24"/>
        </w:rPr>
        <w:t>Введение нового предмета «Индивидуальный</w:t>
      </w:r>
      <w:r>
        <w:rPr>
          <w:rFonts w:ascii="Times New Roman" w:hAnsi="Times New Roman"/>
          <w:color w:val="000000"/>
          <w:sz w:val="24"/>
          <w:szCs w:val="24"/>
        </w:rPr>
        <w:tab/>
        <w:t xml:space="preserve"> проект», обеспечивающего развитие метапредметных УУД.</w:t>
      </w:r>
    </w:p>
    <w:p w:rsidR="004E5BB9" w:rsidRDefault="004E5BB9" w:rsidP="004E5BB9">
      <w:pPr>
        <w:numPr>
          <w:ilvl w:val="0"/>
          <w:numId w:val="4"/>
        </w:numPr>
        <w:spacing w:after="0" w:line="240" w:lineRule="auto"/>
        <w:ind w:left="567" w:hanging="567"/>
        <w:jc w:val="both"/>
        <w:rPr>
          <w:rFonts w:ascii="Times New Roman" w:hAnsi="Times New Roman"/>
          <w:color w:val="000000"/>
          <w:sz w:val="24"/>
          <w:szCs w:val="24"/>
        </w:rPr>
      </w:pPr>
      <w:r>
        <w:rPr>
          <w:rFonts w:ascii="Times New Roman" w:hAnsi="Times New Roman"/>
          <w:color w:val="000000"/>
          <w:sz w:val="24"/>
          <w:szCs w:val="24"/>
        </w:rPr>
        <w:t>Совершенствование оптимальных условий деятельности учителя для его творческого роста и достижения профессиональной успешности; овладение ключевыми профессиональными компетенциями (в том числе и за счет участия в работе творческих групп Гимназии).</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Получение обучающимися качественного базового и профильного образования, включающих навыки компетентностного уровня в соответствии с личностными потребностями и индивидуальными возможностями каждого ребенка.</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Решение проблемы повышения качества образования и воспитания в школы на основе внедрения инновационных образовательных технологий, лучших достижений науки и опыта.</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Развитие и совершенствование здоровьесберегающих технологий.</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Материальное и программное дооснащение образовательного процесса.</w:t>
      </w:r>
      <w:r>
        <w:rPr>
          <w:rFonts w:ascii="Times New Roman" w:hAnsi="Times New Roman"/>
          <w:sz w:val="24"/>
          <w:szCs w:val="24"/>
        </w:rPr>
        <w:tab/>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Совершенствование системы различных форм обучения и воспитания, в том числе сетевого, с помощью Интернет.</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t>Повышение психологической компетентности педагогов школы.</w:t>
      </w:r>
    </w:p>
    <w:p w:rsidR="004E5BB9" w:rsidRDefault="004E5BB9" w:rsidP="004E5BB9">
      <w:pPr>
        <w:numPr>
          <w:ilvl w:val="0"/>
          <w:numId w:val="4"/>
        </w:numPr>
        <w:spacing w:after="0" w:line="240" w:lineRule="auto"/>
        <w:ind w:left="567" w:hanging="567"/>
        <w:jc w:val="both"/>
        <w:rPr>
          <w:rFonts w:ascii="Times New Roman" w:hAnsi="Times New Roman"/>
          <w:sz w:val="24"/>
          <w:szCs w:val="24"/>
        </w:rPr>
      </w:pPr>
      <w:r>
        <w:rPr>
          <w:rFonts w:ascii="Times New Roman" w:hAnsi="Times New Roman"/>
          <w:sz w:val="24"/>
          <w:szCs w:val="24"/>
        </w:rPr>
        <w:lastRenderedPageBreak/>
        <w:t>Укрепление и расширение связей с общественностью, научными организациями, родителями, региональных и международных связей, способствующих развитию школы как открытой образовательной системы.</w:t>
      </w:r>
    </w:p>
    <w:p w:rsidR="004E5BB9" w:rsidRDefault="004E5BB9" w:rsidP="004E5BB9">
      <w:pPr>
        <w:spacing w:after="0" w:line="240" w:lineRule="auto"/>
        <w:ind w:firstLine="567"/>
        <w:jc w:val="both"/>
        <w:rPr>
          <w:rFonts w:ascii="Times New Roman" w:hAnsi="Times New Roman"/>
          <w:color w:val="1F497D"/>
          <w:sz w:val="24"/>
          <w:szCs w:val="24"/>
        </w:rPr>
      </w:pPr>
      <w:r>
        <w:rPr>
          <w:rFonts w:ascii="Times New Roman" w:hAnsi="Times New Roman"/>
          <w:sz w:val="24"/>
          <w:szCs w:val="24"/>
        </w:rPr>
        <w:t>Решение этих задач должно обеспечить конкурентоспособность школы.</w:t>
      </w:r>
    </w:p>
    <w:p w:rsidR="004E5BB9" w:rsidRPr="00D746AE" w:rsidRDefault="004E5BB9" w:rsidP="004E5BB9">
      <w:pPr>
        <w:pStyle w:val="2"/>
        <w:rPr>
          <w:rFonts w:ascii="Times New Roman" w:hAnsi="Times New Roman"/>
          <w:i/>
          <w:color w:val="auto"/>
          <w:sz w:val="24"/>
          <w:szCs w:val="24"/>
        </w:rPr>
      </w:pPr>
      <w:bookmarkStart w:id="46" w:name="_Toc35943536"/>
      <w:bookmarkStart w:id="47" w:name="_Toc130990742"/>
      <w:r w:rsidRPr="00D746AE">
        <w:rPr>
          <w:rFonts w:ascii="Times New Roman" w:hAnsi="Times New Roman"/>
          <w:i/>
          <w:color w:val="auto"/>
          <w:sz w:val="24"/>
          <w:szCs w:val="24"/>
        </w:rPr>
        <w:t>Воспитательная работа</w:t>
      </w:r>
      <w:bookmarkEnd w:id="46"/>
      <w:bookmarkEnd w:id="47"/>
    </w:p>
    <w:p w:rsidR="004E5BB9" w:rsidRDefault="004E5BB9" w:rsidP="004E5BB9">
      <w:pPr>
        <w:spacing w:after="0" w:line="240" w:lineRule="auto"/>
        <w:jc w:val="center"/>
        <w:rPr>
          <w:rFonts w:ascii="Times New Roman" w:eastAsia="Calibri" w:hAnsi="Times New Roman"/>
          <w:b/>
          <w:color w:val="000000" w:themeColor="text1"/>
          <w:sz w:val="24"/>
          <w:szCs w:val="24"/>
          <w:lang w:eastAsia="en-US"/>
        </w:rPr>
      </w:pPr>
      <w:r>
        <w:rPr>
          <w:rFonts w:ascii="Times New Roman" w:eastAsia="Calibri" w:hAnsi="Times New Roman"/>
          <w:b/>
          <w:color w:val="000000" w:themeColor="text1"/>
          <w:sz w:val="24"/>
          <w:szCs w:val="24"/>
          <w:lang w:eastAsia="en-US"/>
        </w:rPr>
        <w:t>Воспитательная цель и задачи развития коллектива Гимназии в 2022 году</w:t>
      </w:r>
    </w:p>
    <w:p w:rsidR="004E5BB9" w:rsidRPr="00D17395" w:rsidRDefault="004E5BB9" w:rsidP="004E5BB9">
      <w:pPr>
        <w:spacing w:after="0" w:line="240" w:lineRule="auto"/>
        <w:ind w:firstLine="567"/>
        <w:jc w:val="both"/>
        <w:rPr>
          <w:rFonts w:ascii="Times New Roman" w:hAnsi="Times New Roman"/>
          <w:color w:val="000000" w:themeColor="text1"/>
          <w:sz w:val="24"/>
          <w:szCs w:val="24"/>
        </w:rPr>
      </w:pPr>
      <w:r w:rsidRPr="00D17395">
        <w:rPr>
          <w:rFonts w:ascii="Times New Roman" w:hAnsi="Times New Roman"/>
          <w:b/>
          <w:color w:val="000000" w:themeColor="text1"/>
          <w:sz w:val="24"/>
          <w:szCs w:val="24"/>
        </w:rPr>
        <w:t>Цель воспитания в МБОУ Гимназия №91</w:t>
      </w:r>
      <w:r>
        <w:rPr>
          <w:rFonts w:ascii="Times New Roman" w:hAnsi="Times New Roman"/>
          <w:color w:val="000000" w:themeColor="text1"/>
          <w:sz w:val="24"/>
          <w:szCs w:val="24"/>
        </w:rPr>
        <w:t xml:space="preserve"> – </w:t>
      </w:r>
      <w:r w:rsidRPr="00D17395">
        <w:rPr>
          <w:rFonts w:ascii="Times New Roman" w:hAnsi="Times New Roman"/>
          <w:color w:val="000000" w:themeColor="text1"/>
          <w:sz w:val="24"/>
          <w:szCs w:val="24"/>
        </w:rPr>
        <w:t>цель воспитания обучающихся в общеобразовательной организации: развитие личности, создание условий для самоопределения и социализации на основе социокультурных, духовно- 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E5BB9" w:rsidRPr="00D17395" w:rsidRDefault="004E5BB9" w:rsidP="004E5BB9">
      <w:pPr>
        <w:spacing w:after="0" w:line="240" w:lineRule="auto"/>
        <w:ind w:firstLine="567"/>
        <w:jc w:val="both"/>
        <w:rPr>
          <w:rFonts w:ascii="Times New Roman" w:hAnsi="Times New Roman"/>
          <w:color w:val="000000" w:themeColor="text1"/>
          <w:sz w:val="24"/>
          <w:szCs w:val="24"/>
        </w:rPr>
      </w:pPr>
      <w:r w:rsidRPr="00D17395">
        <w:rPr>
          <w:rFonts w:ascii="Times New Roman" w:hAnsi="Times New Roman"/>
          <w:b/>
          <w:color w:val="000000" w:themeColor="text1"/>
          <w:sz w:val="24"/>
          <w:szCs w:val="24"/>
        </w:rPr>
        <w:t xml:space="preserve">Задачи воспитания </w:t>
      </w:r>
      <w:r w:rsidRPr="00D17395">
        <w:rPr>
          <w:rFonts w:ascii="Times New Roman" w:hAnsi="Times New Roman"/>
          <w:color w:val="000000" w:themeColor="text1"/>
          <w:sz w:val="24"/>
          <w:szCs w:val="24"/>
        </w:rPr>
        <w:t>обучающихся в общеобразовательной организации: усвоение ими знаний норм, духовно-нравственных ценностей, традиций, которые выработало российское общество (социально значимых знаний); формирование и развитие личностных отношений к этим нормам, ценностям, традициям (их освоение, принятие); приобретение соответствующего этим нормам, ценностям, традициям социокультурного опыта поведения, общения, межличностных и социальных отношений, применения полученных знаний; достижение личностных результатов освоения общеобразовательных программ в соответствии с ФГОС. Личностные результаты освоения обучающимися общеобразовательных программ включают осознание ими российской гражданской идентичности, сформированность у них ценностей самостоятельности и инициативы, готовность обучающихся к саморазвитию, самостоятельности и личностному самоопределению, наличие мотивации к целенаправленной социально значимой деятельности, сформированность внутренней позиции личности как особого ценностного отношения к себе, окружающим людям и жизни в целом.</w:t>
      </w:r>
    </w:p>
    <w:p w:rsidR="004E5BB9" w:rsidRDefault="004E5BB9" w:rsidP="004E5BB9">
      <w:pPr>
        <w:spacing w:after="0" w:line="240" w:lineRule="auto"/>
        <w:ind w:firstLine="567"/>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Планомерная реализация поставленных задач позволила организовать в школе интересную и событийно насыщенную жизнь детей и педагогов, что стало эффективным способом профилактики антисоциального поведения школьников. </w:t>
      </w:r>
    </w:p>
    <w:p w:rsidR="004E5BB9" w:rsidRDefault="004E5BB9" w:rsidP="004E5BB9">
      <w:pPr>
        <w:spacing w:after="0" w:line="240" w:lineRule="auto"/>
        <w:ind w:firstLine="567"/>
        <w:jc w:val="both"/>
        <w:rPr>
          <w:rFonts w:ascii="Times New Roman" w:hAnsi="Times New Roman"/>
          <w:b/>
          <w:i/>
          <w:color w:val="000000" w:themeColor="text1"/>
          <w:sz w:val="24"/>
          <w:szCs w:val="24"/>
        </w:rPr>
      </w:pPr>
      <w:r>
        <w:rPr>
          <w:rFonts w:ascii="Times New Roman" w:hAnsi="Times New Roman"/>
          <w:color w:val="000000" w:themeColor="text1"/>
          <w:sz w:val="24"/>
          <w:szCs w:val="24"/>
        </w:rPr>
        <w:t xml:space="preserve">Воспитательная работа в Гимназии строится в соответствии с </w:t>
      </w:r>
      <w:r>
        <w:rPr>
          <w:rFonts w:ascii="Times New Roman" w:hAnsi="Times New Roman"/>
          <w:b/>
          <w:i/>
          <w:color w:val="000000" w:themeColor="text1"/>
          <w:sz w:val="24"/>
          <w:szCs w:val="24"/>
        </w:rPr>
        <w:t>новой программой воспитания.</w:t>
      </w:r>
    </w:p>
    <w:p w:rsidR="004E5BB9" w:rsidRDefault="004E5BB9" w:rsidP="004E5BB9">
      <w:pPr>
        <w:spacing w:after="0" w:line="240" w:lineRule="auto"/>
        <w:ind w:firstLine="567"/>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Вся воспитательная деятельность школы имеет модульную структуру. Каждый модуль ориентирован на достижение конкретных воспитательных задач. В центре такого модуля собраны воспитательные события, позволяющие планомерно переходя от одного к другому, задать четкий ритм жизни школьного коллектива, избежать стихийности, оказывать действенную помощь классному руководителю. План мероприятий отражен в календарном планировании для каждого звена Гимназии. Программа воспитания и планы воспитательной работы Гимназии опубликованы на сайте Гимназии в разделе «Образование» </w:t>
      </w:r>
      <w:hyperlink r:id="rId36" w:history="1">
        <w:r>
          <w:rPr>
            <w:rStyle w:val="ac"/>
            <w:rFonts w:ascii="Times New Roman" w:hAnsi="Times New Roman"/>
            <w:color w:val="002060"/>
            <w:sz w:val="24"/>
            <w:szCs w:val="24"/>
          </w:rPr>
          <w:t>http://gim91.ru/about/education/</w:t>
        </w:r>
      </w:hyperlink>
      <w:r>
        <w:rPr>
          <w:rFonts w:ascii="Times New Roman" w:hAnsi="Times New Roman"/>
          <w:color w:val="000000" w:themeColor="text1"/>
          <w:sz w:val="24"/>
          <w:szCs w:val="24"/>
        </w:rPr>
        <w:t>.  В течении учебного года, каждый месяц, в ходе коллективного</w:t>
      </w:r>
      <w:r>
        <w:rPr>
          <w:rFonts w:ascii="Times New Roman" w:hAnsi="Times New Roman"/>
          <w:color w:val="548DD4"/>
          <w:sz w:val="24"/>
          <w:szCs w:val="24"/>
        </w:rPr>
        <w:t xml:space="preserve"> </w:t>
      </w:r>
      <w:r>
        <w:rPr>
          <w:rFonts w:ascii="Times New Roman" w:hAnsi="Times New Roman"/>
          <w:color w:val="000000" w:themeColor="text1"/>
          <w:sz w:val="24"/>
          <w:szCs w:val="24"/>
        </w:rPr>
        <w:t xml:space="preserve">планирования мероприятия обсуждаются, корректируются, обсуждается форма предъявления результата. </w:t>
      </w:r>
    </w:p>
    <w:p w:rsidR="004E5BB9" w:rsidRDefault="004E5BB9" w:rsidP="004E5BB9">
      <w:pPr>
        <w:spacing w:after="0" w:line="240" w:lineRule="auto"/>
        <w:ind w:firstLine="567"/>
        <w:jc w:val="both"/>
        <w:rPr>
          <w:rFonts w:ascii="Times New Roman" w:hAnsi="Times New Roman"/>
          <w:color w:val="000000" w:themeColor="text1"/>
          <w:sz w:val="24"/>
          <w:szCs w:val="24"/>
        </w:rPr>
      </w:pPr>
      <w:r>
        <w:rPr>
          <w:rFonts w:ascii="Times New Roman" w:hAnsi="Times New Roman"/>
          <w:color w:val="000000" w:themeColor="text1"/>
          <w:sz w:val="24"/>
          <w:szCs w:val="24"/>
          <w:u w:val="single"/>
        </w:rPr>
        <w:t>Воспитательные модули в Гимназии</w:t>
      </w:r>
      <w:r>
        <w:rPr>
          <w:rFonts w:ascii="Times New Roman" w:hAnsi="Times New Roman"/>
          <w:color w:val="000000" w:themeColor="text1"/>
          <w:sz w:val="24"/>
          <w:szCs w:val="24"/>
        </w:rPr>
        <w:t>:</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t>Ключевые общешкольные дела;</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t>Классное руководство;</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t>Курсы внеурочной деятельности;</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t>Школьный урок;</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t>Самоуправление;</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t>Детские общественные объединения;</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t>Профориентация;</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lastRenderedPageBreak/>
        <w:t>Школьные медиа;</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t>Работа с родителями;</w:t>
      </w:r>
    </w:p>
    <w:p w:rsidR="004E5BB9" w:rsidRPr="00D17395" w:rsidRDefault="004E5BB9" w:rsidP="004E5BB9">
      <w:pPr>
        <w:numPr>
          <w:ilvl w:val="0"/>
          <w:numId w:val="28"/>
        </w:numPr>
        <w:spacing w:after="0" w:line="240" w:lineRule="auto"/>
        <w:contextualSpacing/>
        <w:rPr>
          <w:rFonts w:ascii="Times New Roman" w:eastAsia="Calibri" w:hAnsi="Times New Roman"/>
          <w:sz w:val="24"/>
          <w:szCs w:val="24"/>
          <w:lang w:eastAsia="en-US"/>
        </w:rPr>
      </w:pPr>
      <w:r w:rsidRPr="00D17395">
        <w:rPr>
          <w:rFonts w:ascii="Times New Roman" w:eastAsia="Calibri" w:hAnsi="Times New Roman"/>
          <w:sz w:val="24"/>
          <w:szCs w:val="24"/>
          <w:lang w:eastAsia="en-US"/>
        </w:rPr>
        <w:t>Профилактика социально-негативных явлений.</w:t>
      </w:r>
    </w:p>
    <w:p w:rsidR="004E5BB9" w:rsidRDefault="004E5BB9" w:rsidP="004E5BB9">
      <w:pPr>
        <w:spacing w:after="0" w:line="240" w:lineRule="auto"/>
        <w:ind w:left="720"/>
        <w:jc w:val="both"/>
        <w:rPr>
          <w:rFonts w:ascii="Times New Roman" w:hAnsi="Times New Roman"/>
          <w:b/>
          <w:color w:val="548DD4"/>
          <w:sz w:val="24"/>
          <w:szCs w:val="24"/>
        </w:rPr>
      </w:pPr>
    </w:p>
    <w:p w:rsidR="004E5BB9" w:rsidRDefault="004E5BB9" w:rsidP="004E5BB9">
      <w:pPr>
        <w:spacing w:after="0" w:line="240" w:lineRule="auto"/>
        <w:ind w:left="360"/>
        <w:jc w:val="both"/>
        <w:rPr>
          <w:rFonts w:ascii="Times New Roman" w:hAnsi="Times New Roman"/>
          <w:b/>
          <w:color w:val="000000" w:themeColor="text1"/>
          <w:sz w:val="24"/>
          <w:szCs w:val="24"/>
        </w:rPr>
      </w:pPr>
      <w:r>
        <w:rPr>
          <w:rFonts w:ascii="Times New Roman" w:hAnsi="Times New Roman"/>
          <w:b/>
          <w:color w:val="000000" w:themeColor="text1"/>
          <w:sz w:val="24"/>
          <w:szCs w:val="24"/>
        </w:rPr>
        <w:t>Реализация этих целей и задач предполагает:</w:t>
      </w:r>
    </w:p>
    <w:p w:rsidR="004E5BB9" w:rsidRDefault="004E5BB9" w:rsidP="004E5BB9">
      <w:pPr>
        <w:numPr>
          <w:ilvl w:val="0"/>
          <w:numId w:val="18"/>
        </w:num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создание благоприятных условий и возможностей для полноценного развития личности, для охраны здоровья и жизни гимназистов;</w:t>
      </w:r>
    </w:p>
    <w:p w:rsidR="004E5BB9" w:rsidRDefault="004E5BB9" w:rsidP="004E5BB9">
      <w:pPr>
        <w:numPr>
          <w:ilvl w:val="0"/>
          <w:numId w:val="18"/>
        </w:num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создание условий проявления и мотивации творческой активности гимназистов в различных сферах социально значимой деятельности;</w:t>
      </w:r>
    </w:p>
    <w:p w:rsidR="004E5BB9" w:rsidRDefault="004E5BB9" w:rsidP="004E5BB9">
      <w:pPr>
        <w:numPr>
          <w:ilvl w:val="0"/>
          <w:numId w:val="18"/>
        </w:num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развитие системы непрерывного образования; преемственность уровней и ступеней образования; поддержка исследовательской и проектной деятельности;</w:t>
      </w:r>
    </w:p>
    <w:p w:rsidR="004E5BB9" w:rsidRDefault="004E5BB9" w:rsidP="004E5BB9">
      <w:pPr>
        <w:numPr>
          <w:ilvl w:val="0"/>
          <w:numId w:val="18"/>
        </w:num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освоение и использование в практической деятельности новых педагогических технологий и методик воспитательной работы;</w:t>
      </w:r>
    </w:p>
    <w:p w:rsidR="004E5BB9" w:rsidRDefault="004E5BB9" w:rsidP="004E5BB9">
      <w:pPr>
        <w:numPr>
          <w:ilvl w:val="0"/>
          <w:numId w:val="18"/>
        </w:num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развитие различных форм ученического самоуправления;</w:t>
      </w:r>
    </w:p>
    <w:p w:rsidR="004E5BB9" w:rsidRDefault="004E5BB9" w:rsidP="004E5BB9">
      <w:pPr>
        <w:numPr>
          <w:ilvl w:val="0"/>
          <w:numId w:val="18"/>
        </w:num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дальнейшее развитие и совершенствование системы дополнительного образования в Гимназии;</w:t>
      </w:r>
    </w:p>
    <w:p w:rsidR="004E5BB9" w:rsidRDefault="004E5BB9" w:rsidP="004E5BB9">
      <w:pPr>
        <w:numPr>
          <w:ilvl w:val="0"/>
          <w:numId w:val="18"/>
        </w:num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координация деятельности и взаимодействие всех звеньев воспитательной системы: базового и дополнительного образования; социума; школы и семьи.</w:t>
      </w:r>
    </w:p>
    <w:p w:rsidR="004E5BB9" w:rsidRDefault="004E5BB9" w:rsidP="004E5BB9">
      <w:pPr>
        <w:spacing w:after="0" w:line="240" w:lineRule="auto"/>
        <w:jc w:val="center"/>
        <w:rPr>
          <w:rFonts w:ascii="Times New Roman" w:eastAsia="Arial Unicode MS" w:hAnsi="Times New Roman"/>
          <w:b/>
          <w:color w:val="000000" w:themeColor="text1"/>
          <w:sz w:val="24"/>
          <w:szCs w:val="24"/>
        </w:rPr>
      </w:pPr>
      <w:bookmarkStart w:id="48" w:name="_Toc35943537"/>
      <w:r>
        <w:rPr>
          <w:rFonts w:ascii="Times New Roman" w:eastAsia="Arial Unicode MS" w:hAnsi="Times New Roman"/>
          <w:b/>
          <w:color w:val="000000" w:themeColor="text1"/>
          <w:sz w:val="24"/>
          <w:szCs w:val="24"/>
        </w:rPr>
        <w:t>Кадровое обеспечение</w:t>
      </w:r>
    </w:p>
    <w:tbl>
      <w:tblPr>
        <w:tblW w:w="5000" w:type="pct"/>
        <w:jc w:val="center"/>
        <w:tblLook w:val="04A0" w:firstRow="1" w:lastRow="0" w:firstColumn="1" w:lastColumn="0" w:noHBand="0" w:noVBand="1"/>
      </w:tblPr>
      <w:tblGrid>
        <w:gridCol w:w="586"/>
        <w:gridCol w:w="5265"/>
        <w:gridCol w:w="3920"/>
      </w:tblGrid>
      <w:tr w:rsidR="004E5BB9" w:rsidTr="001D2455">
        <w:trPr>
          <w:trHeight w:val="235"/>
          <w:jc w:val="center"/>
        </w:trPr>
        <w:tc>
          <w:tcPr>
            <w:tcW w:w="300"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center"/>
              <w:rPr>
                <w:rFonts w:ascii="Times New Roman" w:hAnsi="Times New Roman"/>
                <w:b/>
                <w:color w:val="000000" w:themeColor="text1"/>
                <w:sz w:val="24"/>
                <w:szCs w:val="24"/>
                <w:lang w:eastAsia="en-US"/>
              </w:rPr>
            </w:pPr>
            <w:r>
              <w:rPr>
                <w:rFonts w:ascii="Times New Roman" w:hAnsi="Times New Roman"/>
                <w:b/>
                <w:color w:val="000000" w:themeColor="text1"/>
                <w:sz w:val="24"/>
                <w:szCs w:val="24"/>
                <w:lang w:eastAsia="en-US"/>
              </w:rPr>
              <w:t>№</w:t>
            </w:r>
          </w:p>
        </w:tc>
        <w:tc>
          <w:tcPr>
            <w:tcW w:w="2694"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center"/>
              <w:rPr>
                <w:rFonts w:ascii="Times New Roman" w:hAnsi="Times New Roman"/>
                <w:b/>
                <w:color w:val="000000" w:themeColor="text1"/>
                <w:sz w:val="24"/>
                <w:szCs w:val="24"/>
                <w:lang w:eastAsia="en-US"/>
              </w:rPr>
            </w:pPr>
            <w:r>
              <w:rPr>
                <w:rFonts w:ascii="Times New Roman" w:hAnsi="Times New Roman"/>
                <w:b/>
                <w:color w:val="000000" w:themeColor="text1"/>
                <w:sz w:val="24"/>
                <w:szCs w:val="24"/>
                <w:lang w:eastAsia="en-US"/>
              </w:rPr>
              <w:t>Должность</w:t>
            </w:r>
          </w:p>
        </w:tc>
        <w:tc>
          <w:tcPr>
            <w:tcW w:w="2006"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center"/>
              <w:rPr>
                <w:rFonts w:ascii="Times New Roman" w:hAnsi="Times New Roman"/>
                <w:b/>
                <w:color w:val="000000" w:themeColor="text1"/>
                <w:sz w:val="24"/>
                <w:szCs w:val="24"/>
                <w:lang w:eastAsia="en-US"/>
              </w:rPr>
            </w:pPr>
            <w:r>
              <w:rPr>
                <w:rFonts w:ascii="Times New Roman" w:hAnsi="Times New Roman"/>
                <w:b/>
                <w:color w:val="000000" w:themeColor="text1"/>
                <w:sz w:val="24"/>
                <w:szCs w:val="24"/>
                <w:lang w:eastAsia="en-US"/>
              </w:rPr>
              <w:t>2022 год</w:t>
            </w:r>
          </w:p>
        </w:tc>
      </w:tr>
      <w:tr w:rsidR="004E5BB9" w:rsidTr="001D2455">
        <w:trPr>
          <w:jc w:val="center"/>
        </w:trPr>
        <w:tc>
          <w:tcPr>
            <w:tcW w:w="300"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center"/>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1</w:t>
            </w:r>
          </w:p>
        </w:tc>
        <w:tc>
          <w:tcPr>
            <w:tcW w:w="2694"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Заместитель директора по воспитательной работе</w:t>
            </w:r>
          </w:p>
        </w:tc>
        <w:tc>
          <w:tcPr>
            <w:tcW w:w="2006"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Лущик Ольга Владимировна</w:t>
            </w:r>
          </w:p>
        </w:tc>
      </w:tr>
      <w:tr w:rsidR="004E5BB9" w:rsidTr="001D2455">
        <w:trPr>
          <w:jc w:val="center"/>
        </w:trPr>
        <w:tc>
          <w:tcPr>
            <w:tcW w:w="300"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center"/>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2</w:t>
            </w:r>
          </w:p>
        </w:tc>
        <w:tc>
          <w:tcPr>
            <w:tcW w:w="2694"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Педагог-организатор</w:t>
            </w:r>
          </w:p>
        </w:tc>
        <w:tc>
          <w:tcPr>
            <w:tcW w:w="2006"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Мельник Ирина Александровна</w:t>
            </w:r>
          </w:p>
          <w:p w:rsidR="004E5BB9" w:rsidRDefault="004E5BB9" w:rsidP="001D2455">
            <w:pPr>
              <w:spacing w:after="0" w:line="240" w:lineRule="auto"/>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Одинцова Татьяна Анатольевна</w:t>
            </w:r>
          </w:p>
        </w:tc>
      </w:tr>
      <w:tr w:rsidR="004E5BB9" w:rsidTr="001D2455">
        <w:trPr>
          <w:jc w:val="center"/>
        </w:trPr>
        <w:tc>
          <w:tcPr>
            <w:tcW w:w="300"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center"/>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3</w:t>
            </w:r>
          </w:p>
        </w:tc>
        <w:tc>
          <w:tcPr>
            <w:tcW w:w="2694"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ПДО</w:t>
            </w:r>
          </w:p>
        </w:tc>
        <w:tc>
          <w:tcPr>
            <w:tcW w:w="2006"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4</w:t>
            </w:r>
          </w:p>
        </w:tc>
      </w:tr>
      <w:tr w:rsidR="004E5BB9" w:rsidTr="001D2455">
        <w:trPr>
          <w:jc w:val="center"/>
        </w:trPr>
        <w:tc>
          <w:tcPr>
            <w:tcW w:w="300"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center"/>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4</w:t>
            </w:r>
          </w:p>
        </w:tc>
        <w:tc>
          <w:tcPr>
            <w:tcW w:w="2694"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Классные руководители</w:t>
            </w:r>
          </w:p>
        </w:tc>
        <w:tc>
          <w:tcPr>
            <w:tcW w:w="2006"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32</w:t>
            </w:r>
          </w:p>
        </w:tc>
      </w:tr>
      <w:tr w:rsidR="004E5BB9" w:rsidTr="001D2455">
        <w:trPr>
          <w:jc w:val="center"/>
        </w:trPr>
        <w:tc>
          <w:tcPr>
            <w:tcW w:w="300"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center"/>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5</w:t>
            </w:r>
          </w:p>
        </w:tc>
        <w:tc>
          <w:tcPr>
            <w:tcW w:w="2694"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Педагог-психолог</w:t>
            </w:r>
          </w:p>
        </w:tc>
        <w:tc>
          <w:tcPr>
            <w:tcW w:w="2006"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Сарзанова Мария Геннадьевна</w:t>
            </w:r>
          </w:p>
        </w:tc>
      </w:tr>
      <w:tr w:rsidR="004E5BB9" w:rsidTr="001D2455">
        <w:trPr>
          <w:jc w:val="center"/>
        </w:trPr>
        <w:tc>
          <w:tcPr>
            <w:tcW w:w="300"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center"/>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6</w:t>
            </w:r>
          </w:p>
        </w:tc>
        <w:tc>
          <w:tcPr>
            <w:tcW w:w="2694"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jc w:val="both"/>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Педагог-организатор ОБЖ</w:t>
            </w:r>
          </w:p>
        </w:tc>
        <w:tc>
          <w:tcPr>
            <w:tcW w:w="2006" w:type="pct"/>
            <w:tcBorders>
              <w:top w:val="single" w:sz="4" w:space="0" w:color="000000"/>
              <w:left w:val="single" w:sz="4" w:space="0" w:color="000000"/>
              <w:bottom w:val="single" w:sz="4" w:space="0" w:color="000000"/>
              <w:right w:val="single" w:sz="4" w:space="0" w:color="000000"/>
            </w:tcBorders>
          </w:tcPr>
          <w:p w:rsidR="004E5BB9" w:rsidRDefault="004E5BB9" w:rsidP="001D2455">
            <w:pPr>
              <w:spacing w:after="0" w:line="240" w:lineRule="auto"/>
              <w:rPr>
                <w:rFonts w:ascii="Times New Roman" w:hAnsi="Times New Roman"/>
                <w:color w:val="000000" w:themeColor="text1"/>
                <w:sz w:val="24"/>
                <w:szCs w:val="24"/>
                <w:lang w:eastAsia="en-US"/>
              </w:rPr>
            </w:pPr>
            <w:r>
              <w:rPr>
                <w:rFonts w:ascii="Times New Roman" w:hAnsi="Times New Roman"/>
                <w:color w:val="000000" w:themeColor="text1"/>
                <w:sz w:val="24"/>
                <w:szCs w:val="24"/>
                <w:lang w:eastAsia="en-US"/>
              </w:rPr>
              <w:t>Квакин Вячеслав Рудольфович</w:t>
            </w:r>
          </w:p>
        </w:tc>
      </w:tr>
    </w:tbl>
    <w:p w:rsidR="004E5BB9" w:rsidRDefault="004E5BB9" w:rsidP="004E5BB9">
      <w:pPr>
        <w:spacing w:after="0" w:line="240" w:lineRule="auto"/>
        <w:jc w:val="center"/>
        <w:rPr>
          <w:rFonts w:ascii="Times New Roman" w:eastAsia="Calibri" w:hAnsi="Times New Roman"/>
          <w:b/>
          <w:color w:val="548DD4"/>
          <w:sz w:val="24"/>
          <w:szCs w:val="24"/>
          <w:lang w:eastAsia="en-US"/>
        </w:rPr>
        <w:sectPr w:rsidR="004E5BB9">
          <w:pgSz w:w="11906" w:h="16838"/>
          <w:pgMar w:top="1134" w:right="849" w:bottom="1134" w:left="1276"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rsidR="004E5BB9" w:rsidRDefault="004E5BB9" w:rsidP="004E5BB9">
      <w:pPr>
        <w:spacing w:after="0" w:line="240" w:lineRule="auto"/>
        <w:jc w:val="center"/>
        <w:rPr>
          <w:rFonts w:ascii="Times New Roman" w:eastAsia="Calibri" w:hAnsi="Times New Roman"/>
          <w:b/>
          <w:color w:val="000000" w:themeColor="text1"/>
          <w:sz w:val="24"/>
          <w:szCs w:val="24"/>
          <w:lang w:eastAsia="en-US"/>
        </w:rPr>
      </w:pPr>
      <w:r>
        <w:rPr>
          <w:rFonts w:ascii="Times New Roman" w:eastAsia="Calibri" w:hAnsi="Times New Roman"/>
          <w:b/>
          <w:color w:val="000000" w:themeColor="text1"/>
          <w:sz w:val="24"/>
          <w:szCs w:val="24"/>
          <w:lang w:eastAsia="en-US"/>
        </w:rPr>
        <w:lastRenderedPageBreak/>
        <w:t>Приоритетные направления воспитательной работы, позволяющие реализовать поставленную цель и задачи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8"/>
        <w:gridCol w:w="2629"/>
        <w:gridCol w:w="2963"/>
        <w:gridCol w:w="2206"/>
        <w:gridCol w:w="2509"/>
        <w:gridCol w:w="2015"/>
      </w:tblGrid>
      <w:tr w:rsidR="004E5BB9" w:rsidTr="001D2455">
        <w:trPr>
          <w:cantSplit/>
          <w:trHeight w:val="278"/>
        </w:trPr>
        <w:tc>
          <w:tcPr>
            <w:tcW w:w="770"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Направление воспитательной работы</w:t>
            </w:r>
          </w:p>
        </w:tc>
        <w:tc>
          <w:tcPr>
            <w:tcW w:w="896"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Цель</w:t>
            </w:r>
          </w:p>
        </w:tc>
        <w:tc>
          <w:tcPr>
            <w:tcW w:w="1019"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Задачи</w:t>
            </w:r>
          </w:p>
        </w:tc>
        <w:tc>
          <w:tcPr>
            <w:tcW w:w="759"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Способы и формы достижения</w:t>
            </w:r>
          </w:p>
        </w:tc>
        <w:tc>
          <w:tcPr>
            <w:tcW w:w="863"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Положительный результат</w:t>
            </w:r>
          </w:p>
        </w:tc>
        <w:tc>
          <w:tcPr>
            <w:tcW w:w="693"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Проблема</w:t>
            </w:r>
          </w:p>
        </w:tc>
      </w:tr>
      <w:tr w:rsidR="004E5BB9" w:rsidTr="001D2455">
        <w:tc>
          <w:tcPr>
            <w:tcW w:w="770"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Ученическое самоуправление</w:t>
            </w:r>
          </w:p>
        </w:tc>
        <w:tc>
          <w:tcPr>
            <w:tcW w:w="896"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воспитание личности с активной жизненной позицией, готовой к принятию ответственности за свои решения и полученный результат, стремящейся к самосовершенствованию, саморазвитию и самовыражению. </w:t>
            </w:r>
          </w:p>
        </w:tc>
        <w:tc>
          <w:tcPr>
            <w:tcW w:w="1019"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активное вовлечение каждого школьника в разнообразную деятельность, что является основным механизмом формирования личности; обучение школьников элементам управленческой деятельности, что воспитывает ответственность и самостоятельность учащихся; повышение интеллектуального уровня школьников;  развитие творческой индивидуальности учащихся и лидерских качеств;  создание необходимых условий для сплочения детского коллектива; </w:t>
            </w:r>
          </w:p>
        </w:tc>
        <w:tc>
          <w:tcPr>
            <w:tcW w:w="759"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Организация работы РДШ, и ДО «Континент 91», как органа ученического самоуправления </w:t>
            </w:r>
          </w:p>
        </w:tc>
        <w:tc>
          <w:tcPr>
            <w:tcW w:w="863"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Классное самоуправление работает на хорошем уровне.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По сравнению с прошлым учебным годом значительно выросла активность классных активов, классы включены во все направления работы РДШ.</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Ученическое соуправление Гимназии представлено Советом РДШ. Увеличилась заинтересованность учащихся в организации и проведении школьных мероприятий. Активно включаются в деятельность по самоуправлению учащиеся среднего и старшего звена.</w:t>
            </w:r>
          </w:p>
        </w:tc>
        <w:tc>
          <w:tcPr>
            <w:tcW w:w="693"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Общий охват проводимыми мероприятиями  по сравнению с прошлым годом вырос.. </w:t>
            </w:r>
          </w:p>
        </w:tc>
      </w:tr>
      <w:tr w:rsidR="004E5BB9" w:rsidTr="001D2455">
        <w:tc>
          <w:tcPr>
            <w:tcW w:w="770"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Гражданско-патриотическое</w:t>
            </w:r>
          </w:p>
        </w:tc>
        <w:tc>
          <w:tcPr>
            <w:tcW w:w="896"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привитие учащимся любви к Родине, приобщение их к социальным ценностям – патриотизму, гражданственности, </w:t>
            </w:r>
            <w:r>
              <w:rPr>
                <w:rFonts w:ascii="Times New Roman" w:eastAsia="Calibri" w:hAnsi="Times New Roman"/>
                <w:color w:val="000000" w:themeColor="text1"/>
                <w:lang w:eastAsia="en-US"/>
              </w:rPr>
              <w:lastRenderedPageBreak/>
              <w:t>исторической памяти, долгу; формирование основы национального самосознания</w:t>
            </w:r>
          </w:p>
        </w:tc>
        <w:tc>
          <w:tcPr>
            <w:tcW w:w="1019"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lastRenderedPageBreak/>
              <w:t xml:space="preserve">• изучение истории своего края; </w:t>
            </w:r>
          </w:p>
          <w:p w:rsidR="004E5BB9" w:rsidRDefault="004E5BB9" w:rsidP="001D2455">
            <w:pPr>
              <w:autoSpaceDE w:val="0"/>
              <w:autoSpaceDN w:val="0"/>
              <w:adjustRightInd w:val="0"/>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 воспитание чувства любви, гордости за свою Родину, готовности её защищать; </w:t>
            </w:r>
          </w:p>
          <w:p w:rsidR="004E5BB9" w:rsidRDefault="004E5BB9" w:rsidP="001D2455">
            <w:pPr>
              <w:autoSpaceDE w:val="0"/>
              <w:autoSpaceDN w:val="0"/>
              <w:adjustRightInd w:val="0"/>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lastRenderedPageBreak/>
              <w:t xml:space="preserve">• развитие у подростков уважения, милосердия и сочувствия к ветеранам войны и труда, семьям погибших защитников Отечества, престарелым людям;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создание необходимых условий для воспитания патриотизма, как духовной составляющей личности гражданина</w:t>
            </w:r>
          </w:p>
        </w:tc>
        <w:tc>
          <w:tcPr>
            <w:tcW w:w="759"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lastRenderedPageBreak/>
              <w:t>Урочная, внеурочная,</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 кружковая деятельность, встречи с ветеранами, «Уроки </w:t>
            </w:r>
            <w:r>
              <w:rPr>
                <w:rFonts w:ascii="Times New Roman" w:eastAsia="Calibri" w:hAnsi="Times New Roman"/>
                <w:color w:val="000000" w:themeColor="text1"/>
                <w:lang w:eastAsia="en-US"/>
              </w:rPr>
              <w:lastRenderedPageBreak/>
              <w:t>мужества», акции, конкурсы, фестивали, концерты, выставки, классные часы, общешкольные мероприятия и др.</w:t>
            </w:r>
          </w:p>
        </w:tc>
        <w:tc>
          <w:tcPr>
            <w:tcW w:w="863"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lastRenderedPageBreak/>
              <w:t xml:space="preserve">Увеличилось количество мероприятий, конкурсов школьного уровня, увеличилось число учащихся, </w:t>
            </w:r>
            <w:r>
              <w:rPr>
                <w:rFonts w:ascii="Times New Roman" w:eastAsia="Calibri" w:hAnsi="Times New Roman"/>
                <w:color w:val="000000" w:themeColor="text1"/>
                <w:lang w:eastAsia="en-US"/>
              </w:rPr>
              <w:lastRenderedPageBreak/>
              <w:t>принимающих участие в мероприятиях городского уровня.</w:t>
            </w:r>
          </w:p>
        </w:tc>
        <w:tc>
          <w:tcPr>
            <w:tcW w:w="693" w:type="pct"/>
            <w:shd w:val="clear" w:color="auto" w:fill="auto"/>
          </w:tcPr>
          <w:p w:rsidR="004E5BB9" w:rsidRDefault="004E5BB9" w:rsidP="001D2455">
            <w:pPr>
              <w:autoSpaceDE w:val="0"/>
              <w:autoSpaceDN w:val="0"/>
              <w:adjustRightInd w:val="0"/>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lastRenderedPageBreak/>
              <w:t>Акции, челенджи и флэшмобы, тестирование. Большой охват в проведении мероприятий.</w:t>
            </w:r>
          </w:p>
        </w:tc>
      </w:tr>
      <w:tr w:rsidR="004E5BB9" w:rsidTr="001D2455">
        <w:tc>
          <w:tcPr>
            <w:tcW w:w="770"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Физкультурно-оздоровительное</w:t>
            </w:r>
          </w:p>
        </w:tc>
        <w:tc>
          <w:tcPr>
            <w:tcW w:w="896"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сохранение и укрепление здоровья учащихся</w:t>
            </w:r>
          </w:p>
        </w:tc>
        <w:tc>
          <w:tcPr>
            <w:tcW w:w="1019"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создание в школе условий, содействующих сохранению и укреплению физического и психического здоровья обучающихся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 обеспечение взаимодействия учебного и внеучебного процессов физического воспитания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 формирование физической культуры личности обучающегося с учетом его индивидуальных способностей, состояния здоровья и мотивации;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 дальнейшее развитие системы спортивных секций, объединений и кружков;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проведение мероприятий по профилактике асоциального поведения обучающихся</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средствами физической культуры и спорта;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lastRenderedPageBreak/>
              <w:t xml:space="preserve">- постоянное улучшение условий для организации спортивно-массовой работы;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оснащение учебно-тренировочного процесса спортивным оборудованием и инвентарем</w:t>
            </w:r>
          </w:p>
        </w:tc>
        <w:tc>
          <w:tcPr>
            <w:tcW w:w="759"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lastRenderedPageBreak/>
              <w:t>Внеурочная деятельность, Спортивный клуб Гимназии «Спарта», система кружковой работы, сотрудничество с учреждениями доп образования, Дни здоровья, Дни профилактики, беседы, лекции, круглые столы и др.</w:t>
            </w:r>
          </w:p>
        </w:tc>
        <w:tc>
          <w:tcPr>
            <w:tcW w:w="863"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100% охват учащихся профилактическими мероприятиями</w:t>
            </w:r>
          </w:p>
        </w:tc>
        <w:tc>
          <w:tcPr>
            <w:tcW w:w="693"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Проведение традиционного дня Здоровья , общешкольных акций и турниров.</w:t>
            </w:r>
          </w:p>
        </w:tc>
      </w:tr>
      <w:tr w:rsidR="004E5BB9" w:rsidTr="001D2455">
        <w:tc>
          <w:tcPr>
            <w:tcW w:w="770" w:type="pct"/>
            <w:shd w:val="clear" w:color="auto" w:fill="auto"/>
            <w:vAlign w:val="center"/>
          </w:tcPr>
          <w:p w:rsidR="004E5BB9" w:rsidRDefault="004E5BB9" w:rsidP="001D2455">
            <w:pPr>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Работа с родителями</w:t>
            </w:r>
          </w:p>
        </w:tc>
        <w:tc>
          <w:tcPr>
            <w:tcW w:w="896"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Формирование эффективной системы взаимодействия родителей с учителями для создания благоприятной среды для сплочения детей в единый дружный коллектив</w:t>
            </w:r>
          </w:p>
        </w:tc>
        <w:tc>
          <w:tcPr>
            <w:tcW w:w="1019"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Активное вовлечение родителей во все сферы деятельности школы на основе нормативных документов.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 Организация родительского всеобуча на паритетных началах: педагоги – родители, родители – родители.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 Формирование здорового образа жизни в семьях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 Создание условий для профилактики асоциального поведения детей и подростков.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Совершенствование форм взаимодействия школа – семья.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Педагогическое сопровождение семьи (изучение, консультирование, оказание помощи в вопросах воспитания, просвещения и др.)</w:t>
            </w:r>
          </w:p>
        </w:tc>
        <w:tc>
          <w:tcPr>
            <w:tcW w:w="759"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Управление школой.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Родительские собрания.</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Индивидуальные консультации педагогов.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Посещения на дому.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Родительские тренинги.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Дискуссии.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Психологические разминки. </w:t>
            </w:r>
          </w:p>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Круглые столы. </w:t>
            </w:r>
          </w:p>
          <w:p w:rsidR="004E5BB9" w:rsidRDefault="004E5BB9" w:rsidP="001D2455">
            <w:pPr>
              <w:spacing w:after="0" w:line="240" w:lineRule="auto"/>
              <w:rPr>
                <w:rFonts w:ascii="Times New Roman" w:eastAsia="Calibri" w:hAnsi="Times New Roman"/>
                <w:color w:val="000000" w:themeColor="text1"/>
                <w:lang w:eastAsia="en-US"/>
              </w:rPr>
            </w:pPr>
          </w:p>
        </w:tc>
        <w:tc>
          <w:tcPr>
            <w:tcW w:w="863"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Высокая активность родителей – участие в Общешкольном родительском комитете, Управляющем Совете гимназии, участие в общешкольных мероприятиях, организация классных мероприятий и досуга учащихся, вне учебной деятельности.</w:t>
            </w:r>
          </w:p>
        </w:tc>
        <w:tc>
          <w:tcPr>
            <w:tcW w:w="693" w:type="pct"/>
            <w:shd w:val="clear" w:color="auto" w:fill="auto"/>
          </w:tcPr>
          <w:p w:rsidR="004E5BB9" w:rsidRDefault="004E5BB9" w:rsidP="001D2455">
            <w:pPr>
              <w:spacing w:after="0" w:line="240" w:lineRule="auto"/>
              <w:rPr>
                <w:rFonts w:ascii="Times New Roman" w:eastAsia="Calibri" w:hAnsi="Times New Roman"/>
                <w:color w:val="000000" w:themeColor="text1"/>
                <w:lang w:eastAsia="en-US"/>
              </w:rPr>
            </w:pPr>
            <w:r>
              <w:rPr>
                <w:rFonts w:ascii="Times New Roman" w:eastAsia="Calibri" w:hAnsi="Times New Roman"/>
                <w:color w:val="000000" w:themeColor="text1"/>
                <w:lang w:eastAsia="en-US"/>
              </w:rPr>
              <w:t xml:space="preserve">В 2021 году удалось провести небольшое количество мероприятий совместно с родителями (дни здоровья, поездки, классные мероприятия). Родительские собрания проходили в очном формате, или  на платформах </w:t>
            </w:r>
            <w:r>
              <w:rPr>
                <w:rFonts w:ascii="Times New Roman" w:eastAsia="Calibri" w:hAnsi="Times New Roman"/>
                <w:color w:val="000000" w:themeColor="text1"/>
                <w:lang w:val="en-US" w:eastAsia="en-US"/>
              </w:rPr>
              <w:t>zoom</w:t>
            </w:r>
            <w:r>
              <w:rPr>
                <w:rFonts w:ascii="Times New Roman" w:eastAsia="Calibri" w:hAnsi="Times New Roman"/>
                <w:color w:val="000000" w:themeColor="text1"/>
                <w:lang w:eastAsia="en-US"/>
              </w:rPr>
              <w:t xml:space="preserve">, регулярное общение осуществляется через группы классов в </w:t>
            </w:r>
            <w:r>
              <w:rPr>
                <w:rFonts w:ascii="Times New Roman" w:eastAsia="Calibri" w:hAnsi="Times New Roman"/>
                <w:color w:val="000000" w:themeColor="text1"/>
                <w:lang w:val="en-US" w:eastAsia="en-US"/>
              </w:rPr>
              <w:t>Viber</w:t>
            </w:r>
            <w:r>
              <w:rPr>
                <w:rFonts w:ascii="Times New Roman" w:eastAsia="Calibri" w:hAnsi="Times New Roman"/>
                <w:color w:val="000000" w:themeColor="text1"/>
                <w:lang w:eastAsia="en-US"/>
              </w:rPr>
              <w:t xml:space="preserve">,  </w:t>
            </w:r>
            <w:r>
              <w:rPr>
                <w:rFonts w:ascii="Times New Roman" w:eastAsia="Calibri" w:hAnsi="Times New Roman"/>
                <w:color w:val="000000" w:themeColor="text1"/>
                <w:lang w:val="en-US" w:eastAsia="en-US"/>
              </w:rPr>
              <w:t>WhatsApp</w:t>
            </w:r>
          </w:p>
        </w:tc>
      </w:tr>
    </w:tbl>
    <w:p w:rsidR="004E5BB9" w:rsidRDefault="004E5BB9" w:rsidP="004E5BB9">
      <w:pPr>
        <w:shd w:val="clear" w:color="auto" w:fill="FFFFFF"/>
        <w:spacing w:after="0" w:line="240" w:lineRule="auto"/>
        <w:ind w:firstLine="567"/>
        <w:rPr>
          <w:rFonts w:ascii="Times New Roman" w:eastAsia="Calibri" w:hAnsi="Times New Roman"/>
          <w:sz w:val="24"/>
          <w:szCs w:val="24"/>
          <w:lang w:eastAsia="en-US"/>
        </w:rPr>
        <w:sectPr w:rsidR="004E5BB9" w:rsidSect="0042100F">
          <w:pgSz w:w="16838" w:h="11906" w:orient="landscape"/>
          <w:pgMar w:top="1276" w:right="1134" w:bottom="849" w:left="1134"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rsidR="004E5BB9" w:rsidRPr="00BA179D" w:rsidRDefault="004E5BB9" w:rsidP="004E5BB9">
      <w:pPr>
        <w:shd w:val="clear" w:color="auto" w:fill="FFFFFF"/>
        <w:spacing w:after="0" w:line="240" w:lineRule="auto"/>
        <w:ind w:firstLine="567"/>
        <w:rPr>
          <w:rFonts w:ascii="Times New Roman" w:eastAsia="Calibri" w:hAnsi="Times New Roman"/>
          <w:sz w:val="24"/>
          <w:szCs w:val="24"/>
          <w:lang w:eastAsia="en-US"/>
        </w:rPr>
      </w:pPr>
      <w:r w:rsidRPr="00BA179D">
        <w:rPr>
          <w:rFonts w:ascii="Times New Roman" w:eastAsia="Calibri" w:hAnsi="Times New Roman"/>
          <w:sz w:val="24"/>
          <w:szCs w:val="24"/>
          <w:lang w:eastAsia="en-US"/>
        </w:rPr>
        <w:lastRenderedPageBreak/>
        <w:t xml:space="preserve">Каждый ученик школы по возможности был включен в общие дела школы, классные руководители строили воспитательную работу исходя из индивидуальных особенностей учащихся, специфики и условий проводимых мероприятий. </w:t>
      </w:r>
    </w:p>
    <w:p w:rsidR="004E5BB9" w:rsidRPr="00D746AE" w:rsidRDefault="004E5BB9" w:rsidP="004E5BB9">
      <w:pPr>
        <w:spacing w:after="0" w:line="240" w:lineRule="auto"/>
        <w:ind w:firstLine="567"/>
        <w:jc w:val="both"/>
        <w:rPr>
          <w:rFonts w:ascii="Times New Roman" w:eastAsia="Calibri" w:hAnsi="Times New Roman"/>
          <w:sz w:val="24"/>
          <w:szCs w:val="24"/>
          <w:lang w:eastAsia="en-US"/>
        </w:rPr>
      </w:pPr>
      <w:r w:rsidRPr="00D746AE">
        <w:rPr>
          <w:rFonts w:ascii="Times New Roman" w:eastAsia="Calibri" w:hAnsi="Times New Roman"/>
          <w:sz w:val="24"/>
          <w:szCs w:val="24"/>
          <w:lang w:eastAsia="en-US"/>
        </w:rPr>
        <w:t xml:space="preserve">В школе </w:t>
      </w:r>
      <w:r w:rsidRPr="00D746AE">
        <w:rPr>
          <w:rFonts w:ascii="Times New Roman" w:eastAsia="Calibri" w:hAnsi="Times New Roman"/>
          <w:b/>
          <w:i/>
          <w:sz w:val="24"/>
          <w:szCs w:val="24"/>
          <w:lang w:eastAsia="en-US"/>
        </w:rPr>
        <w:t>традиционно сохраняется система дел</w:t>
      </w:r>
      <w:r w:rsidRPr="00D746AE">
        <w:rPr>
          <w:rFonts w:ascii="Times New Roman" w:eastAsia="Calibri" w:hAnsi="Times New Roman"/>
          <w:sz w:val="24"/>
          <w:szCs w:val="24"/>
          <w:lang w:eastAsia="en-US"/>
        </w:rPr>
        <w:t xml:space="preserve">, которые носят общешкольный характер. Они занимают важное место в структуре школьной жизни, укрепляют традиции, несут дополнительную информацию, расширяют кругозор учащихся, развивают творческие и интеллектуальные способности, формируют активную жизненную позицию. Одной из лучших форм для сплочения классного, школьного коллектива является проведение коллективных творческих мероприятий. В течение года   проведено много творческих дел, которые охватывали весь ученический и педагогический коллектив: </w:t>
      </w:r>
      <w:r w:rsidRPr="00FA17ED">
        <w:rPr>
          <w:rFonts w:ascii="Times New Roman" w:eastAsia="Calibri" w:hAnsi="Times New Roman"/>
          <w:b/>
          <w:bCs/>
          <w:sz w:val="24"/>
          <w:szCs w:val="24"/>
          <w:lang w:eastAsia="en-US"/>
        </w:rPr>
        <w:t>День знаний, День здоровья, День учителя, День пожилого человека</w:t>
      </w:r>
      <w:r w:rsidRPr="00D746AE">
        <w:rPr>
          <w:rFonts w:ascii="Times New Roman" w:eastAsia="Calibri" w:hAnsi="Times New Roman"/>
          <w:sz w:val="24"/>
          <w:szCs w:val="24"/>
          <w:lang w:eastAsia="en-US"/>
        </w:rPr>
        <w:t>.  Проводимые общешкольные мероприятия в форме коллективных творческих дел можно считать выполненными, все звенья были задействованы на 100%.</w:t>
      </w:r>
      <w:r w:rsidRPr="00D746AE">
        <w:rPr>
          <w:rFonts w:ascii="Times New Roman" w:hAnsi="Times New Roman"/>
          <w:bCs/>
          <w:sz w:val="24"/>
          <w:szCs w:val="24"/>
        </w:rPr>
        <w:t xml:space="preserve"> </w:t>
      </w:r>
      <w:r w:rsidRPr="00FA17ED">
        <w:rPr>
          <w:rFonts w:ascii="Times New Roman" w:eastAsia="Calibri" w:hAnsi="Times New Roman"/>
          <w:b/>
          <w:bCs/>
          <w:sz w:val="24"/>
          <w:szCs w:val="24"/>
          <w:lang w:eastAsia="en-US"/>
        </w:rPr>
        <w:t>День правовых знаний; День неизвестного солдата; День памяти героев Отечества, Международный день толерантности, День матери</w:t>
      </w:r>
      <w:r w:rsidRPr="00D746AE">
        <w:rPr>
          <w:rFonts w:ascii="Times New Roman" w:eastAsia="Calibri" w:hAnsi="Times New Roman"/>
          <w:sz w:val="24"/>
          <w:szCs w:val="24"/>
          <w:lang w:eastAsia="en-US"/>
        </w:rPr>
        <w:t>; торжественные линейки: Первого и Последнего звонков для 1-11-х классов, Линейка безопасности для учащихся начальной школы, Праздник вручения аттестатов в 11-х классах, Линейка памяти З. Космодемьянской.</w:t>
      </w:r>
    </w:p>
    <w:p w:rsidR="004E5BB9" w:rsidRPr="00D746AE" w:rsidRDefault="004E5BB9" w:rsidP="004E5BB9">
      <w:pPr>
        <w:spacing w:after="0" w:line="240" w:lineRule="auto"/>
        <w:ind w:firstLine="567"/>
        <w:jc w:val="both"/>
        <w:rPr>
          <w:rFonts w:ascii="Times New Roman" w:eastAsia="Calibri" w:hAnsi="Times New Roman"/>
          <w:sz w:val="24"/>
          <w:szCs w:val="24"/>
          <w:lang w:eastAsia="en-US"/>
        </w:rPr>
      </w:pPr>
      <w:r w:rsidRPr="00D746AE">
        <w:rPr>
          <w:rFonts w:ascii="Times New Roman" w:eastAsia="Calibri" w:hAnsi="Times New Roman"/>
          <w:sz w:val="24"/>
          <w:szCs w:val="24"/>
          <w:lang w:eastAsia="en-US"/>
        </w:rPr>
        <w:t xml:space="preserve">Мероприятия воспитательной направленности регулярно отражаются на школьном сайте, в группе в VK. </w:t>
      </w:r>
    </w:p>
    <w:p w:rsidR="004E5BB9" w:rsidRPr="00D746AE" w:rsidRDefault="004E5BB9" w:rsidP="004E5BB9">
      <w:pPr>
        <w:spacing w:after="0" w:line="240" w:lineRule="auto"/>
        <w:ind w:firstLine="567"/>
        <w:jc w:val="both"/>
        <w:rPr>
          <w:rFonts w:ascii="Times New Roman" w:eastAsia="Calibri" w:hAnsi="Times New Roman"/>
          <w:sz w:val="24"/>
          <w:szCs w:val="24"/>
          <w:lang w:eastAsia="en-US"/>
        </w:rPr>
      </w:pPr>
      <w:r w:rsidRPr="00D746AE">
        <w:rPr>
          <w:rFonts w:ascii="Times New Roman" w:eastAsia="Calibri" w:hAnsi="Times New Roman"/>
          <w:sz w:val="24"/>
          <w:szCs w:val="24"/>
          <w:lang w:eastAsia="en-US"/>
        </w:rPr>
        <w:t>Традиционные школьные мероприятия - неотъемлемая часть школьной жизни. А их периодичность и повторяемость способствует приобретению положительных привычек, формированию навыков, приобретению и развитию способностей.</w:t>
      </w:r>
    </w:p>
    <w:p w:rsidR="004E5BB9"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 xml:space="preserve">Первый день осени — </w:t>
      </w:r>
      <w:r w:rsidRPr="00FA17ED">
        <w:rPr>
          <w:rFonts w:ascii="Times New Roman" w:eastAsia="Calibri" w:hAnsi="Times New Roman"/>
          <w:b/>
          <w:sz w:val="24"/>
          <w:szCs w:val="24"/>
          <w:u w:val="single"/>
          <w:lang w:eastAsia="en-US"/>
        </w:rPr>
        <w:t>День знаний!</w:t>
      </w:r>
      <w:r w:rsidRPr="00FA17ED">
        <w:rPr>
          <w:rFonts w:ascii="Times New Roman" w:eastAsia="Calibri" w:hAnsi="Times New Roman"/>
          <w:sz w:val="24"/>
          <w:szCs w:val="24"/>
          <w:lang w:eastAsia="en-US"/>
        </w:rPr>
        <w:t xml:space="preserve"> Это важное событие, которые вызывает слезы радости, гордости и восторга для тех, кто впервые пришел в школу</w:t>
      </w:r>
      <w:r>
        <w:rPr>
          <w:rFonts w:ascii="Times New Roman" w:eastAsia="Calibri" w:hAnsi="Times New Roman"/>
          <w:sz w:val="24"/>
          <w:szCs w:val="24"/>
          <w:lang w:eastAsia="en-US"/>
        </w:rPr>
        <w:t>,</w:t>
      </w:r>
      <w:r w:rsidRPr="00FA17ED">
        <w:rPr>
          <w:rFonts w:ascii="Times New Roman" w:eastAsia="Calibri" w:hAnsi="Times New Roman"/>
          <w:sz w:val="24"/>
          <w:szCs w:val="24"/>
          <w:lang w:eastAsia="en-US"/>
        </w:rPr>
        <w:t xml:space="preserve"> и кто скоро простится с ней. Школа — это маленькая жизнь, которую хочется прожить ярко! В дружном ряду старшеклассники и первоклашки, родители, гости, педагоги… Напутственные слова и поздравления! Неожиданные сюрпризы и подарки! Яркие творческие номера, зажигательный флешмоб выпускников, веселая танцевальная разминка для первоклашек!</w:t>
      </w:r>
    </w:p>
    <w:p w:rsidR="004E5BB9" w:rsidRPr="00FA17ED"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b/>
          <w:bCs/>
          <w:sz w:val="24"/>
          <w:szCs w:val="24"/>
          <w:lang w:eastAsia="en-US"/>
        </w:rPr>
      </w:pPr>
      <w:r w:rsidRPr="00FA17ED">
        <w:rPr>
          <w:rFonts w:ascii="Times New Roman" w:eastAsia="Calibri" w:hAnsi="Times New Roman"/>
          <w:sz w:val="24"/>
          <w:szCs w:val="24"/>
          <w:lang w:eastAsia="en-US"/>
        </w:rPr>
        <w:t>Поздравление одаренных ребят, вручение сертификатов на получение стипендий АО «ИСС» им. М.Ф.Решетнева:</w:t>
      </w:r>
      <w:r>
        <w:rPr>
          <w:rFonts w:ascii="Times New Roman" w:eastAsia="Calibri" w:hAnsi="Times New Roman"/>
          <w:sz w:val="24"/>
          <w:szCs w:val="24"/>
          <w:lang w:eastAsia="en-US"/>
        </w:rPr>
        <w:t xml:space="preserve"> </w:t>
      </w:r>
      <w:r w:rsidRPr="00FA17ED">
        <w:rPr>
          <w:rFonts w:ascii="Times New Roman" w:eastAsia="Calibri" w:hAnsi="Times New Roman"/>
          <w:b/>
          <w:bCs/>
          <w:sz w:val="24"/>
          <w:szCs w:val="24"/>
          <w:lang w:eastAsia="en-US"/>
        </w:rPr>
        <w:t>Деревцову Виктору (11а), Куваевой Юлии (11б), Космыниной Софье (11а), Запорожскому Илье (11а)</w:t>
      </w:r>
    </w:p>
    <w:p w:rsidR="004E5BB9" w:rsidRPr="00FA17ED"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b/>
          <w:bCs/>
          <w:sz w:val="24"/>
          <w:szCs w:val="24"/>
          <w:lang w:eastAsia="en-US"/>
        </w:rPr>
      </w:pPr>
      <w:r w:rsidRPr="00FA17ED">
        <w:rPr>
          <w:rFonts w:ascii="Times New Roman" w:eastAsia="Calibri" w:hAnsi="Times New Roman"/>
          <w:sz w:val="24"/>
          <w:szCs w:val="24"/>
          <w:lang w:eastAsia="en-US"/>
        </w:rPr>
        <w:t xml:space="preserve">ФГУП «ГХК»: </w:t>
      </w:r>
      <w:r w:rsidRPr="00FA17ED">
        <w:rPr>
          <w:rFonts w:ascii="Times New Roman" w:eastAsia="Calibri" w:hAnsi="Times New Roman"/>
          <w:b/>
          <w:bCs/>
          <w:sz w:val="24"/>
          <w:szCs w:val="24"/>
          <w:lang w:eastAsia="en-US"/>
        </w:rPr>
        <w:t xml:space="preserve">Менщикову Григорию (9б), Колесникову Никите (8а), Деревцову Виктору (11а). </w:t>
      </w:r>
    </w:p>
    <w:p w:rsidR="004E5BB9" w:rsidRPr="00FA17ED"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После праздничных мероприятий в школе гимназисты приняли участие в городском празднике День знаний в парке. Ребята 3а и 4в классов участвовали в Пожарной эстафете, попробовали себя в профессии "пожарный".</w:t>
      </w:r>
    </w:p>
    <w:p w:rsidR="004E5BB9" w:rsidRPr="00FA17ED"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 xml:space="preserve">5.09  в Гимназии прошёл </w:t>
      </w:r>
      <w:r w:rsidRPr="00FA17ED">
        <w:rPr>
          <w:rFonts w:ascii="Times New Roman" w:eastAsia="Calibri" w:hAnsi="Times New Roman"/>
          <w:b/>
          <w:sz w:val="24"/>
          <w:szCs w:val="24"/>
          <w:u w:val="single"/>
          <w:lang w:eastAsia="en-US"/>
        </w:rPr>
        <w:t>День здоровья</w:t>
      </w:r>
      <w:r w:rsidRPr="00FA17ED">
        <w:rPr>
          <w:rFonts w:ascii="Times New Roman" w:eastAsia="Calibri" w:hAnsi="Times New Roman"/>
          <w:sz w:val="24"/>
          <w:szCs w:val="24"/>
          <w:lang w:eastAsia="en-US"/>
        </w:rPr>
        <w:t>. Ребята вместе с родителями и учителями организовали походы, пикники, спортивные состязания на свежем воздухе. Учителя кафедры физического воспитания провели спортивные игры для параллелей классов.</w:t>
      </w:r>
    </w:p>
    <w:p w:rsidR="004E5BB9" w:rsidRPr="00FA17ED"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 xml:space="preserve">1 октября в </w:t>
      </w:r>
      <w:r w:rsidRPr="00FA17ED">
        <w:rPr>
          <w:rFonts w:ascii="Times New Roman" w:eastAsia="Calibri" w:hAnsi="Times New Roman"/>
          <w:b/>
          <w:sz w:val="24"/>
          <w:szCs w:val="24"/>
          <w:u w:val="single"/>
          <w:lang w:eastAsia="en-US"/>
        </w:rPr>
        <w:t>День пожилого человека</w:t>
      </w:r>
      <w:r w:rsidRPr="00FA17ED">
        <w:rPr>
          <w:rFonts w:ascii="Times New Roman" w:eastAsia="Calibri" w:hAnsi="Times New Roman"/>
          <w:sz w:val="24"/>
          <w:szCs w:val="24"/>
          <w:lang w:eastAsia="en-US"/>
        </w:rPr>
        <w:t xml:space="preserve"> гимназисты поздравили ветеранов школы и пожелали здоровья, долгих лет жизни.</w:t>
      </w:r>
    </w:p>
    <w:p w:rsidR="004E5BB9" w:rsidRPr="00FA17ED"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 xml:space="preserve">5 октября отмечается </w:t>
      </w:r>
      <w:r w:rsidRPr="00FA17ED">
        <w:rPr>
          <w:rFonts w:ascii="Times New Roman" w:eastAsia="Calibri" w:hAnsi="Times New Roman"/>
          <w:b/>
          <w:sz w:val="24"/>
          <w:szCs w:val="24"/>
          <w:u w:val="single"/>
          <w:lang w:eastAsia="en-US"/>
        </w:rPr>
        <w:t>Всемирный день учителя</w:t>
      </w:r>
      <w:r w:rsidRPr="00FA17ED">
        <w:rPr>
          <w:rFonts w:ascii="Times New Roman" w:eastAsia="Calibri" w:hAnsi="Times New Roman"/>
          <w:sz w:val="24"/>
          <w:szCs w:val="24"/>
          <w:lang w:eastAsia="en-US"/>
        </w:rPr>
        <w:t>! Самыми первыми встречали своих любимых педагогов выпускники 11 классов. С веселым костюмированным представлением "Осенняя ярмарка", под народные песни поздравляли учителей и угощали баранками, медом и "молодильными яблоками". На переменках нарядные ребятишки дружно поздравляли педагогов, играла современная музыка, фотографировались классами в фотозоне. После 3 и 4 уроков в рекреации 2 этажа 11 классы показали танцевальный флешмоб, а 8 классы забавную сценку о жизни учителей. День завершился творческим выступлением ребят на концерте, где было море позитива и громких аплодисментов.</w:t>
      </w:r>
    </w:p>
    <w:p w:rsidR="004E5BB9" w:rsidRPr="00FA17ED"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 xml:space="preserve">В пятых классах прошли мероприятия </w:t>
      </w:r>
      <w:r w:rsidRPr="00FA17ED">
        <w:rPr>
          <w:rFonts w:ascii="Times New Roman" w:eastAsia="Calibri" w:hAnsi="Times New Roman"/>
          <w:b/>
          <w:sz w:val="24"/>
          <w:szCs w:val="24"/>
          <w:u w:val="single"/>
          <w:lang w:eastAsia="en-US"/>
        </w:rPr>
        <w:t>"История моего успеха"</w:t>
      </w:r>
      <w:r w:rsidRPr="00FA17ED">
        <w:rPr>
          <w:rFonts w:ascii="Times New Roman" w:eastAsia="Calibri" w:hAnsi="Times New Roman"/>
          <w:sz w:val="24"/>
          <w:szCs w:val="24"/>
          <w:lang w:eastAsia="en-US"/>
        </w:rPr>
        <w:t>. Ребята рассказали о своих первых достижениях в творчестве, спорте, интеллектуальных олимпиадах и конкурсах. Поделились как вместе с семьей проводят свободное время, своих увлечениях и хобби.</w:t>
      </w:r>
    </w:p>
    <w:p w:rsidR="004E5BB9" w:rsidRPr="00FA17ED"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lastRenderedPageBreak/>
        <w:t>В завершении, пятиклассники были посвящены в юные ломоносовцы. Императрица Елизавета Петровна (роль исполнила Марьяна Фирсова, 8а кл.) рассказала об истории первого русского университета, МГУ.</w:t>
      </w:r>
    </w:p>
    <w:p w:rsidR="004E5BB9" w:rsidRPr="00FA17ED"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Михаил Васильевич Ломоносов (роль исполнил Степан Коновалов, 9в кл.) отметил достижения ребят и пожелал, чтобы любое начинание было успешным, двигаться вперед к вершинам знаний. Дружно исполнили гимн Гимназии.</w:t>
      </w:r>
    </w:p>
    <w:p w:rsidR="004E5BB9" w:rsidRPr="00FA17ED"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Благодарим родителей гимназистов, классных руководителей - Татьяну Анатольевну Одинцову, Ирину Григорьевну Паршину, Анну Александровну Кустову за помощь в организации мероприятия.</w:t>
      </w:r>
    </w:p>
    <w:p w:rsidR="004E5BB9" w:rsidRPr="00FA17ED"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 xml:space="preserve">22 декабря в Центре досуга прошла "Елка главы ЗАТО", где успешных в учёбе и спорте ребят, поздравил глава ЗАТО Железногорск Игорь Германович Куксин. </w:t>
      </w:r>
    </w:p>
    <w:p w:rsidR="004E5BB9" w:rsidRPr="00FA17ED"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Приглашения на праздничное мероприятие получили четвероклассники Гимназии 91:</w:t>
      </w:r>
      <w:r>
        <w:rPr>
          <w:rFonts w:ascii="Times New Roman" w:eastAsia="Calibri" w:hAnsi="Times New Roman"/>
          <w:sz w:val="24"/>
          <w:szCs w:val="24"/>
          <w:lang w:eastAsia="en-US"/>
        </w:rPr>
        <w:t xml:space="preserve"> </w:t>
      </w:r>
      <w:r w:rsidRPr="00FA17ED">
        <w:rPr>
          <w:rFonts w:ascii="Times New Roman" w:eastAsia="Calibri" w:hAnsi="Times New Roman"/>
          <w:sz w:val="24"/>
          <w:szCs w:val="24"/>
          <w:lang w:eastAsia="en-US"/>
        </w:rPr>
        <w:t>Макарова Мария, 4а Рябова Антонина,4а  Комиссарова Варвара, 4а</w:t>
      </w:r>
    </w:p>
    <w:p w:rsidR="004E5BB9" w:rsidRPr="00FA17ED"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Байкалова Анна, 4б Сенченко Кристина, 4б Беллер Динара, 4бФедорюк Елизавета, 4в  Александрова Арина, 4вХимичева Ника, 4в</w:t>
      </w:r>
    </w:p>
    <w:p w:rsidR="004E5BB9" w:rsidRPr="00FA17ED"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Вот такой дружной командой гимназисты побывали на представлении в "Берендеевом царстве".</w:t>
      </w:r>
    </w:p>
    <w:p w:rsidR="004E5BB9" w:rsidRPr="00FA17ED"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A17ED">
        <w:rPr>
          <w:rFonts w:ascii="Times New Roman" w:eastAsia="Calibri" w:hAnsi="Times New Roman"/>
          <w:sz w:val="24"/>
          <w:szCs w:val="24"/>
          <w:lang w:eastAsia="en-US"/>
        </w:rPr>
        <w:t xml:space="preserve">Гимназисты не только умные, но и креативные. Что еще раз доказали выпускники 2022г. Они решили организовать необычное </w:t>
      </w:r>
      <w:r w:rsidRPr="00FA17ED">
        <w:rPr>
          <w:rFonts w:ascii="Times New Roman" w:eastAsia="Calibri" w:hAnsi="Times New Roman"/>
          <w:b/>
          <w:sz w:val="24"/>
          <w:szCs w:val="24"/>
          <w:u w:val="single"/>
          <w:lang w:eastAsia="en-US"/>
        </w:rPr>
        <w:t>мероприятие «Ночь в Гимназии»</w:t>
      </w:r>
      <w:r w:rsidRPr="00FA17ED">
        <w:rPr>
          <w:rFonts w:ascii="Times New Roman" w:eastAsia="Calibri" w:hAnsi="Times New Roman"/>
          <w:sz w:val="24"/>
          <w:szCs w:val="24"/>
          <w:lang w:eastAsia="en-US"/>
        </w:rPr>
        <w:t>. Выбрали местом для проведения спортзал. Придумали программу. 2 апреля в 23.00 встретились в спортзале. Было много спорта, играли в различные настольные игры, смотрели фотографии и видео прошлых лет. Была очень приятная атмосфера, звучала хорошая музыка. Мы замечательно провели время и утром уставшие, но счастливые пошли домой.</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b/>
          <w:sz w:val="24"/>
          <w:szCs w:val="24"/>
          <w:lang w:eastAsia="en-US"/>
        </w:rPr>
        <w:t xml:space="preserve">Проблема: </w:t>
      </w:r>
      <w:r w:rsidRPr="00511CE3">
        <w:rPr>
          <w:rFonts w:ascii="Times New Roman" w:eastAsia="Calibri" w:hAnsi="Times New Roman"/>
          <w:sz w:val="24"/>
          <w:szCs w:val="24"/>
          <w:lang w:eastAsia="en-US"/>
        </w:rPr>
        <w:t>сохранение традиции. Всегда Гимназисты отличались образцовым внешним видом. Наличием школьной формы и символики. Пандемия сильно сбила нам всю проводимую годами работу, и сейчас очень сложно регулируется вопрос школьной формы и делового внешнего вида. Начиная с 6 класса идут нарушения ношения формы, в старших классах отсутствует деловой стиль одежды.</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b/>
          <w:i/>
          <w:sz w:val="24"/>
          <w:szCs w:val="24"/>
          <w:lang w:eastAsia="en-US"/>
        </w:rPr>
        <w:t>Духовно- нравственное и гражданско-патриотическое</w:t>
      </w:r>
      <w:r w:rsidRPr="00511CE3">
        <w:rPr>
          <w:rFonts w:ascii="Times New Roman" w:eastAsia="Calibri" w:hAnsi="Times New Roman"/>
          <w:sz w:val="24"/>
          <w:szCs w:val="24"/>
          <w:lang w:eastAsia="en-US"/>
        </w:rPr>
        <w:t xml:space="preserve"> воспитание направлено на формирование духовно-нравственных качеств личности учащихся, на ориентацию подрастающего поколения на ценности отечественной культуры, формирования ценностного отношения к Родине, ее историческому прошлому, уважению к историко- культурному наследию родного края и страны в целом. </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Этому способствовали проведение, прежде всего, тематических классных часов, мероприятий: были проведены День солидарности в борьбе с терроризмом «Мы помним Беслан», акция «День народного единства», акция ко Дню пожилого человека.</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3.09  </w:t>
      </w:r>
      <w:r w:rsidRPr="00511CE3">
        <w:rPr>
          <w:rFonts w:ascii="Times New Roman" w:eastAsia="Calibri" w:hAnsi="Times New Roman"/>
          <w:b/>
          <w:sz w:val="24"/>
          <w:szCs w:val="24"/>
          <w:u w:val="single"/>
          <w:lang w:eastAsia="en-US"/>
        </w:rPr>
        <w:t>День солидарности в борьбе с терроризмом</w:t>
      </w:r>
      <w:r w:rsidRPr="00511CE3">
        <w:rPr>
          <w:rFonts w:ascii="Times New Roman" w:eastAsia="Calibri" w:hAnsi="Times New Roman"/>
          <w:sz w:val="24"/>
          <w:szCs w:val="24"/>
          <w:lang w:eastAsia="en-US"/>
        </w:rPr>
        <w:t>. Вся страна вспоминает жертв трагедии в Беслане, которая произошла 1-3 сентября 2004 года. 3 сентября символизирует единение государства и общества в борьбе с таким страшным явлением, как терроризм.  В честь Дня солидарности в борьбе с терроризмом в Городском парке состоялось, уже ставшее традиционным, мероприятие "Школа безопасности". Гости и гимназисты 8 классов смогли увидеть технику, показательные выступления и вооружение силовиков.</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В Гимназии стартовала ежегодная благотворительная </w:t>
      </w:r>
      <w:r w:rsidRPr="00511CE3">
        <w:rPr>
          <w:rFonts w:ascii="Times New Roman" w:eastAsia="Calibri" w:hAnsi="Times New Roman"/>
          <w:b/>
          <w:sz w:val="24"/>
          <w:szCs w:val="24"/>
          <w:u w:val="single"/>
          <w:lang w:eastAsia="en-US"/>
        </w:rPr>
        <w:t>акция "Помоги пойти учиться"</w:t>
      </w:r>
      <w:r w:rsidRPr="00511CE3">
        <w:rPr>
          <w:rFonts w:ascii="Times New Roman" w:eastAsia="Calibri" w:hAnsi="Times New Roman"/>
          <w:sz w:val="24"/>
          <w:szCs w:val="24"/>
          <w:lang w:eastAsia="en-US"/>
        </w:rPr>
        <w:t>. Приглашаем гимназистов, родителей и педагогов принять участие.</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5.09 в Гимназии состоялось первое </w:t>
      </w:r>
      <w:r w:rsidRPr="00511CE3">
        <w:rPr>
          <w:rFonts w:ascii="Times New Roman" w:eastAsia="Calibri" w:hAnsi="Times New Roman"/>
          <w:b/>
          <w:sz w:val="24"/>
          <w:szCs w:val="24"/>
          <w:u w:val="single"/>
          <w:lang w:eastAsia="en-US"/>
        </w:rPr>
        <w:t>торжественное мероприятие - Поднятие флага Российской Федерации</w:t>
      </w:r>
      <w:r w:rsidRPr="00511CE3">
        <w:rPr>
          <w:rFonts w:ascii="Times New Roman" w:eastAsia="Calibri" w:hAnsi="Times New Roman"/>
          <w:sz w:val="24"/>
          <w:szCs w:val="24"/>
          <w:lang w:eastAsia="en-US"/>
        </w:rPr>
        <w:t xml:space="preserve">. В церемонии приняли участие выпускники 11 классов, администрация школы. С церемонии выноса флага и исполнение гимна начинается каждая учебная неделя. Торжественное право первой поднять флаг была удостоена ученица 11 а класса - Алина Кравченко, председатель совета РДШ, победитель медиаконкурсов различного уровня. На линейке директор Гимназии Татьяна Владимировна Головкина вручила грамоты участникам ЭКОотряда, волонтёрам Победы. В классах учителя проводят  занятие " Разговор о важном" где </w:t>
      </w:r>
      <w:r w:rsidRPr="00511CE3">
        <w:rPr>
          <w:rFonts w:ascii="Times New Roman" w:eastAsia="Calibri" w:hAnsi="Times New Roman"/>
          <w:sz w:val="24"/>
          <w:szCs w:val="24"/>
          <w:lang w:eastAsia="en-US"/>
        </w:rPr>
        <w:lastRenderedPageBreak/>
        <w:t>ребята обсуждают различные темы, делятся своими идеями, с интересом смотрят видеоролики и презентации.</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На церемонии поднятия флага к нам приходят гости. Так в первой четверти в церемонии принял участие депутат Законодательного собрания - Алексей Викторович Кулеш. После завершения мероприятия Алексей Викторович провел занятие "Разговоры о важном" в 10 б классе. В преддверии Дня учителя состоялся разговор о профессии учителя - наставника. А в гостях у гимназистов 9-х классов побывал исполняющий обязанности заместителя генерального директора предприятия по капитальным вложениям Горно - Химического Комбината, депутат Совета депутатов ЗАТО Железногорск, выпускник Гимназии 91, 2000 года – Беллер Роман Валерьевич. Роман Валерьевич принял участие в церемонии Поднятия флага Российской Федерации, а затем провел беседу о выборе будущей профессии с гимназистами 9б класса.</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11 октября учащиеся 11а класса посетили </w:t>
      </w:r>
      <w:r w:rsidRPr="00511CE3">
        <w:rPr>
          <w:rFonts w:ascii="Times New Roman" w:eastAsia="Calibri" w:hAnsi="Times New Roman"/>
          <w:b/>
          <w:sz w:val="24"/>
          <w:szCs w:val="24"/>
          <w:u w:val="single"/>
          <w:lang w:eastAsia="en-US"/>
        </w:rPr>
        <w:t>фотовыставку в рамках социально-значимого проекта «Посмотри в глаза Донбассу»</w:t>
      </w:r>
      <w:r w:rsidRPr="00511CE3">
        <w:rPr>
          <w:rFonts w:ascii="Times New Roman" w:eastAsia="Calibri" w:hAnsi="Times New Roman"/>
          <w:sz w:val="24"/>
          <w:szCs w:val="24"/>
          <w:lang w:eastAsia="en-US"/>
        </w:rPr>
        <w:t>, организованную при поддержке Министерства культуры Красноярского края. На фотовыставке представлены 34 портрета и истории детей живущих в Донбассе.</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23 октября команда учащихся 8а и 9б класса приняли участие в работе </w:t>
      </w:r>
      <w:r w:rsidRPr="00511CE3">
        <w:rPr>
          <w:rFonts w:ascii="Times New Roman" w:eastAsia="Calibri" w:hAnsi="Times New Roman"/>
          <w:b/>
          <w:sz w:val="24"/>
          <w:szCs w:val="24"/>
          <w:u w:val="single"/>
          <w:lang w:eastAsia="en-US"/>
        </w:rPr>
        <w:t>дискуссионного клуба «Патриотические игры традиции или инновации»</w:t>
      </w:r>
      <w:r w:rsidRPr="00511CE3">
        <w:rPr>
          <w:rFonts w:ascii="Times New Roman" w:eastAsia="Calibri" w:hAnsi="Times New Roman"/>
          <w:sz w:val="24"/>
          <w:szCs w:val="24"/>
          <w:lang w:eastAsia="en-US"/>
        </w:rPr>
        <w:t xml:space="preserve"> в библиотеке имени Горького.</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16 декабря в Гимназии состоялось </w:t>
      </w:r>
      <w:r w:rsidRPr="00511CE3">
        <w:rPr>
          <w:rFonts w:ascii="Times New Roman" w:eastAsia="Calibri" w:hAnsi="Times New Roman"/>
          <w:b/>
          <w:sz w:val="24"/>
          <w:szCs w:val="24"/>
          <w:u w:val="single"/>
          <w:lang w:eastAsia="en-US"/>
        </w:rPr>
        <w:t>традиционное мероприятие «Посвящение в Гимназисты».</w:t>
      </w:r>
      <w:r w:rsidRPr="00511CE3">
        <w:rPr>
          <w:rFonts w:ascii="Times New Roman" w:eastAsia="Calibri" w:hAnsi="Times New Roman"/>
          <w:sz w:val="24"/>
          <w:szCs w:val="24"/>
          <w:lang w:eastAsia="en-US"/>
        </w:rPr>
        <w:t xml:space="preserve"> Выпускники 11-х классов организовали для ребят 2а и 2в классов интерактивные станции.  Гимназисты успешно справились с заданиями и узнали много интересного. Ребят приветствовал Михаил Васильевич Ломоносов ( Запорожский Илья, 11 а класс). В завершении праздника ребята приняли участие в ритуале " Надевание гимназических мантий", получили подарки на память о торжественном событии в их школьной жизни. Все вместе исполнили Гимн Гимназии.</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Segoe UI Emoji" w:eastAsia="Calibri" w:hAnsi="Segoe UI Emoji" w:cs="Segoe UI Emoji"/>
          <w:sz w:val="24"/>
          <w:szCs w:val="24"/>
          <w:lang w:eastAsia="en-US"/>
        </w:rPr>
        <w:t>🎄</w:t>
      </w:r>
      <w:r w:rsidRPr="00511CE3">
        <w:rPr>
          <w:rFonts w:ascii="Times New Roman" w:eastAsia="Calibri" w:hAnsi="Times New Roman"/>
          <w:sz w:val="24"/>
          <w:szCs w:val="24"/>
          <w:lang w:eastAsia="en-US"/>
        </w:rPr>
        <w:t xml:space="preserve">28 декабря прошла </w:t>
      </w:r>
      <w:r w:rsidRPr="00511CE3">
        <w:rPr>
          <w:rFonts w:ascii="Times New Roman" w:eastAsia="Calibri" w:hAnsi="Times New Roman"/>
          <w:b/>
          <w:sz w:val="24"/>
          <w:szCs w:val="24"/>
          <w:u w:val="single"/>
          <w:lang w:eastAsia="en-US"/>
        </w:rPr>
        <w:t>новогодняя линейка "Континент 91"</w:t>
      </w:r>
      <w:r w:rsidRPr="00511CE3">
        <w:rPr>
          <w:rFonts w:ascii="Times New Roman" w:eastAsia="Calibri" w:hAnsi="Times New Roman"/>
          <w:sz w:val="24"/>
          <w:szCs w:val="24"/>
          <w:lang w:eastAsia="en-US"/>
        </w:rPr>
        <w:t xml:space="preserve"> для гимназистов начальной школы, организованная активистами РДШ. Дед Мороз (Коновалов Степан,9в кл) и Снегурочка (Пахомова Таисия, 9б) поздравили с наступающим Новым годом, вручили грамоты "За активное участие в конкурсах, олимпиадах, акциях, мероприятиях школы". Зданович Мирослава (3а кл.) и Соларева Екатерина(3а кл.) исполнили песню "Снежинки". Ребята из отряда ДЮП "Огнеборцы" и ЮИД "Перекресток" напомнили правила безопасного Нового года.</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Гимназисты подготовили </w:t>
      </w:r>
      <w:r w:rsidRPr="00511CE3">
        <w:rPr>
          <w:rFonts w:ascii="Times New Roman" w:eastAsia="Calibri" w:hAnsi="Times New Roman"/>
          <w:b/>
          <w:sz w:val="24"/>
          <w:szCs w:val="24"/>
          <w:u w:val="single"/>
          <w:lang w:eastAsia="en-US"/>
        </w:rPr>
        <w:t>новогодний концерт</w:t>
      </w:r>
      <w:r w:rsidRPr="00511CE3">
        <w:rPr>
          <w:rFonts w:ascii="Times New Roman" w:eastAsia="Calibri" w:hAnsi="Times New Roman"/>
          <w:sz w:val="24"/>
          <w:szCs w:val="24"/>
          <w:lang w:eastAsia="en-US"/>
        </w:rPr>
        <w:t xml:space="preserve"> для любимых педагогов. Творческие коллективы классов подарили хорошее настроение учителям и ребятам. Номера были яркие, интересные, финальный номер 11-х классов привел всех в восторг! Спасибо ведущим концерта - Томилову Петру (10б кл.) и Салимовой Нармине (10а кл.). Директор Гимназии, Татьяна Владимировна Головкина поздравила всех присутствующих с наступающим праздником.</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Коробова Варвара (10б кл.) и Староверов Ярослав (10б кл.) подготовили и провели</w:t>
      </w:r>
      <w:r w:rsidRPr="00511CE3">
        <w:rPr>
          <w:rFonts w:ascii="Times New Roman" w:eastAsia="Calibri" w:hAnsi="Times New Roman"/>
          <w:b/>
          <w:sz w:val="24"/>
          <w:szCs w:val="24"/>
          <w:u w:val="single"/>
          <w:lang w:eastAsia="en-US"/>
        </w:rPr>
        <w:t xml:space="preserve"> новогодние познавательные квесты для 5-х классов</w:t>
      </w:r>
      <w:r w:rsidRPr="00511CE3">
        <w:rPr>
          <w:rFonts w:ascii="Times New Roman" w:eastAsia="Calibri" w:hAnsi="Times New Roman"/>
          <w:sz w:val="24"/>
          <w:szCs w:val="24"/>
          <w:lang w:eastAsia="en-US"/>
        </w:rPr>
        <w:t>. Ребята с увлечением искали ответы на вопросы.</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Стать для кого-то волшебником может каждый из нас. Это очень просто! Канун Нового года - самое время для волшебства. В России стартовала </w:t>
      </w:r>
      <w:r w:rsidRPr="00511CE3">
        <w:rPr>
          <w:rFonts w:ascii="Times New Roman" w:eastAsia="Calibri" w:hAnsi="Times New Roman"/>
          <w:b/>
          <w:sz w:val="24"/>
          <w:szCs w:val="24"/>
          <w:u w:val="single"/>
          <w:lang w:eastAsia="en-US"/>
        </w:rPr>
        <w:t>благотворительная акция «Елка желаний»</w:t>
      </w:r>
      <w:r w:rsidRPr="00511CE3">
        <w:rPr>
          <w:rFonts w:ascii="Times New Roman" w:eastAsia="Calibri" w:hAnsi="Times New Roman"/>
          <w:sz w:val="24"/>
          <w:szCs w:val="24"/>
          <w:lang w:eastAsia="en-US"/>
        </w:rPr>
        <w:t>. 5 декабря в День волонтёра на уроке «Разговоры о важном» ребята выступили с инициативой исполнить новогоднее желание гимназиста Томилова Стаса из 4б класса. Родители поддержали идею ребят. Так 9б зажег свою «Елку желаний»! Настал долгожданный день! У новогодней елочки Стасу подарили подарки. Ребята очень волновались, пожелали мальчику крепкого здоровья, успехов, а главное, Стас обрел новых друзей, старшеклассников.  Место для добрых дел – везде, время для добрых дел – всегда!</w:t>
      </w:r>
    </w:p>
    <w:p w:rsidR="004E5BB9" w:rsidRPr="00511CE3"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8 февраля отмечается День Российской науки. В рамках праздника в Гимназии прошли тематические мероприятия. Утром учителей встречал Михаил Ломоносов (Антон Кузнецов, 11 в кл.) и предлагал педагогам выбрать листочки с шуточным вопросом. Все учителя справились на "5", получили сладкий приз.</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lastRenderedPageBreak/>
        <w:t>Учащиеся начальной школы приняли участие в традиционном конкурсе "Самый умный гимназист". Представители классов показали отличные знания творчества Валентина Катаева. Накануне в классах прошли тематические классные часы, посвященные 125-летию писателя. Активисты РДШ 5б класса предложили на лепестках цветика-семицветика написать свои желания от класса.</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Ну а мы рады поздравить наших победителей:</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1 место: Тыченкова Полина(4а класс), Макаренко Мария (3а класс)</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место: Михайлов Иван (3б класс), Носко Никита (4б класс)</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место: Винокурова Агата (2в класс)</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15 февраля . В Гимназии состоялся </w:t>
      </w:r>
      <w:r w:rsidRPr="00511CE3">
        <w:rPr>
          <w:rFonts w:ascii="Times New Roman" w:eastAsia="Calibri" w:hAnsi="Times New Roman"/>
          <w:b/>
          <w:sz w:val="24"/>
          <w:szCs w:val="24"/>
          <w:u w:val="single"/>
          <w:lang w:eastAsia="en-US"/>
        </w:rPr>
        <w:t>традиционный конкурс "Самый умный гимназист"</w:t>
      </w:r>
      <w:r w:rsidRPr="00511CE3">
        <w:rPr>
          <w:rFonts w:ascii="Times New Roman" w:eastAsia="Calibri" w:hAnsi="Times New Roman"/>
          <w:sz w:val="24"/>
          <w:szCs w:val="24"/>
          <w:lang w:eastAsia="en-US"/>
        </w:rPr>
        <w:t xml:space="preserve"> среди ребят 5-11 классов. Благодарим гимназистов за участие и рады назвать победителей: Александрова Мария, 5а. Беллер Марк, 7б</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Шевелёв Дмитрий, 8а, Костарев Илья, 10б</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Варда Елизавета, 11б</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6марта. В преддверии </w:t>
      </w:r>
      <w:r w:rsidRPr="00511CE3">
        <w:rPr>
          <w:rFonts w:ascii="Times New Roman" w:eastAsia="Calibri" w:hAnsi="Times New Roman"/>
          <w:b/>
          <w:sz w:val="24"/>
          <w:szCs w:val="24"/>
          <w:u w:val="single"/>
          <w:lang w:eastAsia="en-US"/>
        </w:rPr>
        <w:t>весеннего праздника 8 марта</w:t>
      </w:r>
      <w:r w:rsidRPr="00511CE3">
        <w:rPr>
          <w:rFonts w:ascii="Times New Roman" w:eastAsia="Calibri" w:hAnsi="Times New Roman"/>
          <w:sz w:val="24"/>
          <w:szCs w:val="24"/>
          <w:lang w:eastAsia="en-US"/>
        </w:rPr>
        <w:t xml:space="preserve"> в Гимназии прошли праздничные мероприятия.  Ребята 10-х классов на входе встречали педагогов-женщин в роли греческих богов с Олимпа с дарами и посвящениями богиням разных наук. Выпускники 11-х классов подготовили целое музыкальное представление в стиле «Rock» для любимых учителей. В классах парни проводили квесты, конкурсные программы, показывали концертные номера, разыгрывали сценки. Записали видеопоздравления, нарисовали стенгазеты, своими руками сделали открытки для девочек и мам. Дружно поздравляли учителей, сопровождая душевными пожеланиями. Накануне, активисты РДШ 9-х классов оформили праздничную фотозону, где все желающие могли сфотографироваться на память. Отдельное спасибо Виктории Сергеевой (8б класс) за прекрасные фотографии.</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В течение мая в Гимназии прошла </w:t>
      </w:r>
      <w:r w:rsidRPr="00511CE3">
        <w:rPr>
          <w:rFonts w:ascii="Times New Roman" w:eastAsia="Calibri" w:hAnsi="Times New Roman"/>
          <w:b/>
          <w:sz w:val="24"/>
          <w:szCs w:val="24"/>
          <w:u w:val="single"/>
          <w:lang w:eastAsia="en-US"/>
        </w:rPr>
        <w:t>школьная акция "Доброе сердце".</w:t>
      </w:r>
      <w:r w:rsidRPr="00511CE3">
        <w:rPr>
          <w:rFonts w:ascii="Times New Roman" w:eastAsia="Calibri" w:hAnsi="Times New Roman"/>
          <w:sz w:val="24"/>
          <w:szCs w:val="24"/>
          <w:lang w:eastAsia="en-US"/>
        </w:rPr>
        <w:t xml:space="preserve"> Ребятами был собран корм для приюта "Мокрый нос". Благодарим ребят и родителей за участие в акции. Волонтерский отряд 6а класса вместе с классным руководителем Пичугиной Валерией Анатольевной и родителями ребят передали корм приюту и оказали посильную помощь.</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Выпускники 2022 предложили ввести новую традицию, присоединившись к </w:t>
      </w:r>
      <w:r w:rsidRPr="00511CE3">
        <w:rPr>
          <w:rFonts w:ascii="Times New Roman" w:eastAsia="Calibri" w:hAnsi="Times New Roman"/>
          <w:b/>
          <w:sz w:val="24"/>
          <w:szCs w:val="24"/>
          <w:u w:val="single"/>
          <w:lang w:eastAsia="en-US"/>
        </w:rPr>
        <w:t>Международной акции "Сад Памяти".</w:t>
      </w:r>
      <w:r w:rsidRPr="00511CE3">
        <w:rPr>
          <w:rFonts w:ascii="Times New Roman" w:eastAsia="Calibri" w:hAnsi="Times New Roman"/>
          <w:sz w:val="24"/>
          <w:szCs w:val="24"/>
          <w:lang w:eastAsia="en-US"/>
        </w:rPr>
        <w:t xml:space="preserve"> Ребятами были высажены саженцы яблонь. Каждое дерево – символ памяти и благодарности мирных поколений. В летописи школы 91 есть памятные странички, связанные с Великой Отечественной войной. Выпускники посадили яблони в честь Кулакова Ивана Фавствовича (первого директора первой десятилетки Соцгорода - школы №1. На фронте Иван Фавствович был фельдшером санчасти 41-й запасной стрелковой дивизии), Лидии Алексеевны Соколовой (директору школы №91 с1959 по 1979г.) Лидия Алексеевна была участником Сталинградской битвы), Лапушкиной Антонины Тимофеевны( учителя физической культуры и домоводства с1953 по 1979г.), участницы исторического парада на Красной площади 7 ноября 1941г. На фронте была радисткой и санитарным инструктором партизанского отряда "Клим"). За боевые заслуги педагоги были награждены орденами и медалями.</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Выпуск- 2022 войдет в историю Гимназии как инициаторов возрождения прежнего яблоневого сада, который украшал территорию школы с 1954 года. Спасибо ребятам, родителям и классным руководителям за участие в добром и нужном деле.</w:t>
      </w:r>
    </w:p>
    <w:p w:rsidR="004E5BB9" w:rsidRPr="00511CE3"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511CE3">
        <w:rPr>
          <w:rFonts w:ascii="Times New Roman" w:eastAsia="Calibri" w:hAnsi="Times New Roman"/>
          <w:sz w:val="24"/>
          <w:szCs w:val="24"/>
          <w:lang w:eastAsia="en-US"/>
        </w:rPr>
        <w:t xml:space="preserve">3 мая команда 3-4 классов приняла участие в </w:t>
      </w:r>
      <w:r w:rsidRPr="00511CE3">
        <w:rPr>
          <w:rFonts w:ascii="Times New Roman" w:eastAsia="Calibri" w:hAnsi="Times New Roman"/>
          <w:b/>
          <w:sz w:val="24"/>
          <w:szCs w:val="24"/>
          <w:u w:val="single"/>
          <w:lang w:eastAsia="en-US"/>
        </w:rPr>
        <w:t>городском конкурсе песни и строя</w:t>
      </w:r>
      <w:r w:rsidRPr="00511CE3">
        <w:rPr>
          <w:rFonts w:ascii="Times New Roman" w:eastAsia="Calibri" w:hAnsi="Times New Roman"/>
          <w:sz w:val="24"/>
          <w:szCs w:val="24"/>
          <w:lang w:eastAsia="en-US"/>
        </w:rPr>
        <w:t>, посвященном 77-й годовщине Победы в Великой Отечественной войне. Ребята показали сплоченность и слаженность, отличную строевую подготовку. Команде была вручена грамота в номинации "Строевая слаженность". Поздравляем ребят и преподавателя - организатора ОБЖ Квакина Вячеслава Рудольфовича.</w:t>
      </w:r>
    </w:p>
    <w:p w:rsidR="004E5BB9" w:rsidRPr="007938C7" w:rsidRDefault="004E5BB9" w:rsidP="004E5BB9">
      <w:pPr>
        <w:shd w:val="clear" w:color="auto" w:fill="FFFFFF"/>
        <w:spacing w:after="0" w:line="240" w:lineRule="auto"/>
        <w:ind w:firstLine="567"/>
        <w:jc w:val="both"/>
        <w:rPr>
          <w:rFonts w:ascii="Times New Roman" w:eastAsia="Calibri" w:hAnsi="Times New Roman"/>
          <w:b/>
          <w:sz w:val="24"/>
          <w:szCs w:val="24"/>
          <w:lang w:eastAsia="en-US"/>
        </w:rPr>
      </w:pPr>
      <w:r w:rsidRPr="007938C7">
        <w:rPr>
          <w:rFonts w:ascii="Times New Roman" w:eastAsia="Calibri" w:hAnsi="Times New Roman"/>
          <w:sz w:val="24"/>
          <w:szCs w:val="24"/>
          <w:lang w:eastAsia="en-US"/>
        </w:rPr>
        <w:t xml:space="preserve">За 2022 учебный год так же запланированы и проведены следующие </w:t>
      </w:r>
      <w:r w:rsidRPr="007938C7">
        <w:rPr>
          <w:rFonts w:ascii="Times New Roman" w:eastAsia="Calibri" w:hAnsi="Times New Roman"/>
          <w:b/>
          <w:sz w:val="24"/>
          <w:szCs w:val="24"/>
          <w:lang w:eastAsia="en-US"/>
        </w:rPr>
        <w:t>мероприятия гражданско-патриотического направления:</w:t>
      </w:r>
    </w:p>
    <w:tbl>
      <w:tblPr>
        <w:tblStyle w:val="af"/>
        <w:tblW w:w="5000" w:type="pct"/>
        <w:tblLook w:val="04A0" w:firstRow="1" w:lastRow="0" w:firstColumn="1" w:lastColumn="0" w:noHBand="0" w:noVBand="1"/>
      </w:tblPr>
      <w:tblGrid>
        <w:gridCol w:w="27"/>
        <w:gridCol w:w="496"/>
        <w:gridCol w:w="3576"/>
        <w:gridCol w:w="1804"/>
        <w:gridCol w:w="944"/>
        <w:gridCol w:w="2912"/>
        <w:gridCol w:w="12"/>
      </w:tblGrid>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lastRenderedPageBreak/>
              <w:t>1</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Проведение школьного конкурса «Государственные символы России»</w:t>
            </w:r>
          </w:p>
        </w:tc>
        <w:tc>
          <w:tcPr>
            <w:tcW w:w="923" w:type="pct"/>
          </w:tcPr>
          <w:p w:rsidR="004E5BB9" w:rsidRPr="007938C7" w:rsidRDefault="004E5BB9" w:rsidP="001D2455">
            <w:pPr>
              <w:pStyle w:val="a3"/>
              <w:rPr>
                <w:rFonts w:eastAsia="Calibri"/>
                <w:lang w:eastAsia="en-US"/>
              </w:rPr>
            </w:pPr>
            <w:r w:rsidRPr="007938C7">
              <w:rPr>
                <w:rFonts w:eastAsia="Calibri"/>
                <w:lang w:eastAsia="en-US"/>
              </w:rPr>
              <w:t>1-6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22.11</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Проведение классного часа по теме «Государственная символика России».</w:t>
            </w:r>
          </w:p>
          <w:p w:rsidR="004E5BB9" w:rsidRPr="007938C7" w:rsidRDefault="004E5BB9" w:rsidP="001D2455">
            <w:pPr>
              <w:pStyle w:val="a3"/>
              <w:rPr>
                <w:rFonts w:eastAsia="Calibri"/>
                <w:lang w:eastAsia="en-US"/>
              </w:rPr>
            </w:pPr>
            <w:r w:rsidRPr="007938C7">
              <w:rPr>
                <w:rFonts w:eastAsia="Calibri"/>
                <w:lang w:eastAsia="en-US"/>
              </w:rPr>
              <w:t>Участие в конкурсе поделок на тему «Государственная символика России» (через уроки технологии, ИЗО).</w:t>
            </w: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2</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День воинской славы. День рождения Суворова А.В.</w:t>
            </w:r>
          </w:p>
        </w:tc>
        <w:tc>
          <w:tcPr>
            <w:tcW w:w="923" w:type="pct"/>
          </w:tcPr>
          <w:p w:rsidR="004E5BB9" w:rsidRPr="007938C7" w:rsidRDefault="004E5BB9" w:rsidP="001D2455">
            <w:pPr>
              <w:pStyle w:val="a3"/>
              <w:rPr>
                <w:rFonts w:eastAsia="Calibri"/>
                <w:lang w:eastAsia="en-US"/>
              </w:rPr>
            </w:pPr>
            <w:r w:rsidRPr="007938C7">
              <w:rPr>
                <w:rFonts w:eastAsia="Calibri"/>
                <w:lang w:eastAsia="en-US"/>
              </w:rPr>
              <w:t>6а, 10б</w:t>
            </w:r>
          </w:p>
          <w:p w:rsidR="004E5BB9" w:rsidRPr="007938C7" w:rsidRDefault="004E5BB9" w:rsidP="001D2455">
            <w:pPr>
              <w:pStyle w:val="a3"/>
              <w:rPr>
                <w:rFonts w:eastAsia="Calibri"/>
                <w:lang w:eastAsia="en-US"/>
              </w:rPr>
            </w:pPr>
            <w:r w:rsidRPr="007938C7">
              <w:rPr>
                <w:rFonts w:eastAsia="Calibri"/>
                <w:lang w:eastAsia="en-US"/>
              </w:rPr>
              <w:t>И все желающие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24.11</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Знакомство с биографией и историческими событиями полководца через уроки истории, интерактивные формы на переменах (викторина, фотозона).</w:t>
            </w: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3</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Классный час памяти Зои Космодемьянской (29.11.1941г. 80 лет со дня гибели)</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29.11</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Проведение часа общения по теме.</w:t>
            </w: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4</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День народного единства.</w:t>
            </w:r>
          </w:p>
          <w:p w:rsidR="004E5BB9" w:rsidRPr="007938C7" w:rsidRDefault="004E5BB9" w:rsidP="001D2455">
            <w:pPr>
              <w:pStyle w:val="a3"/>
              <w:rPr>
                <w:rFonts w:eastAsia="Calibri"/>
                <w:lang w:eastAsia="en-US"/>
              </w:rPr>
            </w:pPr>
            <w:r w:rsidRPr="007938C7">
              <w:rPr>
                <w:rFonts w:eastAsia="Calibri"/>
                <w:lang w:eastAsia="en-US"/>
              </w:rPr>
              <w:t>Участие в Большом этнографическом диктанте.</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1-11 классы, родители, педагоги</w:t>
            </w:r>
          </w:p>
        </w:tc>
        <w:tc>
          <w:tcPr>
            <w:tcW w:w="483" w:type="pct"/>
          </w:tcPr>
          <w:p w:rsidR="004E5BB9" w:rsidRPr="007938C7" w:rsidRDefault="004E5BB9" w:rsidP="001D2455">
            <w:pPr>
              <w:pStyle w:val="a3"/>
              <w:rPr>
                <w:rFonts w:eastAsia="Calibri"/>
                <w:lang w:eastAsia="en-US"/>
              </w:rPr>
            </w:pPr>
            <w:r w:rsidRPr="007938C7">
              <w:rPr>
                <w:rFonts w:eastAsia="Calibri"/>
                <w:lang w:eastAsia="en-US"/>
              </w:rPr>
              <w:t>3-8 ноября</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Этнографический диктант, количество учащихся класса, принявших участие БЭД.</w:t>
            </w: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5</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День неизвестного солдата</w:t>
            </w:r>
          </w:p>
          <w:p w:rsidR="004E5BB9" w:rsidRPr="007938C7" w:rsidRDefault="004E5BB9" w:rsidP="001D2455">
            <w:pPr>
              <w:pStyle w:val="a3"/>
              <w:rPr>
                <w:rFonts w:eastAsia="Calibri"/>
                <w:lang w:eastAsia="en-US"/>
              </w:rPr>
            </w:pPr>
          </w:p>
        </w:tc>
        <w:tc>
          <w:tcPr>
            <w:tcW w:w="923" w:type="pct"/>
          </w:tcPr>
          <w:p w:rsidR="004E5BB9" w:rsidRPr="007938C7" w:rsidRDefault="004E5BB9" w:rsidP="001D2455">
            <w:pPr>
              <w:pStyle w:val="a3"/>
              <w:rPr>
                <w:rFonts w:eastAsia="Calibri"/>
                <w:lang w:eastAsia="en-US"/>
              </w:rPr>
            </w:pPr>
            <w:r w:rsidRPr="007938C7">
              <w:rPr>
                <w:rFonts w:eastAsia="Calibri"/>
                <w:lang w:eastAsia="en-US"/>
              </w:rPr>
              <w:t>1-11</w:t>
            </w:r>
          </w:p>
        </w:tc>
        <w:tc>
          <w:tcPr>
            <w:tcW w:w="483" w:type="pct"/>
          </w:tcPr>
          <w:p w:rsidR="004E5BB9" w:rsidRPr="007938C7" w:rsidRDefault="004E5BB9" w:rsidP="001D2455">
            <w:pPr>
              <w:pStyle w:val="a3"/>
              <w:rPr>
                <w:rFonts w:eastAsia="Calibri"/>
                <w:lang w:eastAsia="en-US"/>
              </w:rPr>
            </w:pPr>
            <w:r w:rsidRPr="007938C7">
              <w:rPr>
                <w:rFonts w:eastAsia="Calibri"/>
                <w:lang w:eastAsia="en-US"/>
              </w:rPr>
              <w:t>3.12</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Беседы с учащимися через уроки истории, обществознания, литературного чтения.</w:t>
            </w: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6</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День Героев Отечества</w:t>
            </w:r>
          </w:p>
          <w:p w:rsidR="004E5BB9" w:rsidRPr="007938C7" w:rsidRDefault="004E5BB9" w:rsidP="001D2455">
            <w:pPr>
              <w:pStyle w:val="a3"/>
              <w:rPr>
                <w:rFonts w:eastAsia="Calibri"/>
                <w:lang w:eastAsia="en-US"/>
              </w:rPr>
            </w:pPr>
            <w:r w:rsidRPr="007938C7">
              <w:rPr>
                <w:rFonts w:eastAsia="Calibri"/>
                <w:lang w:eastAsia="en-US"/>
              </w:rPr>
              <w:t>- Классный час памяти Зои Космодемьянской</w:t>
            </w:r>
          </w:p>
          <w:p w:rsidR="004E5BB9" w:rsidRPr="007938C7" w:rsidRDefault="004E5BB9" w:rsidP="001D2455">
            <w:pPr>
              <w:pStyle w:val="a3"/>
              <w:rPr>
                <w:rFonts w:eastAsia="Calibri"/>
                <w:lang w:eastAsia="en-US"/>
              </w:rPr>
            </w:pPr>
            <w:r w:rsidRPr="007938C7">
              <w:rPr>
                <w:rFonts w:eastAsia="Calibri"/>
                <w:lang w:eastAsia="en-US"/>
              </w:rPr>
              <w:t>- Акция всероссийская «Звезда Героя»</w:t>
            </w:r>
          </w:p>
        </w:tc>
        <w:tc>
          <w:tcPr>
            <w:tcW w:w="923" w:type="pct"/>
          </w:tcPr>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2-5, 7а, 7б, 7в</w:t>
            </w:r>
          </w:p>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7а, 7б</w:t>
            </w:r>
          </w:p>
        </w:tc>
        <w:tc>
          <w:tcPr>
            <w:tcW w:w="483" w:type="pct"/>
          </w:tcPr>
          <w:p w:rsidR="004E5BB9" w:rsidRPr="007938C7" w:rsidRDefault="004E5BB9" w:rsidP="001D2455">
            <w:pPr>
              <w:pStyle w:val="a3"/>
              <w:rPr>
                <w:rFonts w:eastAsia="Calibri"/>
                <w:lang w:eastAsia="en-US"/>
              </w:rPr>
            </w:pPr>
            <w:r w:rsidRPr="007938C7">
              <w:rPr>
                <w:rFonts w:eastAsia="Calibri"/>
                <w:lang w:eastAsia="en-US"/>
              </w:rPr>
              <w:t>9.12</w:t>
            </w:r>
          </w:p>
        </w:tc>
        <w:tc>
          <w:tcPr>
            <w:tcW w:w="1497" w:type="pct"/>
            <w:gridSpan w:val="2"/>
          </w:tcPr>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Проведение часа общения по теме.</w:t>
            </w:r>
          </w:p>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Запись видеоролика для участия в акции.</w:t>
            </w: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7</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Неделя памяти блокады Ленинграда.</w:t>
            </w:r>
          </w:p>
          <w:p w:rsidR="004E5BB9" w:rsidRPr="007938C7" w:rsidRDefault="004E5BB9" w:rsidP="001D2455">
            <w:pPr>
              <w:pStyle w:val="a3"/>
              <w:rPr>
                <w:rFonts w:eastAsia="Calibri"/>
                <w:lang w:eastAsia="en-US"/>
              </w:rPr>
            </w:pPr>
            <w:r w:rsidRPr="007938C7">
              <w:rPr>
                <w:rFonts w:eastAsia="Calibri"/>
                <w:lang w:eastAsia="en-US"/>
              </w:rPr>
              <w:t>Уроки мужества ко дню снятия блокады Ленинграда.</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1-11</w:t>
            </w:r>
          </w:p>
        </w:tc>
        <w:tc>
          <w:tcPr>
            <w:tcW w:w="483" w:type="pct"/>
          </w:tcPr>
          <w:p w:rsidR="004E5BB9" w:rsidRPr="007938C7" w:rsidRDefault="004E5BB9" w:rsidP="001D2455">
            <w:pPr>
              <w:pStyle w:val="a3"/>
              <w:rPr>
                <w:rFonts w:eastAsia="Calibri"/>
                <w:lang w:eastAsia="en-US"/>
              </w:rPr>
            </w:pPr>
            <w:r w:rsidRPr="007938C7">
              <w:rPr>
                <w:rFonts w:eastAsia="Calibri"/>
                <w:lang w:eastAsia="en-US"/>
              </w:rPr>
              <w:t>18.01-27.01</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 xml:space="preserve">Провести урок в рамках классного часа </w:t>
            </w: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8</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Организация и проведение выставок:</w:t>
            </w:r>
          </w:p>
          <w:p w:rsidR="004E5BB9" w:rsidRPr="007938C7" w:rsidRDefault="004E5BB9" w:rsidP="001D2455">
            <w:pPr>
              <w:pStyle w:val="a3"/>
              <w:rPr>
                <w:rFonts w:eastAsia="Calibri"/>
                <w:lang w:eastAsia="en-US"/>
              </w:rPr>
            </w:pPr>
            <w:r w:rsidRPr="007938C7">
              <w:rPr>
                <w:rFonts w:eastAsia="Calibri"/>
                <w:lang w:eastAsia="en-US"/>
              </w:rPr>
              <w:t>Рисунков (1-4 классы), Патриотического плаката</w:t>
            </w:r>
          </w:p>
          <w:p w:rsidR="004E5BB9" w:rsidRPr="007938C7" w:rsidRDefault="004E5BB9" w:rsidP="001D2455">
            <w:pPr>
              <w:pStyle w:val="a3"/>
              <w:rPr>
                <w:rFonts w:eastAsia="Calibri"/>
                <w:lang w:eastAsia="en-US"/>
              </w:rPr>
            </w:pPr>
            <w:r w:rsidRPr="007938C7">
              <w:rPr>
                <w:rFonts w:eastAsia="Calibri"/>
                <w:lang w:eastAsia="en-US"/>
              </w:rPr>
              <w:t>классы)</w:t>
            </w:r>
          </w:p>
          <w:p w:rsidR="004E5BB9" w:rsidRPr="007938C7" w:rsidRDefault="004E5BB9" w:rsidP="001D2455">
            <w:pPr>
              <w:pStyle w:val="a3"/>
              <w:rPr>
                <w:rFonts w:eastAsia="Calibri"/>
                <w:lang w:eastAsia="en-US"/>
              </w:rPr>
            </w:pPr>
            <w:r w:rsidRPr="007938C7">
              <w:rPr>
                <w:rFonts w:eastAsia="Calibri"/>
                <w:lang w:eastAsia="en-US"/>
              </w:rPr>
              <w:t>Социальных проектов</w:t>
            </w:r>
          </w:p>
          <w:p w:rsidR="004E5BB9" w:rsidRPr="007938C7" w:rsidRDefault="004E5BB9" w:rsidP="001D2455">
            <w:pPr>
              <w:pStyle w:val="a3"/>
              <w:rPr>
                <w:rFonts w:eastAsia="Calibri"/>
                <w:lang w:eastAsia="en-US"/>
              </w:rPr>
            </w:pPr>
            <w:r w:rsidRPr="007938C7">
              <w:rPr>
                <w:rFonts w:eastAsia="Calibri"/>
                <w:lang w:eastAsia="en-US"/>
              </w:rPr>
              <w:t xml:space="preserve"> «Оставим потомкам своим!» (9-11 классы)</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1-11</w:t>
            </w:r>
          </w:p>
        </w:tc>
        <w:tc>
          <w:tcPr>
            <w:tcW w:w="483" w:type="pct"/>
          </w:tcPr>
          <w:p w:rsidR="004E5BB9" w:rsidRPr="007938C7" w:rsidRDefault="004E5BB9" w:rsidP="001D2455">
            <w:pPr>
              <w:pStyle w:val="a3"/>
              <w:rPr>
                <w:rFonts w:eastAsia="Calibri"/>
                <w:lang w:eastAsia="en-US"/>
              </w:rPr>
            </w:pPr>
            <w:r w:rsidRPr="007938C7">
              <w:rPr>
                <w:rFonts w:eastAsia="Calibri"/>
                <w:lang w:eastAsia="en-US"/>
              </w:rPr>
              <w:t>18.01-27.01</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Оформленный проект, рисунок, плакат на листе А3-А1 (выставка проектов, плакатов, рисунков) по теме (согласно положению).</w:t>
            </w:r>
          </w:p>
          <w:p w:rsidR="004E5BB9" w:rsidRPr="007938C7" w:rsidRDefault="004E5BB9" w:rsidP="001D2455">
            <w:pPr>
              <w:pStyle w:val="a3"/>
              <w:rPr>
                <w:rFonts w:eastAsia="Calibri"/>
                <w:lang w:eastAsia="en-US"/>
              </w:rPr>
            </w:pP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9</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Консультации «Работа с порталом «Госуслуги»</w:t>
            </w:r>
          </w:p>
          <w:p w:rsidR="004E5BB9" w:rsidRPr="007938C7" w:rsidRDefault="004E5BB9" w:rsidP="001D2455">
            <w:pPr>
              <w:pStyle w:val="a3"/>
              <w:rPr>
                <w:rFonts w:eastAsia="Calibri"/>
                <w:lang w:eastAsia="en-US"/>
              </w:rPr>
            </w:pPr>
            <w:r w:rsidRPr="007938C7">
              <w:rPr>
                <w:rFonts w:eastAsia="Calibri"/>
                <w:lang w:eastAsia="en-US"/>
              </w:rPr>
              <w:t>(предлагает библиотекарь)</w:t>
            </w:r>
          </w:p>
        </w:tc>
        <w:tc>
          <w:tcPr>
            <w:tcW w:w="923" w:type="pct"/>
          </w:tcPr>
          <w:p w:rsidR="004E5BB9" w:rsidRPr="007938C7" w:rsidRDefault="004E5BB9" w:rsidP="001D2455">
            <w:pPr>
              <w:pStyle w:val="a3"/>
              <w:rPr>
                <w:rFonts w:eastAsia="Calibri"/>
                <w:lang w:eastAsia="en-US"/>
              </w:rPr>
            </w:pPr>
            <w:r w:rsidRPr="007938C7">
              <w:rPr>
                <w:rFonts w:eastAsia="Calibri"/>
                <w:lang w:eastAsia="en-US"/>
              </w:rPr>
              <w:t>9-11 класс</w:t>
            </w:r>
          </w:p>
        </w:tc>
        <w:tc>
          <w:tcPr>
            <w:tcW w:w="483" w:type="pct"/>
          </w:tcPr>
          <w:p w:rsidR="004E5BB9" w:rsidRPr="007938C7" w:rsidRDefault="004E5BB9" w:rsidP="001D2455">
            <w:pPr>
              <w:pStyle w:val="a3"/>
              <w:rPr>
                <w:rFonts w:eastAsia="Calibri"/>
                <w:lang w:eastAsia="en-US"/>
              </w:rPr>
            </w:pP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Практикум на базе библиотеки им. С. Кучина</w:t>
            </w:r>
            <w:r w:rsidRPr="007938C7">
              <w:rPr>
                <w:rFonts w:eastAsia="Calibri"/>
                <w:lang w:eastAsia="en-US"/>
              </w:rPr>
              <w:br/>
              <w:t>ул. Свердлова, 51а</w:t>
            </w: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10</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«Мой многонациональный Красноярский край»</w:t>
            </w:r>
          </w:p>
          <w:p w:rsidR="004E5BB9" w:rsidRPr="007938C7" w:rsidRDefault="004E5BB9" w:rsidP="001D2455">
            <w:pPr>
              <w:pStyle w:val="a3"/>
              <w:rPr>
                <w:rFonts w:eastAsia="Calibri"/>
                <w:lang w:eastAsia="en-US"/>
              </w:rPr>
            </w:pPr>
            <w:r w:rsidRPr="007938C7">
              <w:rPr>
                <w:rFonts w:eastAsia="Calibri"/>
                <w:lang w:eastAsia="en-US"/>
              </w:rPr>
              <w:t>(предлагает библиотекарь)</w:t>
            </w:r>
          </w:p>
          <w:p w:rsidR="004E5BB9" w:rsidRPr="007938C7" w:rsidRDefault="004E5BB9" w:rsidP="001D2455">
            <w:pPr>
              <w:pStyle w:val="a3"/>
              <w:rPr>
                <w:rFonts w:eastAsia="Calibri"/>
                <w:lang w:eastAsia="en-US"/>
              </w:rPr>
            </w:pPr>
            <w:r w:rsidRPr="007938C7">
              <w:rPr>
                <w:rFonts w:eastAsia="Calibri"/>
                <w:lang w:eastAsia="en-US"/>
              </w:rPr>
              <w:t>Внеурочный курс «Семья народов Красноярского края»</w:t>
            </w:r>
          </w:p>
        </w:tc>
        <w:tc>
          <w:tcPr>
            <w:tcW w:w="923" w:type="pct"/>
          </w:tcPr>
          <w:p w:rsidR="004E5BB9" w:rsidRPr="007938C7" w:rsidRDefault="004E5BB9" w:rsidP="001D2455">
            <w:pPr>
              <w:pStyle w:val="a3"/>
              <w:rPr>
                <w:rFonts w:eastAsia="Calibri"/>
                <w:lang w:eastAsia="en-US"/>
              </w:rPr>
            </w:pPr>
            <w:r w:rsidRPr="007938C7">
              <w:rPr>
                <w:rFonts w:eastAsia="Calibri"/>
                <w:lang w:eastAsia="en-US"/>
              </w:rPr>
              <w:t>5-9класс</w:t>
            </w:r>
          </w:p>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6 классы</w:t>
            </w:r>
          </w:p>
        </w:tc>
        <w:tc>
          <w:tcPr>
            <w:tcW w:w="483" w:type="pct"/>
          </w:tcPr>
          <w:p w:rsidR="004E5BB9" w:rsidRPr="007938C7" w:rsidRDefault="004E5BB9" w:rsidP="001D2455">
            <w:pPr>
              <w:pStyle w:val="a3"/>
              <w:rPr>
                <w:rFonts w:eastAsia="Calibri"/>
                <w:lang w:eastAsia="en-US"/>
              </w:rPr>
            </w:pP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Час толерантности</w:t>
            </w:r>
          </w:p>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Проведение занятий по теме.</w:t>
            </w:r>
          </w:p>
        </w:tc>
      </w:tr>
      <w:tr w:rsidR="004E5BB9" w:rsidRPr="007938C7" w:rsidTr="001D2455">
        <w:trPr>
          <w:gridAfter w:val="1"/>
          <w:wAfter w:w="7" w:type="pct"/>
        </w:trPr>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11</w:t>
            </w:r>
          </w:p>
        </w:tc>
        <w:tc>
          <w:tcPr>
            <w:tcW w:w="1830" w:type="pct"/>
          </w:tcPr>
          <w:p w:rsidR="004E5BB9" w:rsidRPr="007938C7" w:rsidRDefault="004E5BB9" w:rsidP="001D2455">
            <w:pPr>
              <w:pStyle w:val="a3"/>
              <w:rPr>
                <w:rFonts w:eastAsia="Calibri"/>
                <w:lang w:eastAsia="en-US"/>
              </w:rPr>
            </w:pPr>
            <w:r w:rsidRPr="007938C7">
              <w:rPr>
                <w:rFonts w:eastAsia="Calibri"/>
                <w:lang w:eastAsia="en-US"/>
              </w:rPr>
              <w:t xml:space="preserve">День Российской науки  </w:t>
            </w:r>
          </w:p>
          <w:p w:rsidR="004E5BB9" w:rsidRPr="007938C7" w:rsidRDefault="004E5BB9" w:rsidP="001D2455">
            <w:pPr>
              <w:pStyle w:val="a3"/>
              <w:rPr>
                <w:rFonts w:eastAsia="Calibri"/>
                <w:lang w:eastAsia="en-US"/>
              </w:rPr>
            </w:pPr>
            <w:r w:rsidRPr="007938C7">
              <w:rPr>
                <w:rFonts w:eastAsia="Calibri"/>
                <w:lang w:eastAsia="en-US"/>
              </w:rPr>
              <w:t>Нескучные уроки</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8.02</w:t>
            </w:r>
          </w:p>
          <w:p w:rsidR="004E5BB9" w:rsidRPr="007938C7" w:rsidRDefault="004E5BB9" w:rsidP="001D2455">
            <w:pPr>
              <w:pStyle w:val="a3"/>
              <w:rPr>
                <w:rFonts w:eastAsia="Calibri"/>
                <w:lang w:eastAsia="en-US"/>
              </w:rPr>
            </w:pPr>
            <w:r w:rsidRPr="007938C7">
              <w:rPr>
                <w:rFonts w:eastAsia="Calibri"/>
                <w:lang w:eastAsia="en-US"/>
              </w:rPr>
              <w:t>10.02</w:t>
            </w:r>
          </w:p>
        </w:tc>
        <w:tc>
          <w:tcPr>
            <w:tcW w:w="1490" w:type="pct"/>
          </w:tcPr>
          <w:p w:rsidR="004E5BB9" w:rsidRPr="007938C7" w:rsidRDefault="004E5BB9" w:rsidP="001D2455">
            <w:pPr>
              <w:pStyle w:val="a3"/>
              <w:rPr>
                <w:rFonts w:eastAsia="Calibri"/>
                <w:lang w:eastAsia="en-US"/>
              </w:rPr>
            </w:pPr>
            <w:r w:rsidRPr="007938C7">
              <w:rPr>
                <w:rFonts w:eastAsia="Calibri"/>
                <w:lang w:eastAsia="en-US"/>
              </w:rPr>
              <w:t>Проведение уроков в нетрадиционной форме.</w:t>
            </w:r>
          </w:p>
        </w:tc>
      </w:tr>
      <w:tr w:rsidR="004E5BB9" w:rsidRPr="007938C7" w:rsidTr="001D2455">
        <w:trPr>
          <w:gridAfter w:val="1"/>
          <w:wAfter w:w="7" w:type="pct"/>
        </w:trPr>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12</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День памяти героя антифашиста</w:t>
            </w:r>
          </w:p>
        </w:tc>
        <w:tc>
          <w:tcPr>
            <w:tcW w:w="923" w:type="pct"/>
          </w:tcPr>
          <w:p w:rsidR="004E5BB9" w:rsidRPr="007938C7" w:rsidRDefault="004E5BB9" w:rsidP="001D2455">
            <w:pPr>
              <w:pStyle w:val="a3"/>
              <w:rPr>
                <w:rFonts w:eastAsia="Calibri"/>
                <w:lang w:eastAsia="en-US"/>
              </w:rPr>
            </w:pPr>
          </w:p>
        </w:tc>
        <w:tc>
          <w:tcPr>
            <w:tcW w:w="483" w:type="pct"/>
          </w:tcPr>
          <w:p w:rsidR="004E5BB9" w:rsidRPr="007938C7" w:rsidRDefault="004E5BB9" w:rsidP="001D2455">
            <w:pPr>
              <w:pStyle w:val="a3"/>
              <w:rPr>
                <w:rFonts w:eastAsia="Calibri"/>
                <w:lang w:eastAsia="en-US"/>
              </w:rPr>
            </w:pPr>
            <w:r w:rsidRPr="007938C7">
              <w:rPr>
                <w:rFonts w:eastAsia="Calibri"/>
                <w:lang w:eastAsia="en-US"/>
              </w:rPr>
              <w:t>8.02</w:t>
            </w:r>
          </w:p>
        </w:tc>
        <w:tc>
          <w:tcPr>
            <w:tcW w:w="1490" w:type="pct"/>
          </w:tcPr>
          <w:p w:rsidR="004E5BB9" w:rsidRPr="007938C7" w:rsidRDefault="004E5BB9" w:rsidP="001D2455">
            <w:pPr>
              <w:pStyle w:val="a3"/>
              <w:rPr>
                <w:rFonts w:eastAsia="Calibri"/>
                <w:lang w:eastAsia="en-US"/>
              </w:rPr>
            </w:pPr>
            <w:r w:rsidRPr="007938C7">
              <w:rPr>
                <w:rFonts w:eastAsia="Calibri"/>
                <w:lang w:eastAsia="en-US"/>
              </w:rPr>
              <w:t>Презентация «Пионеры герои» (во время презентации ребята познакомятся с пионерами, которые во время войны становились воинами, которым за особые заслуги мужество и героизм было присвоено звание Героя Советского Союза)</w:t>
            </w:r>
          </w:p>
        </w:tc>
      </w:tr>
      <w:tr w:rsidR="004E5BB9" w:rsidRPr="007938C7" w:rsidTr="001D2455">
        <w:trPr>
          <w:gridAfter w:val="1"/>
          <w:wAfter w:w="7" w:type="pct"/>
        </w:trPr>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lastRenderedPageBreak/>
              <w:t>13</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День памяти о россиянах, исполнявших служебный долг за пределами Отечества</w:t>
            </w:r>
          </w:p>
        </w:tc>
        <w:tc>
          <w:tcPr>
            <w:tcW w:w="923" w:type="pct"/>
          </w:tcPr>
          <w:p w:rsidR="004E5BB9" w:rsidRPr="007938C7" w:rsidRDefault="004E5BB9" w:rsidP="001D2455">
            <w:pPr>
              <w:pStyle w:val="a3"/>
              <w:rPr>
                <w:rFonts w:eastAsia="Calibri"/>
                <w:lang w:eastAsia="en-US"/>
              </w:rPr>
            </w:pPr>
            <w:r w:rsidRPr="007938C7">
              <w:rPr>
                <w:rFonts w:eastAsia="Calibri"/>
                <w:lang w:eastAsia="en-US"/>
              </w:rPr>
              <w:t>5-11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15.02</w:t>
            </w:r>
          </w:p>
        </w:tc>
        <w:tc>
          <w:tcPr>
            <w:tcW w:w="1490" w:type="pct"/>
          </w:tcPr>
          <w:p w:rsidR="004E5BB9" w:rsidRPr="007938C7" w:rsidRDefault="004E5BB9" w:rsidP="001D2455">
            <w:pPr>
              <w:pStyle w:val="a3"/>
              <w:rPr>
                <w:rFonts w:eastAsia="Calibri"/>
                <w:lang w:eastAsia="en-US"/>
              </w:rPr>
            </w:pPr>
            <w:r w:rsidRPr="007938C7">
              <w:rPr>
                <w:rFonts w:eastAsia="Calibri"/>
                <w:lang w:eastAsia="en-US"/>
              </w:rPr>
              <w:t>Тематическая беседа по теме.</w:t>
            </w:r>
          </w:p>
        </w:tc>
      </w:tr>
      <w:tr w:rsidR="004E5BB9" w:rsidRPr="007938C7" w:rsidTr="001D2455">
        <w:trPr>
          <w:gridAfter w:val="1"/>
          <w:wAfter w:w="7" w:type="pct"/>
        </w:trPr>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14</w:t>
            </w:r>
          </w:p>
        </w:tc>
        <w:tc>
          <w:tcPr>
            <w:tcW w:w="1830" w:type="pct"/>
          </w:tcPr>
          <w:p w:rsidR="004E5BB9" w:rsidRPr="007938C7" w:rsidRDefault="004E5BB9" w:rsidP="001D2455">
            <w:pPr>
              <w:pStyle w:val="a3"/>
              <w:rPr>
                <w:rFonts w:eastAsia="Calibri"/>
                <w:lang w:eastAsia="en-US"/>
              </w:rPr>
            </w:pPr>
            <w:r w:rsidRPr="007938C7">
              <w:rPr>
                <w:rFonts w:eastAsia="Calibri"/>
                <w:lang w:eastAsia="en-US"/>
              </w:rPr>
              <w:t>Спортивно-прикладная игра «Юнармейцы»</w:t>
            </w:r>
          </w:p>
        </w:tc>
        <w:tc>
          <w:tcPr>
            <w:tcW w:w="923" w:type="pct"/>
          </w:tcPr>
          <w:p w:rsidR="004E5BB9" w:rsidRPr="007938C7" w:rsidRDefault="004E5BB9" w:rsidP="001D2455">
            <w:pPr>
              <w:pStyle w:val="a3"/>
              <w:rPr>
                <w:rFonts w:eastAsia="Calibri"/>
                <w:lang w:eastAsia="en-US"/>
              </w:rPr>
            </w:pPr>
            <w:r w:rsidRPr="007938C7">
              <w:rPr>
                <w:rFonts w:eastAsia="Calibri"/>
                <w:lang w:eastAsia="en-US"/>
              </w:rPr>
              <w:t>Команды 3-4 классов</w:t>
            </w:r>
          </w:p>
          <w:p w:rsidR="004E5BB9" w:rsidRPr="007938C7" w:rsidRDefault="004E5BB9" w:rsidP="001D2455">
            <w:pPr>
              <w:pStyle w:val="a3"/>
              <w:rPr>
                <w:rFonts w:eastAsia="Calibri"/>
                <w:lang w:eastAsia="en-US"/>
              </w:rPr>
            </w:pPr>
            <w:r w:rsidRPr="007938C7">
              <w:rPr>
                <w:rFonts w:eastAsia="Calibri"/>
                <w:lang w:eastAsia="en-US"/>
              </w:rPr>
              <w:t>Квакин В.Р., кл.руководители, ученики 11 кл</w:t>
            </w:r>
          </w:p>
        </w:tc>
        <w:tc>
          <w:tcPr>
            <w:tcW w:w="483" w:type="pct"/>
          </w:tcPr>
          <w:p w:rsidR="004E5BB9" w:rsidRPr="007938C7" w:rsidRDefault="004E5BB9" w:rsidP="001D2455">
            <w:pPr>
              <w:pStyle w:val="a3"/>
              <w:rPr>
                <w:rFonts w:eastAsia="Calibri"/>
                <w:lang w:eastAsia="en-US"/>
              </w:rPr>
            </w:pPr>
            <w:r w:rsidRPr="007938C7">
              <w:rPr>
                <w:rFonts w:eastAsia="Calibri"/>
                <w:lang w:eastAsia="en-US"/>
              </w:rPr>
              <w:t>15.02</w:t>
            </w:r>
          </w:p>
          <w:p w:rsidR="004E5BB9" w:rsidRPr="007938C7" w:rsidRDefault="004E5BB9" w:rsidP="001D2455">
            <w:pPr>
              <w:pStyle w:val="a3"/>
              <w:rPr>
                <w:rFonts w:eastAsia="Calibri"/>
                <w:lang w:eastAsia="en-US"/>
              </w:rPr>
            </w:pPr>
          </w:p>
        </w:tc>
        <w:tc>
          <w:tcPr>
            <w:tcW w:w="1490" w:type="pct"/>
          </w:tcPr>
          <w:p w:rsidR="004E5BB9" w:rsidRPr="007938C7" w:rsidRDefault="004E5BB9" w:rsidP="001D2455">
            <w:pPr>
              <w:pStyle w:val="a3"/>
              <w:rPr>
                <w:rFonts w:eastAsia="Calibri"/>
                <w:lang w:eastAsia="en-US"/>
              </w:rPr>
            </w:pPr>
            <w:r w:rsidRPr="007938C7">
              <w:rPr>
                <w:rFonts w:eastAsia="Calibri"/>
                <w:lang w:eastAsia="en-US"/>
              </w:rPr>
              <w:t>Спортивно-прикладная игра.</w:t>
            </w:r>
          </w:p>
        </w:tc>
      </w:tr>
      <w:tr w:rsidR="004E5BB9" w:rsidRPr="007938C7" w:rsidTr="001D2455">
        <w:trPr>
          <w:gridAfter w:val="1"/>
          <w:wAfter w:w="7" w:type="pct"/>
        </w:trPr>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15</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День Защитника Отечества</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23.02</w:t>
            </w:r>
          </w:p>
        </w:tc>
        <w:tc>
          <w:tcPr>
            <w:tcW w:w="1490" w:type="pct"/>
          </w:tcPr>
          <w:p w:rsidR="004E5BB9" w:rsidRPr="007938C7" w:rsidRDefault="004E5BB9" w:rsidP="001D2455">
            <w:pPr>
              <w:pStyle w:val="a3"/>
              <w:rPr>
                <w:rFonts w:eastAsia="Calibri"/>
                <w:lang w:eastAsia="en-US"/>
              </w:rPr>
            </w:pPr>
            <w:r w:rsidRPr="007938C7">
              <w:rPr>
                <w:rFonts w:eastAsia="Calibri"/>
                <w:lang w:eastAsia="en-US"/>
              </w:rPr>
              <w:t>Поздравление мальчиков класса (классный час, мероприятие и т.д.)</w:t>
            </w:r>
          </w:p>
        </w:tc>
      </w:tr>
      <w:tr w:rsidR="004E5BB9" w:rsidRPr="007938C7" w:rsidTr="001D2455">
        <w:trPr>
          <w:gridAfter w:val="1"/>
          <w:wAfter w:w="7" w:type="pct"/>
        </w:trPr>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16</w:t>
            </w:r>
          </w:p>
        </w:tc>
        <w:tc>
          <w:tcPr>
            <w:tcW w:w="1830" w:type="pct"/>
          </w:tcPr>
          <w:p w:rsidR="004E5BB9" w:rsidRPr="007938C7" w:rsidRDefault="004E5BB9" w:rsidP="001D2455">
            <w:pPr>
              <w:pStyle w:val="a3"/>
              <w:rPr>
                <w:rFonts w:eastAsia="Calibri"/>
                <w:lang w:eastAsia="en-US"/>
              </w:rPr>
            </w:pPr>
            <w:r w:rsidRPr="007938C7">
              <w:rPr>
                <w:rFonts w:eastAsia="Calibri"/>
                <w:lang w:eastAsia="en-US"/>
              </w:rPr>
              <w:t>Соревнования по строевой подготовке</w:t>
            </w:r>
          </w:p>
        </w:tc>
        <w:tc>
          <w:tcPr>
            <w:tcW w:w="923" w:type="pct"/>
          </w:tcPr>
          <w:p w:rsidR="004E5BB9" w:rsidRPr="007938C7" w:rsidRDefault="004E5BB9" w:rsidP="001D2455">
            <w:pPr>
              <w:pStyle w:val="a3"/>
              <w:rPr>
                <w:rFonts w:eastAsia="Calibri"/>
                <w:lang w:eastAsia="en-US"/>
              </w:rPr>
            </w:pPr>
            <w:r w:rsidRPr="007938C7">
              <w:rPr>
                <w:rFonts w:eastAsia="Calibri"/>
                <w:lang w:eastAsia="en-US"/>
              </w:rPr>
              <w:t>Квакин В.Р.</w:t>
            </w:r>
          </w:p>
        </w:tc>
        <w:tc>
          <w:tcPr>
            <w:tcW w:w="483" w:type="pct"/>
          </w:tcPr>
          <w:p w:rsidR="004E5BB9" w:rsidRPr="007938C7" w:rsidRDefault="004E5BB9" w:rsidP="001D2455">
            <w:pPr>
              <w:pStyle w:val="a3"/>
              <w:rPr>
                <w:rFonts w:eastAsia="Calibri"/>
                <w:lang w:eastAsia="en-US"/>
              </w:rPr>
            </w:pPr>
          </w:p>
        </w:tc>
        <w:tc>
          <w:tcPr>
            <w:tcW w:w="1490" w:type="pct"/>
          </w:tcPr>
          <w:p w:rsidR="004E5BB9" w:rsidRPr="007938C7" w:rsidRDefault="004E5BB9" w:rsidP="001D2455">
            <w:pPr>
              <w:pStyle w:val="a3"/>
              <w:rPr>
                <w:rFonts w:eastAsia="Calibri"/>
                <w:lang w:eastAsia="en-US"/>
              </w:rPr>
            </w:pPr>
          </w:p>
        </w:tc>
      </w:tr>
      <w:tr w:rsidR="004E5BB9" w:rsidRPr="007938C7" w:rsidTr="001D2455">
        <w:trPr>
          <w:gridAfter w:val="1"/>
          <w:wAfter w:w="7" w:type="pct"/>
        </w:trPr>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17</w:t>
            </w:r>
          </w:p>
        </w:tc>
        <w:tc>
          <w:tcPr>
            <w:tcW w:w="1830" w:type="pct"/>
          </w:tcPr>
          <w:p w:rsidR="004E5BB9" w:rsidRPr="007938C7" w:rsidRDefault="004E5BB9" w:rsidP="001D2455">
            <w:pPr>
              <w:pStyle w:val="a3"/>
              <w:rPr>
                <w:rFonts w:eastAsia="Calibri"/>
                <w:lang w:eastAsia="en-US"/>
              </w:rPr>
            </w:pPr>
            <w:r w:rsidRPr="007938C7">
              <w:rPr>
                <w:rFonts w:eastAsia="Calibri"/>
                <w:lang w:eastAsia="en-US"/>
              </w:rPr>
              <w:t>Соревнования по огневой подготовке</w:t>
            </w:r>
          </w:p>
        </w:tc>
        <w:tc>
          <w:tcPr>
            <w:tcW w:w="923" w:type="pct"/>
          </w:tcPr>
          <w:p w:rsidR="004E5BB9" w:rsidRPr="007938C7" w:rsidRDefault="004E5BB9" w:rsidP="001D2455">
            <w:pPr>
              <w:pStyle w:val="a3"/>
              <w:rPr>
                <w:rFonts w:eastAsia="Calibri"/>
                <w:lang w:eastAsia="en-US"/>
              </w:rPr>
            </w:pPr>
            <w:r w:rsidRPr="007938C7">
              <w:rPr>
                <w:rFonts w:eastAsia="Calibri"/>
                <w:lang w:eastAsia="en-US"/>
              </w:rPr>
              <w:t>Квакин В.Р.</w:t>
            </w:r>
          </w:p>
        </w:tc>
        <w:tc>
          <w:tcPr>
            <w:tcW w:w="483" w:type="pct"/>
          </w:tcPr>
          <w:p w:rsidR="004E5BB9" w:rsidRPr="007938C7" w:rsidRDefault="004E5BB9" w:rsidP="001D2455">
            <w:pPr>
              <w:pStyle w:val="a3"/>
              <w:rPr>
                <w:rFonts w:eastAsia="Calibri"/>
                <w:lang w:eastAsia="en-US"/>
              </w:rPr>
            </w:pPr>
          </w:p>
        </w:tc>
        <w:tc>
          <w:tcPr>
            <w:tcW w:w="1490" w:type="pct"/>
          </w:tcPr>
          <w:p w:rsidR="004E5BB9" w:rsidRPr="007938C7" w:rsidRDefault="004E5BB9" w:rsidP="001D2455">
            <w:pPr>
              <w:pStyle w:val="a3"/>
              <w:rPr>
                <w:rFonts w:eastAsia="Calibri"/>
                <w:lang w:eastAsia="en-US"/>
              </w:rPr>
            </w:pP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18</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Всемирный день гражданской обороны.</w:t>
            </w:r>
          </w:p>
          <w:p w:rsidR="004E5BB9" w:rsidRPr="007938C7" w:rsidRDefault="004E5BB9" w:rsidP="001D2455">
            <w:pPr>
              <w:pStyle w:val="a3"/>
              <w:rPr>
                <w:rFonts w:eastAsia="Calibri"/>
                <w:lang w:eastAsia="en-US"/>
              </w:rPr>
            </w:pPr>
            <w:r w:rsidRPr="007938C7">
              <w:rPr>
                <w:rFonts w:eastAsia="Calibri"/>
                <w:lang w:eastAsia="en-US"/>
              </w:rPr>
              <w:t>Урок гражданской обороны.</w:t>
            </w:r>
          </w:p>
        </w:tc>
        <w:tc>
          <w:tcPr>
            <w:tcW w:w="923" w:type="pct"/>
          </w:tcPr>
          <w:p w:rsidR="004E5BB9" w:rsidRPr="007938C7" w:rsidRDefault="004E5BB9" w:rsidP="001D2455">
            <w:pPr>
              <w:pStyle w:val="a3"/>
              <w:rPr>
                <w:rFonts w:eastAsia="Calibri"/>
                <w:lang w:eastAsia="en-US"/>
              </w:rPr>
            </w:pPr>
            <w:r w:rsidRPr="007938C7">
              <w:rPr>
                <w:rFonts w:eastAsia="Calibri"/>
                <w:lang w:eastAsia="en-US"/>
              </w:rPr>
              <w:t>5-11 класс</w:t>
            </w:r>
          </w:p>
        </w:tc>
        <w:tc>
          <w:tcPr>
            <w:tcW w:w="483" w:type="pct"/>
          </w:tcPr>
          <w:p w:rsidR="004E5BB9" w:rsidRPr="007938C7" w:rsidRDefault="004E5BB9" w:rsidP="001D2455">
            <w:pPr>
              <w:pStyle w:val="a3"/>
              <w:rPr>
                <w:rFonts w:eastAsia="Calibri"/>
                <w:lang w:eastAsia="en-US"/>
              </w:rPr>
            </w:pPr>
            <w:r w:rsidRPr="007938C7">
              <w:rPr>
                <w:rFonts w:eastAsia="Calibri"/>
                <w:lang w:eastAsia="en-US"/>
              </w:rPr>
              <w:t>1 марта</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Тренировки детей по защите детей и сотрудников от чрезвычайных ситуаций.</w:t>
            </w:r>
          </w:p>
          <w:p w:rsidR="004E5BB9" w:rsidRPr="007938C7" w:rsidRDefault="004E5BB9" w:rsidP="001D2455">
            <w:pPr>
              <w:pStyle w:val="a3"/>
              <w:rPr>
                <w:rFonts w:eastAsia="Calibri"/>
                <w:lang w:eastAsia="en-US"/>
              </w:rPr>
            </w:pPr>
            <w:r w:rsidRPr="007938C7">
              <w:rPr>
                <w:rFonts w:eastAsia="Calibri"/>
                <w:lang w:eastAsia="en-US"/>
              </w:rPr>
              <w:t>Через уроки ОБЖ.</w:t>
            </w:r>
          </w:p>
        </w:tc>
      </w:tr>
      <w:tr w:rsidR="004E5BB9" w:rsidRPr="007938C7" w:rsidTr="001D2455">
        <w:tc>
          <w:tcPr>
            <w:tcW w:w="267" w:type="pct"/>
            <w:gridSpan w:val="2"/>
          </w:tcPr>
          <w:p w:rsidR="004E5BB9" w:rsidRPr="007938C7" w:rsidRDefault="004E5BB9" w:rsidP="001D2455">
            <w:pPr>
              <w:pStyle w:val="a3"/>
              <w:rPr>
                <w:rFonts w:eastAsia="Calibri"/>
                <w:lang w:eastAsia="en-US"/>
              </w:rPr>
            </w:pPr>
            <w:r w:rsidRPr="007938C7">
              <w:rPr>
                <w:rFonts w:eastAsia="Calibri"/>
                <w:lang w:eastAsia="en-US"/>
              </w:rPr>
              <w:t>19</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День воссоединение Крыма и России.</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18 марта</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Часы общения в классах</w:t>
            </w:r>
          </w:p>
        </w:tc>
      </w:tr>
      <w:tr w:rsidR="004E5BB9" w:rsidRPr="007938C7" w:rsidTr="001D2455">
        <w:trPr>
          <w:gridBefore w:val="1"/>
          <w:wBefore w:w="14" w:type="pct"/>
        </w:trPr>
        <w:tc>
          <w:tcPr>
            <w:tcW w:w="254" w:type="pct"/>
          </w:tcPr>
          <w:p w:rsidR="004E5BB9" w:rsidRPr="007938C7" w:rsidRDefault="004E5BB9" w:rsidP="001D2455">
            <w:pPr>
              <w:pStyle w:val="a3"/>
              <w:rPr>
                <w:rFonts w:eastAsia="Calibri"/>
                <w:lang w:eastAsia="en-US"/>
              </w:rPr>
            </w:pPr>
            <w:r w:rsidRPr="007938C7">
              <w:rPr>
                <w:rFonts w:eastAsia="Calibri"/>
                <w:lang w:eastAsia="en-US"/>
              </w:rPr>
              <w:t>20</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День единых действий, направленных на сохранение исторической правды о гибели мирных советских граждан в годы Великой Отечественной войны от рук нацистов и их пособников</w:t>
            </w:r>
          </w:p>
        </w:tc>
        <w:tc>
          <w:tcPr>
            <w:tcW w:w="923" w:type="pct"/>
          </w:tcPr>
          <w:p w:rsidR="004E5BB9" w:rsidRPr="007938C7" w:rsidRDefault="004E5BB9" w:rsidP="001D2455">
            <w:pPr>
              <w:pStyle w:val="a3"/>
              <w:rPr>
                <w:rFonts w:eastAsia="Calibri"/>
                <w:lang w:eastAsia="en-US"/>
              </w:rPr>
            </w:pPr>
            <w:r w:rsidRPr="007938C7">
              <w:rPr>
                <w:rFonts w:eastAsia="Calibri"/>
                <w:lang w:eastAsia="en-US"/>
              </w:rPr>
              <w:t>6-11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19.04-23.04</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 xml:space="preserve">Проведение тематических уроков и классных часов, в рамках Всероссийского проекта «Без срока давности». </w:t>
            </w:r>
          </w:p>
        </w:tc>
      </w:tr>
      <w:tr w:rsidR="004E5BB9" w:rsidRPr="007938C7" w:rsidTr="001D2455">
        <w:trPr>
          <w:gridBefore w:val="1"/>
          <w:wBefore w:w="14" w:type="pct"/>
        </w:trPr>
        <w:tc>
          <w:tcPr>
            <w:tcW w:w="254" w:type="pct"/>
          </w:tcPr>
          <w:p w:rsidR="004E5BB9" w:rsidRPr="007938C7" w:rsidRDefault="004E5BB9" w:rsidP="001D2455">
            <w:pPr>
              <w:pStyle w:val="a3"/>
              <w:rPr>
                <w:rFonts w:eastAsia="Calibri"/>
                <w:lang w:eastAsia="en-US"/>
              </w:rPr>
            </w:pPr>
            <w:r w:rsidRPr="007938C7">
              <w:rPr>
                <w:rFonts w:eastAsia="Calibri"/>
                <w:lang w:eastAsia="en-US"/>
              </w:rPr>
              <w:t>21</w:t>
            </w:r>
          </w:p>
        </w:tc>
        <w:tc>
          <w:tcPr>
            <w:tcW w:w="1830" w:type="pct"/>
            <w:tcBorders>
              <w:top w:val="single" w:sz="4" w:space="0" w:color="auto"/>
              <w:left w:val="single" w:sz="4" w:space="0" w:color="auto"/>
              <w:bottom w:val="single" w:sz="4" w:space="0" w:color="auto"/>
              <w:right w:val="single" w:sz="4" w:space="0" w:color="auto"/>
            </w:tcBorders>
            <w:shd w:val="clear" w:color="auto" w:fill="auto"/>
          </w:tcPr>
          <w:p w:rsidR="004E5BB9" w:rsidRPr="007938C7" w:rsidRDefault="004E5BB9" w:rsidP="001D2455">
            <w:pPr>
              <w:pStyle w:val="a3"/>
              <w:rPr>
                <w:rFonts w:eastAsia="Calibri"/>
                <w:lang w:eastAsia="en-US"/>
              </w:rPr>
            </w:pPr>
            <w:r w:rsidRPr="007938C7">
              <w:rPr>
                <w:rFonts w:eastAsia="Calibri"/>
                <w:lang w:eastAsia="en-US"/>
              </w:rPr>
              <w:t>Смотр песни и строя</w:t>
            </w:r>
          </w:p>
        </w:tc>
        <w:tc>
          <w:tcPr>
            <w:tcW w:w="923" w:type="pct"/>
          </w:tcPr>
          <w:p w:rsidR="004E5BB9" w:rsidRPr="007938C7" w:rsidRDefault="004E5BB9" w:rsidP="001D2455">
            <w:pPr>
              <w:pStyle w:val="a3"/>
              <w:rPr>
                <w:rFonts w:eastAsia="Calibri"/>
                <w:lang w:eastAsia="en-US"/>
              </w:rPr>
            </w:pPr>
            <w:r w:rsidRPr="007938C7">
              <w:rPr>
                <w:rFonts w:eastAsia="Calibri"/>
                <w:lang w:eastAsia="en-US"/>
              </w:rPr>
              <w:t>4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27 апреля</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Участие команды в городском мероприятии</w:t>
            </w:r>
          </w:p>
        </w:tc>
      </w:tr>
      <w:tr w:rsidR="004E5BB9" w:rsidRPr="007938C7" w:rsidTr="001D2455">
        <w:trPr>
          <w:gridBefore w:val="1"/>
          <w:wBefore w:w="14" w:type="pct"/>
        </w:trPr>
        <w:tc>
          <w:tcPr>
            <w:tcW w:w="254" w:type="pct"/>
          </w:tcPr>
          <w:p w:rsidR="004E5BB9" w:rsidRPr="007938C7" w:rsidRDefault="004E5BB9" w:rsidP="001D2455">
            <w:pPr>
              <w:pStyle w:val="a3"/>
              <w:rPr>
                <w:rFonts w:eastAsia="Calibri"/>
                <w:lang w:eastAsia="en-US"/>
              </w:rPr>
            </w:pPr>
            <w:r w:rsidRPr="007938C7">
              <w:rPr>
                <w:rFonts w:eastAsia="Calibri"/>
                <w:lang w:eastAsia="en-US"/>
              </w:rPr>
              <w:t>22</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День Победы советского народа в Великой Отечественной войне 1941-1945гг.</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9 мая</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Участие в городской манифестации учащихся 9-11 классов</w:t>
            </w:r>
          </w:p>
        </w:tc>
      </w:tr>
      <w:tr w:rsidR="004E5BB9" w:rsidRPr="007938C7" w:rsidTr="001D2455">
        <w:trPr>
          <w:gridBefore w:val="1"/>
          <w:wBefore w:w="14" w:type="pct"/>
        </w:trPr>
        <w:tc>
          <w:tcPr>
            <w:tcW w:w="254" w:type="pct"/>
          </w:tcPr>
          <w:p w:rsidR="004E5BB9" w:rsidRPr="007938C7" w:rsidRDefault="004E5BB9" w:rsidP="001D2455">
            <w:pPr>
              <w:pStyle w:val="a3"/>
              <w:rPr>
                <w:rFonts w:eastAsia="Calibri"/>
                <w:lang w:eastAsia="en-US"/>
              </w:rPr>
            </w:pPr>
            <w:r w:rsidRPr="007938C7">
              <w:rPr>
                <w:rFonts w:eastAsia="Calibri"/>
                <w:lang w:eastAsia="en-US"/>
              </w:rPr>
              <w:t>23</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 xml:space="preserve">Выставка рисунков </w:t>
            </w:r>
          </w:p>
          <w:p w:rsidR="004E5BB9" w:rsidRPr="007938C7" w:rsidRDefault="004E5BB9" w:rsidP="001D2455">
            <w:pPr>
              <w:pStyle w:val="a3"/>
              <w:rPr>
                <w:rFonts w:eastAsia="Calibri"/>
                <w:lang w:eastAsia="en-US"/>
              </w:rPr>
            </w:pPr>
            <w:r w:rsidRPr="007938C7">
              <w:rPr>
                <w:rFonts w:eastAsia="Calibri"/>
                <w:lang w:eastAsia="en-US"/>
              </w:rPr>
              <w:t>«Нам нужен мир и не нужна война»</w:t>
            </w:r>
          </w:p>
          <w:p w:rsidR="004E5BB9" w:rsidRPr="007938C7" w:rsidRDefault="004E5BB9" w:rsidP="001D2455">
            <w:pPr>
              <w:pStyle w:val="a3"/>
              <w:rPr>
                <w:rFonts w:eastAsia="Calibri"/>
                <w:lang w:eastAsia="en-US"/>
              </w:rPr>
            </w:pPr>
            <w:r w:rsidRPr="007938C7">
              <w:rPr>
                <w:rFonts w:eastAsia="Calibri"/>
                <w:lang w:eastAsia="en-US"/>
              </w:rPr>
              <w:t>«Спасибо тебе солдат!»</w:t>
            </w:r>
          </w:p>
        </w:tc>
        <w:tc>
          <w:tcPr>
            <w:tcW w:w="923" w:type="pct"/>
          </w:tcPr>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1-4 классы</w:t>
            </w:r>
          </w:p>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5-10 классы</w:t>
            </w:r>
          </w:p>
        </w:tc>
        <w:tc>
          <w:tcPr>
            <w:tcW w:w="483" w:type="pct"/>
          </w:tcPr>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1-9 мая</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Оформление выставки</w:t>
            </w:r>
          </w:p>
        </w:tc>
      </w:tr>
      <w:tr w:rsidR="004E5BB9" w:rsidRPr="007938C7" w:rsidTr="001D2455">
        <w:trPr>
          <w:gridBefore w:val="1"/>
          <w:wBefore w:w="14" w:type="pct"/>
        </w:trPr>
        <w:tc>
          <w:tcPr>
            <w:tcW w:w="254" w:type="pct"/>
          </w:tcPr>
          <w:p w:rsidR="004E5BB9" w:rsidRPr="007938C7" w:rsidRDefault="004E5BB9" w:rsidP="001D2455">
            <w:pPr>
              <w:pStyle w:val="a3"/>
              <w:rPr>
                <w:rFonts w:eastAsia="Calibri"/>
                <w:lang w:eastAsia="en-US"/>
              </w:rPr>
            </w:pPr>
            <w:r w:rsidRPr="007938C7">
              <w:rPr>
                <w:rFonts w:eastAsia="Calibri"/>
                <w:lang w:eastAsia="en-US"/>
              </w:rPr>
              <w:t>24</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Тематический классный час «Пионеры герои ВОВ» (проводит актив РДШ)</w:t>
            </w:r>
          </w:p>
        </w:tc>
        <w:tc>
          <w:tcPr>
            <w:tcW w:w="923" w:type="pct"/>
          </w:tcPr>
          <w:p w:rsidR="004E5BB9" w:rsidRPr="007938C7" w:rsidRDefault="004E5BB9" w:rsidP="001D2455">
            <w:pPr>
              <w:pStyle w:val="a3"/>
              <w:rPr>
                <w:rFonts w:eastAsia="Calibri"/>
                <w:lang w:eastAsia="en-US"/>
              </w:rPr>
            </w:pPr>
            <w:r w:rsidRPr="007938C7">
              <w:rPr>
                <w:rFonts w:eastAsia="Calibri"/>
                <w:lang w:eastAsia="en-US"/>
              </w:rPr>
              <w:t>2-5 классы</w:t>
            </w:r>
          </w:p>
        </w:tc>
        <w:tc>
          <w:tcPr>
            <w:tcW w:w="483" w:type="pct"/>
          </w:tcPr>
          <w:p w:rsidR="004E5BB9" w:rsidRPr="007938C7" w:rsidRDefault="004E5BB9" w:rsidP="001D2455">
            <w:pPr>
              <w:pStyle w:val="a3"/>
              <w:rPr>
                <w:rFonts w:eastAsia="Calibri"/>
                <w:lang w:eastAsia="en-US"/>
              </w:rPr>
            </w:pPr>
          </w:p>
          <w:p w:rsidR="004E5BB9" w:rsidRPr="007938C7" w:rsidRDefault="004E5BB9" w:rsidP="001D2455">
            <w:pPr>
              <w:pStyle w:val="a3"/>
              <w:rPr>
                <w:rFonts w:eastAsia="Calibri"/>
                <w:lang w:eastAsia="en-US"/>
              </w:rPr>
            </w:pPr>
            <w:r w:rsidRPr="007938C7">
              <w:rPr>
                <w:rFonts w:eastAsia="Calibri"/>
                <w:lang w:eastAsia="en-US"/>
              </w:rPr>
              <w:t>1-9 мая</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Показ презентации, рассказ о пионерах -героях</w:t>
            </w:r>
          </w:p>
        </w:tc>
      </w:tr>
      <w:tr w:rsidR="004E5BB9" w:rsidRPr="007938C7" w:rsidTr="001D2455">
        <w:trPr>
          <w:gridBefore w:val="1"/>
          <w:wBefore w:w="14" w:type="pct"/>
        </w:trPr>
        <w:tc>
          <w:tcPr>
            <w:tcW w:w="254" w:type="pct"/>
          </w:tcPr>
          <w:p w:rsidR="004E5BB9" w:rsidRPr="007938C7" w:rsidRDefault="004E5BB9" w:rsidP="001D2455">
            <w:pPr>
              <w:pStyle w:val="a3"/>
              <w:rPr>
                <w:rFonts w:eastAsia="Calibri"/>
                <w:lang w:eastAsia="en-US"/>
              </w:rPr>
            </w:pPr>
            <w:r w:rsidRPr="007938C7">
              <w:rPr>
                <w:rFonts w:eastAsia="Calibri"/>
                <w:lang w:eastAsia="en-US"/>
              </w:rPr>
              <w:t>25</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Школьный конкурс чтецов «Подвиг воинов бессмертен»</w:t>
            </w:r>
          </w:p>
        </w:tc>
        <w:tc>
          <w:tcPr>
            <w:tcW w:w="923" w:type="pct"/>
          </w:tcPr>
          <w:p w:rsidR="004E5BB9" w:rsidRPr="007938C7" w:rsidRDefault="004E5BB9" w:rsidP="001D2455">
            <w:pPr>
              <w:pStyle w:val="a3"/>
              <w:rPr>
                <w:rFonts w:eastAsia="Calibri"/>
                <w:lang w:eastAsia="en-US"/>
              </w:rPr>
            </w:pPr>
            <w:r w:rsidRPr="007938C7">
              <w:rPr>
                <w:rFonts w:eastAsia="Calibri"/>
                <w:lang w:eastAsia="en-US"/>
              </w:rPr>
              <w:t>1-8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25.04-06.05</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 xml:space="preserve"> Конкурсный отбор в классах.</w:t>
            </w:r>
          </w:p>
          <w:p w:rsidR="004E5BB9" w:rsidRPr="007938C7" w:rsidRDefault="004E5BB9" w:rsidP="001D2455">
            <w:pPr>
              <w:pStyle w:val="a3"/>
              <w:rPr>
                <w:rFonts w:eastAsia="Calibri"/>
                <w:lang w:eastAsia="en-US"/>
              </w:rPr>
            </w:pPr>
            <w:r w:rsidRPr="007938C7">
              <w:rPr>
                <w:rFonts w:eastAsia="Calibri"/>
                <w:lang w:eastAsia="en-US"/>
              </w:rPr>
              <w:t xml:space="preserve"> 25.04 по 5.04</w:t>
            </w:r>
          </w:p>
          <w:p w:rsidR="004E5BB9" w:rsidRPr="007938C7" w:rsidRDefault="004E5BB9" w:rsidP="001D2455">
            <w:pPr>
              <w:pStyle w:val="a3"/>
              <w:rPr>
                <w:rFonts w:eastAsia="Calibri"/>
                <w:lang w:eastAsia="en-US"/>
              </w:rPr>
            </w:pPr>
            <w:r w:rsidRPr="007938C7">
              <w:rPr>
                <w:rFonts w:eastAsia="Calibri"/>
                <w:lang w:eastAsia="en-US"/>
              </w:rPr>
              <w:t>6 мая – школьный этап</w:t>
            </w:r>
          </w:p>
        </w:tc>
      </w:tr>
      <w:tr w:rsidR="004E5BB9" w:rsidRPr="007938C7" w:rsidTr="001D2455">
        <w:trPr>
          <w:gridBefore w:val="1"/>
          <w:wBefore w:w="14" w:type="pct"/>
        </w:trPr>
        <w:tc>
          <w:tcPr>
            <w:tcW w:w="254" w:type="pct"/>
          </w:tcPr>
          <w:p w:rsidR="004E5BB9" w:rsidRPr="007938C7" w:rsidRDefault="004E5BB9" w:rsidP="001D2455">
            <w:pPr>
              <w:pStyle w:val="a3"/>
              <w:rPr>
                <w:rFonts w:eastAsia="Calibri"/>
                <w:lang w:eastAsia="en-US"/>
              </w:rPr>
            </w:pPr>
            <w:r w:rsidRPr="007938C7">
              <w:rPr>
                <w:rFonts w:eastAsia="Calibri"/>
                <w:lang w:eastAsia="en-US"/>
              </w:rPr>
              <w:t>26</w:t>
            </w:r>
          </w:p>
        </w:tc>
        <w:tc>
          <w:tcPr>
            <w:tcW w:w="1830" w:type="pct"/>
            <w:tcBorders>
              <w:top w:val="single" w:sz="4" w:space="0" w:color="auto"/>
              <w:left w:val="single" w:sz="4" w:space="0" w:color="auto"/>
              <w:bottom w:val="single" w:sz="4" w:space="0" w:color="auto"/>
              <w:right w:val="single" w:sz="4" w:space="0" w:color="auto"/>
            </w:tcBorders>
          </w:tcPr>
          <w:p w:rsidR="004E5BB9" w:rsidRPr="007938C7" w:rsidRDefault="004E5BB9" w:rsidP="001D2455">
            <w:pPr>
              <w:pStyle w:val="a3"/>
              <w:rPr>
                <w:rFonts w:eastAsia="Calibri"/>
                <w:lang w:eastAsia="en-US"/>
              </w:rPr>
            </w:pPr>
            <w:r w:rsidRPr="007938C7">
              <w:rPr>
                <w:rFonts w:eastAsia="Calibri"/>
                <w:lang w:eastAsia="en-US"/>
              </w:rPr>
              <w:t>Игра-квест «Защитники, вперед!»</w:t>
            </w:r>
          </w:p>
        </w:tc>
        <w:tc>
          <w:tcPr>
            <w:tcW w:w="923" w:type="pct"/>
          </w:tcPr>
          <w:p w:rsidR="004E5BB9" w:rsidRPr="007938C7" w:rsidRDefault="004E5BB9" w:rsidP="001D2455">
            <w:pPr>
              <w:pStyle w:val="a3"/>
              <w:rPr>
                <w:rFonts w:eastAsia="Calibri"/>
                <w:lang w:eastAsia="en-US"/>
              </w:rPr>
            </w:pPr>
            <w:r w:rsidRPr="007938C7">
              <w:rPr>
                <w:rFonts w:eastAsia="Calibri"/>
                <w:lang w:eastAsia="en-US"/>
              </w:rPr>
              <w:t>9-11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май</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Кафедра физ. воспитания</w:t>
            </w:r>
          </w:p>
        </w:tc>
      </w:tr>
      <w:tr w:rsidR="004E5BB9" w:rsidRPr="007938C7" w:rsidTr="001D2455">
        <w:trPr>
          <w:gridBefore w:val="1"/>
          <w:wBefore w:w="14" w:type="pct"/>
        </w:trPr>
        <w:tc>
          <w:tcPr>
            <w:tcW w:w="254" w:type="pct"/>
          </w:tcPr>
          <w:p w:rsidR="004E5BB9" w:rsidRPr="007938C7" w:rsidRDefault="004E5BB9" w:rsidP="001D2455">
            <w:pPr>
              <w:pStyle w:val="a3"/>
              <w:rPr>
                <w:rFonts w:eastAsia="Calibri"/>
                <w:lang w:eastAsia="en-US"/>
              </w:rPr>
            </w:pPr>
            <w:r w:rsidRPr="007938C7">
              <w:rPr>
                <w:rFonts w:eastAsia="Calibri"/>
                <w:lang w:eastAsia="en-US"/>
              </w:rPr>
              <w:t>27</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День славянской письменности и культуры</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24 мая</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Мероприятие каф.филологии</w:t>
            </w:r>
          </w:p>
        </w:tc>
      </w:tr>
      <w:tr w:rsidR="004E5BB9" w:rsidRPr="007938C7" w:rsidTr="001D2455">
        <w:trPr>
          <w:gridBefore w:val="1"/>
          <w:wBefore w:w="14" w:type="pct"/>
        </w:trPr>
        <w:tc>
          <w:tcPr>
            <w:tcW w:w="254" w:type="pct"/>
          </w:tcPr>
          <w:p w:rsidR="004E5BB9" w:rsidRPr="007938C7" w:rsidRDefault="004E5BB9" w:rsidP="001D2455">
            <w:pPr>
              <w:pStyle w:val="a3"/>
              <w:rPr>
                <w:rFonts w:eastAsia="Calibri"/>
                <w:lang w:eastAsia="en-US"/>
              </w:rPr>
            </w:pPr>
            <w:r w:rsidRPr="007938C7">
              <w:rPr>
                <w:rFonts w:eastAsia="Calibri"/>
                <w:lang w:eastAsia="en-US"/>
              </w:rPr>
              <w:t>28</w:t>
            </w:r>
          </w:p>
        </w:tc>
        <w:tc>
          <w:tcPr>
            <w:tcW w:w="1830" w:type="pct"/>
          </w:tcPr>
          <w:p w:rsidR="004E5BB9" w:rsidRPr="007938C7" w:rsidRDefault="004E5BB9" w:rsidP="001D2455">
            <w:pPr>
              <w:pStyle w:val="a3"/>
              <w:rPr>
                <w:rFonts w:eastAsia="Calibri"/>
                <w:lang w:eastAsia="en-US"/>
              </w:rPr>
            </w:pPr>
            <w:r w:rsidRPr="007938C7">
              <w:rPr>
                <w:rFonts w:eastAsia="Calibri"/>
                <w:lang w:eastAsia="en-US"/>
              </w:rPr>
              <w:t>Всероссийская акция «Сады Победы!»</w:t>
            </w:r>
          </w:p>
        </w:tc>
        <w:tc>
          <w:tcPr>
            <w:tcW w:w="923" w:type="pct"/>
          </w:tcPr>
          <w:p w:rsidR="004E5BB9" w:rsidRPr="007938C7" w:rsidRDefault="004E5BB9" w:rsidP="001D2455">
            <w:pPr>
              <w:pStyle w:val="a3"/>
              <w:rPr>
                <w:rFonts w:eastAsia="Calibri"/>
                <w:lang w:eastAsia="en-US"/>
              </w:rPr>
            </w:pPr>
            <w:r w:rsidRPr="007938C7">
              <w:rPr>
                <w:rFonts w:eastAsia="Calibri"/>
                <w:lang w:eastAsia="en-US"/>
              </w:rPr>
              <w:t>11 классы</w:t>
            </w:r>
          </w:p>
        </w:tc>
        <w:tc>
          <w:tcPr>
            <w:tcW w:w="483" w:type="pct"/>
          </w:tcPr>
          <w:p w:rsidR="004E5BB9" w:rsidRPr="007938C7" w:rsidRDefault="004E5BB9" w:rsidP="001D2455">
            <w:pPr>
              <w:pStyle w:val="a3"/>
              <w:rPr>
                <w:rFonts w:eastAsia="Calibri"/>
                <w:lang w:eastAsia="en-US"/>
              </w:rPr>
            </w:pPr>
            <w:r w:rsidRPr="007938C7">
              <w:rPr>
                <w:rFonts w:eastAsia="Calibri"/>
                <w:lang w:eastAsia="en-US"/>
              </w:rPr>
              <w:t>21 мая</w:t>
            </w:r>
          </w:p>
        </w:tc>
        <w:tc>
          <w:tcPr>
            <w:tcW w:w="1497" w:type="pct"/>
            <w:gridSpan w:val="2"/>
          </w:tcPr>
          <w:p w:rsidR="004E5BB9" w:rsidRPr="007938C7" w:rsidRDefault="004E5BB9" w:rsidP="001D2455">
            <w:pPr>
              <w:pStyle w:val="a3"/>
              <w:rPr>
                <w:rFonts w:eastAsia="Calibri"/>
                <w:lang w:eastAsia="en-US"/>
              </w:rPr>
            </w:pPr>
            <w:r w:rsidRPr="007938C7">
              <w:rPr>
                <w:rFonts w:eastAsia="Calibri"/>
                <w:lang w:eastAsia="en-US"/>
              </w:rPr>
              <w:t>Посадка саженцев яблонь. Выпускники 2022 (посвящены ветеранам Гимназии, участникам ВОВ)</w:t>
            </w:r>
          </w:p>
        </w:tc>
      </w:tr>
    </w:tbl>
    <w:p w:rsidR="004E5BB9" w:rsidRDefault="004E5BB9" w:rsidP="004E5BB9">
      <w:pPr>
        <w:shd w:val="clear" w:color="auto" w:fill="FFFFFF"/>
        <w:spacing w:after="0" w:line="240" w:lineRule="auto"/>
        <w:ind w:firstLine="567"/>
        <w:jc w:val="both"/>
        <w:rPr>
          <w:rFonts w:ascii="Times New Roman" w:eastAsia="Arial Unicode MS" w:hAnsi="Times New Roman"/>
          <w:color w:val="000000"/>
          <w:sz w:val="24"/>
          <w:szCs w:val="24"/>
        </w:rPr>
      </w:pPr>
      <w:r w:rsidRPr="008D5703">
        <w:rPr>
          <w:rFonts w:ascii="Times New Roman" w:eastAsia="Arial Unicode MS" w:hAnsi="Times New Roman"/>
          <w:color w:val="000000"/>
          <w:sz w:val="24"/>
          <w:szCs w:val="24"/>
        </w:rPr>
        <w:t xml:space="preserve">Участие в конкурсах, олимпиадах, соревнованиях  патриотической направленности за </w:t>
      </w:r>
      <w:r>
        <w:rPr>
          <w:rFonts w:ascii="Times New Roman" w:eastAsia="Arial Unicode MS" w:hAnsi="Times New Roman"/>
          <w:color w:val="000000"/>
          <w:sz w:val="24"/>
          <w:szCs w:val="24"/>
        </w:rPr>
        <w:t>2022 год</w:t>
      </w:r>
      <w:r w:rsidRPr="008D5703">
        <w:rPr>
          <w:rFonts w:ascii="Times New Roman" w:eastAsia="Arial Unicode MS" w:hAnsi="Times New Roman"/>
          <w:color w:val="000000"/>
          <w:sz w:val="24"/>
          <w:szCs w:val="24"/>
        </w:rPr>
        <w:t>:</w:t>
      </w:r>
    </w:p>
    <w:tbl>
      <w:tblPr>
        <w:tblStyle w:val="af"/>
        <w:tblW w:w="5000" w:type="pct"/>
        <w:tblLook w:val="04A0" w:firstRow="1" w:lastRow="0" w:firstColumn="1" w:lastColumn="0" w:noHBand="0" w:noVBand="1"/>
      </w:tblPr>
      <w:tblGrid>
        <w:gridCol w:w="3015"/>
        <w:gridCol w:w="3604"/>
        <w:gridCol w:w="3152"/>
      </w:tblGrid>
      <w:tr w:rsidR="004E5BB9" w:rsidRPr="007938C7" w:rsidTr="001D2455">
        <w:tc>
          <w:tcPr>
            <w:tcW w:w="1543" w:type="pct"/>
          </w:tcPr>
          <w:p w:rsidR="004E5BB9" w:rsidRPr="007938C7" w:rsidRDefault="004E5BB9" w:rsidP="001D2455">
            <w:pPr>
              <w:pStyle w:val="a3"/>
              <w:rPr>
                <w:rFonts w:eastAsia="Calibri"/>
              </w:rPr>
            </w:pPr>
            <w:r w:rsidRPr="007938C7">
              <w:rPr>
                <w:rFonts w:eastAsia="Calibri"/>
              </w:rPr>
              <w:t xml:space="preserve">Название </w:t>
            </w:r>
          </w:p>
        </w:tc>
        <w:tc>
          <w:tcPr>
            <w:tcW w:w="1844" w:type="pct"/>
          </w:tcPr>
          <w:p w:rsidR="004E5BB9" w:rsidRPr="007938C7" w:rsidRDefault="004E5BB9" w:rsidP="001D2455">
            <w:pPr>
              <w:pStyle w:val="a3"/>
              <w:rPr>
                <w:rFonts w:eastAsia="Calibri"/>
              </w:rPr>
            </w:pPr>
            <w:r w:rsidRPr="007938C7">
              <w:rPr>
                <w:rFonts w:eastAsia="Calibri"/>
              </w:rPr>
              <w:t xml:space="preserve">Участники </w:t>
            </w:r>
          </w:p>
        </w:tc>
        <w:tc>
          <w:tcPr>
            <w:tcW w:w="1613" w:type="pct"/>
          </w:tcPr>
          <w:p w:rsidR="004E5BB9" w:rsidRPr="007938C7" w:rsidRDefault="004E5BB9" w:rsidP="001D2455">
            <w:pPr>
              <w:pStyle w:val="a3"/>
              <w:rPr>
                <w:rFonts w:eastAsia="Calibri"/>
              </w:rPr>
            </w:pPr>
            <w:r w:rsidRPr="007938C7">
              <w:rPr>
                <w:rFonts w:eastAsia="Calibri"/>
              </w:rPr>
              <w:t xml:space="preserve">Результат </w:t>
            </w:r>
          </w:p>
        </w:tc>
      </w:tr>
      <w:tr w:rsidR="004E5BB9" w:rsidRPr="007938C7" w:rsidTr="001D2455">
        <w:tc>
          <w:tcPr>
            <w:tcW w:w="1543" w:type="pct"/>
          </w:tcPr>
          <w:p w:rsidR="004E5BB9" w:rsidRPr="007938C7" w:rsidRDefault="004E5BB9" w:rsidP="001D2455">
            <w:pPr>
              <w:pStyle w:val="a3"/>
              <w:rPr>
                <w:rFonts w:eastAsia="Calibri"/>
              </w:rPr>
            </w:pPr>
            <w:r w:rsidRPr="007938C7">
              <w:rPr>
                <w:rFonts w:eastAsia="Calibri"/>
              </w:rPr>
              <w:t>Краевой заочный конкурс пропаганды пожарной безопасности "Дети об огне"</w:t>
            </w:r>
          </w:p>
          <w:p w:rsidR="004E5BB9" w:rsidRPr="007938C7" w:rsidRDefault="004E5BB9" w:rsidP="001D2455">
            <w:pPr>
              <w:pStyle w:val="a3"/>
              <w:rPr>
                <w:rFonts w:eastAsia="Calibri"/>
              </w:rPr>
            </w:pPr>
            <w:r w:rsidRPr="007938C7">
              <w:rPr>
                <w:rFonts w:eastAsia="Calibri"/>
              </w:rPr>
              <w:t>Апрель, 2022</w:t>
            </w:r>
          </w:p>
        </w:tc>
        <w:tc>
          <w:tcPr>
            <w:tcW w:w="1844" w:type="pct"/>
          </w:tcPr>
          <w:p w:rsidR="004E5BB9" w:rsidRPr="007938C7" w:rsidRDefault="004E5BB9" w:rsidP="001D2455">
            <w:pPr>
              <w:pStyle w:val="a3"/>
              <w:rPr>
                <w:rFonts w:eastAsia="Calibri"/>
              </w:rPr>
            </w:pPr>
            <w:r w:rsidRPr="007938C7">
              <w:rPr>
                <w:rFonts w:eastAsia="Calibri"/>
              </w:rPr>
              <w:t>Номинация  «Видео «Игры» с огнем».</w:t>
            </w:r>
          </w:p>
          <w:p w:rsidR="004E5BB9" w:rsidRPr="007938C7" w:rsidRDefault="004E5BB9" w:rsidP="001D2455">
            <w:pPr>
              <w:pStyle w:val="a3"/>
              <w:rPr>
                <w:rFonts w:eastAsia="Calibri"/>
              </w:rPr>
            </w:pPr>
            <w:r w:rsidRPr="007938C7">
              <w:rPr>
                <w:rFonts w:eastAsia="Calibri"/>
              </w:rPr>
              <w:t>Кравченко Алина, Кузнецова Виктория</w:t>
            </w:r>
          </w:p>
          <w:p w:rsidR="004E5BB9" w:rsidRPr="007938C7" w:rsidRDefault="004E5BB9" w:rsidP="001D2455">
            <w:pPr>
              <w:pStyle w:val="a3"/>
              <w:rPr>
                <w:rFonts w:eastAsia="Calibri"/>
              </w:rPr>
            </w:pPr>
            <w:r w:rsidRPr="007938C7">
              <w:rPr>
                <w:rFonts w:eastAsia="Calibri"/>
              </w:rPr>
              <w:t>Номинация - агитплакат «Огонь в быту»</w:t>
            </w:r>
          </w:p>
          <w:p w:rsidR="004E5BB9" w:rsidRPr="007938C7" w:rsidRDefault="004E5BB9" w:rsidP="001D2455">
            <w:pPr>
              <w:pStyle w:val="a3"/>
              <w:rPr>
                <w:rFonts w:eastAsia="Calibri"/>
              </w:rPr>
            </w:pPr>
            <w:r w:rsidRPr="007938C7">
              <w:rPr>
                <w:rFonts w:eastAsia="Calibri"/>
              </w:rPr>
              <w:t>Архипенко Лев (4а), Данилова Вирсавия(3б)</w:t>
            </w:r>
          </w:p>
        </w:tc>
        <w:tc>
          <w:tcPr>
            <w:tcW w:w="1613" w:type="pct"/>
          </w:tcPr>
          <w:p w:rsidR="004E5BB9" w:rsidRPr="007938C7" w:rsidRDefault="004E5BB9" w:rsidP="001D2455">
            <w:pPr>
              <w:pStyle w:val="a3"/>
              <w:rPr>
                <w:rFonts w:eastAsia="Calibri"/>
              </w:rPr>
            </w:pPr>
          </w:p>
        </w:tc>
      </w:tr>
      <w:tr w:rsidR="004E5BB9" w:rsidRPr="007938C7" w:rsidTr="001D2455">
        <w:tc>
          <w:tcPr>
            <w:tcW w:w="1543" w:type="pct"/>
          </w:tcPr>
          <w:p w:rsidR="004E5BB9" w:rsidRPr="007938C7" w:rsidRDefault="004E5BB9" w:rsidP="001D2455">
            <w:pPr>
              <w:pStyle w:val="a3"/>
              <w:rPr>
                <w:rFonts w:eastAsia="Calibri"/>
              </w:rPr>
            </w:pPr>
            <w:r w:rsidRPr="007938C7">
              <w:rPr>
                <w:rFonts w:eastAsia="Calibri"/>
              </w:rPr>
              <w:t xml:space="preserve">Всероссийская олимпиада по гражданско – патриотическому воспитанию «Юные герои </w:t>
            </w:r>
            <w:r w:rsidRPr="007938C7">
              <w:rPr>
                <w:rFonts w:eastAsia="Calibri"/>
              </w:rPr>
              <w:lastRenderedPageBreak/>
              <w:t>Великой Отечественной войны».</w:t>
            </w:r>
          </w:p>
        </w:tc>
        <w:tc>
          <w:tcPr>
            <w:tcW w:w="1844" w:type="pct"/>
          </w:tcPr>
          <w:p w:rsidR="004E5BB9" w:rsidRPr="007938C7" w:rsidRDefault="004E5BB9" w:rsidP="001D2455">
            <w:pPr>
              <w:pStyle w:val="a3"/>
              <w:rPr>
                <w:rFonts w:eastAsia="Calibri"/>
              </w:rPr>
            </w:pPr>
            <w:r w:rsidRPr="007938C7">
              <w:rPr>
                <w:rFonts w:eastAsia="Calibri"/>
              </w:rPr>
              <w:lastRenderedPageBreak/>
              <w:t xml:space="preserve">Сиротинина С, Лебедева М., Менщиков Г., </w:t>
            </w:r>
          </w:p>
          <w:p w:rsidR="004E5BB9" w:rsidRPr="007938C7" w:rsidRDefault="004E5BB9" w:rsidP="001D2455">
            <w:pPr>
              <w:pStyle w:val="a3"/>
              <w:rPr>
                <w:rFonts w:eastAsia="Calibri"/>
              </w:rPr>
            </w:pPr>
            <w:r w:rsidRPr="007938C7">
              <w:rPr>
                <w:rFonts w:eastAsia="Calibri"/>
              </w:rPr>
              <w:t>Троицкий А., Троицкий Е., Злобина О., Сунцова П.</w:t>
            </w:r>
          </w:p>
        </w:tc>
        <w:tc>
          <w:tcPr>
            <w:tcW w:w="1613" w:type="pct"/>
          </w:tcPr>
          <w:p w:rsidR="004E5BB9" w:rsidRPr="007938C7" w:rsidRDefault="004E5BB9" w:rsidP="001D2455">
            <w:pPr>
              <w:pStyle w:val="a3"/>
              <w:rPr>
                <w:rFonts w:eastAsia="Calibri"/>
              </w:rPr>
            </w:pPr>
            <w:r w:rsidRPr="007938C7">
              <w:rPr>
                <w:rFonts w:eastAsia="Calibri"/>
              </w:rPr>
              <w:t>Все участники получили дипломы победителей</w:t>
            </w:r>
          </w:p>
        </w:tc>
      </w:tr>
      <w:tr w:rsidR="004E5BB9" w:rsidRPr="007938C7" w:rsidTr="001D2455">
        <w:tc>
          <w:tcPr>
            <w:tcW w:w="1543" w:type="pct"/>
          </w:tcPr>
          <w:p w:rsidR="004E5BB9" w:rsidRPr="007938C7" w:rsidRDefault="004E5BB9" w:rsidP="001D2455">
            <w:pPr>
              <w:pStyle w:val="a3"/>
              <w:rPr>
                <w:rFonts w:eastAsia="Calibri"/>
              </w:rPr>
            </w:pPr>
            <w:r w:rsidRPr="007938C7">
              <w:rPr>
                <w:rFonts w:eastAsia="Calibri"/>
              </w:rPr>
              <w:t>"День эколога" Погружение в о/л «Орбита» проект "Зеленое первенство".</w:t>
            </w:r>
          </w:p>
        </w:tc>
        <w:tc>
          <w:tcPr>
            <w:tcW w:w="1844" w:type="pct"/>
          </w:tcPr>
          <w:p w:rsidR="004E5BB9" w:rsidRPr="007938C7" w:rsidRDefault="004E5BB9" w:rsidP="001D2455">
            <w:pPr>
              <w:pStyle w:val="a3"/>
              <w:rPr>
                <w:rFonts w:eastAsia="Calibri"/>
              </w:rPr>
            </w:pPr>
            <w:r w:rsidRPr="007938C7">
              <w:rPr>
                <w:rFonts w:eastAsia="Calibri"/>
              </w:rPr>
              <w:t>Сунцова П., Добрычев Е., Бакланов Л.</w:t>
            </w:r>
          </w:p>
          <w:p w:rsidR="004E5BB9" w:rsidRPr="007938C7" w:rsidRDefault="004E5BB9" w:rsidP="001D2455">
            <w:pPr>
              <w:pStyle w:val="a3"/>
              <w:rPr>
                <w:rFonts w:eastAsia="Calibri"/>
              </w:rPr>
            </w:pPr>
            <w:r w:rsidRPr="007938C7">
              <w:rPr>
                <w:rFonts w:eastAsia="Calibri"/>
              </w:rPr>
              <w:t xml:space="preserve">Колпакова Е. </w:t>
            </w:r>
          </w:p>
        </w:tc>
        <w:tc>
          <w:tcPr>
            <w:tcW w:w="1613" w:type="pct"/>
          </w:tcPr>
          <w:p w:rsidR="004E5BB9" w:rsidRPr="007938C7" w:rsidRDefault="004E5BB9" w:rsidP="001D2455">
            <w:pPr>
              <w:pStyle w:val="a3"/>
              <w:rPr>
                <w:rFonts w:eastAsia="Calibri"/>
              </w:rPr>
            </w:pPr>
            <w:r w:rsidRPr="007938C7">
              <w:rPr>
                <w:rFonts w:eastAsia="Calibri"/>
              </w:rPr>
              <w:t>2 место</w:t>
            </w:r>
          </w:p>
        </w:tc>
      </w:tr>
      <w:tr w:rsidR="004E5BB9" w:rsidRPr="007938C7" w:rsidTr="001D2455">
        <w:tc>
          <w:tcPr>
            <w:tcW w:w="1543" w:type="pct"/>
          </w:tcPr>
          <w:p w:rsidR="004E5BB9" w:rsidRPr="007938C7" w:rsidRDefault="004E5BB9" w:rsidP="001D2455">
            <w:pPr>
              <w:pStyle w:val="a3"/>
              <w:rPr>
                <w:rFonts w:eastAsia="Calibri"/>
              </w:rPr>
            </w:pPr>
            <w:r w:rsidRPr="007938C7">
              <w:rPr>
                <w:rFonts w:eastAsia="Calibri"/>
              </w:rPr>
              <w:t>Викторины "Своя игра" для 4 классов совместно ГИБДД, г.Железногорска</w:t>
            </w:r>
          </w:p>
        </w:tc>
        <w:tc>
          <w:tcPr>
            <w:tcW w:w="1844" w:type="pct"/>
          </w:tcPr>
          <w:p w:rsidR="004E5BB9" w:rsidRPr="007938C7" w:rsidRDefault="004E5BB9" w:rsidP="001D2455">
            <w:pPr>
              <w:pStyle w:val="a3"/>
              <w:rPr>
                <w:rFonts w:eastAsia="Calibri"/>
              </w:rPr>
            </w:pPr>
            <w:r w:rsidRPr="007938C7">
              <w:rPr>
                <w:rFonts w:eastAsia="Calibri"/>
              </w:rPr>
              <w:t>Обучающиеся 4-х кл</w:t>
            </w:r>
          </w:p>
        </w:tc>
        <w:tc>
          <w:tcPr>
            <w:tcW w:w="1613" w:type="pct"/>
          </w:tcPr>
          <w:p w:rsidR="004E5BB9" w:rsidRPr="007938C7" w:rsidRDefault="004E5BB9" w:rsidP="001D2455">
            <w:pPr>
              <w:pStyle w:val="a3"/>
              <w:rPr>
                <w:rFonts w:eastAsia="Calibri"/>
              </w:rPr>
            </w:pPr>
          </w:p>
        </w:tc>
      </w:tr>
      <w:tr w:rsidR="004E5BB9" w:rsidRPr="007938C7" w:rsidTr="001D2455">
        <w:tc>
          <w:tcPr>
            <w:tcW w:w="1543" w:type="pct"/>
          </w:tcPr>
          <w:p w:rsidR="004E5BB9" w:rsidRPr="007938C7" w:rsidRDefault="004E5BB9" w:rsidP="001D2455">
            <w:pPr>
              <w:pStyle w:val="a3"/>
              <w:rPr>
                <w:rFonts w:eastAsia="Calibri"/>
              </w:rPr>
            </w:pPr>
            <w:r w:rsidRPr="007938C7">
              <w:rPr>
                <w:rFonts w:eastAsia="Calibri"/>
              </w:rPr>
              <w:t>Товарищеские встречи по волейболу, посвящённые Дню защитника Отечества.</w:t>
            </w:r>
          </w:p>
        </w:tc>
        <w:tc>
          <w:tcPr>
            <w:tcW w:w="1844" w:type="pct"/>
          </w:tcPr>
          <w:p w:rsidR="004E5BB9" w:rsidRPr="007938C7" w:rsidRDefault="004E5BB9" w:rsidP="001D2455">
            <w:pPr>
              <w:pStyle w:val="a3"/>
              <w:rPr>
                <w:rFonts w:eastAsia="Calibri"/>
              </w:rPr>
            </w:pPr>
            <w:r w:rsidRPr="007938C7">
              <w:rPr>
                <w:rFonts w:eastAsia="Calibri"/>
              </w:rPr>
              <w:t>9-11 кл</w:t>
            </w:r>
          </w:p>
        </w:tc>
        <w:tc>
          <w:tcPr>
            <w:tcW w:w="1613" w:type="pct"/>
          </w:tcPr>
          <w:p w:rsidR="004E5BB9" w:rsidRPr="007938C7" w:rsidRDefault="004E5BB9" w:rsidP="001D2455">
            <w:pPr>
              <w:pStyle w:val="a3"/>
              <w:rPr>
                <w:rFonts w:eastAsia="Calibri"/>
              </w:rPr>
            </w:pPr>
            <w:r w:rsidRPr="007938C7">
              <w:rPr>
                <w:rFonts w:eastAsia="Calibri"/>
                <w:noProof/>
              </w:rPr>
              <w:drawing>
                <wp:inline distT="0" distB="0" distL="0" distR="0" wp14:anchorId="6D249BB4" wp14:editId="30763EEE">
                  <wp:extent cx="151130" cy="151130"/>
                  <wp:effectExtent l="0" t="0" r="1270" b="1270"/>
                  <wp:docPr id="21546" name="Рисунок 215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938C7">
              <w:rPr>
                <w:rFonts w:eastAsia="Calibri"/>
              </w:rPr>
              <w:t xml:space="preserve">1 место - сборная 11 кл. </w:t>
            </w:r>
            <w:r w:rsidRPr="007938C7">
              <w:rPr>
                <w:rFonts w:eastAsia="Calibri"/>
              </w:rPr>
              <w:br/>
            </w:r>
            <w:r w:rsidRPr="007938C7">
              <w:rPr>
                <w:rFonts w:eastAsia="Calibri"/>
                <w:noProof/>
              </w:rPr>
              <w:drawing>
                <wp:inline distT="0" distB="0" distL="0" distR="0" wp14:anchorId="4358F1B9" wp14:editId="463E2810">
                  <wp:extent cx="151130" cy="151130"/>
                  <wp:effectExtent l="0" t="0" r="1270" b="1270"/>
                  <wp:docPr id="21547" name="Рисунок 215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938C7">
              <w:rPr>
                <w:rFonts w:eastAsia="Calibri"/>
              </w:rPr>
              <w:t xml:space="preserve">2 место - сборная 9 кл. </w:t>
            </w:r>
            <w:r w:rsidRPr="007938C7">
              <w:rPr>
                <w:rFonts w:eastAsia="Calibri"/>
              </w:rPr>
              <w:br/>
            </w:r>
            <w:r w:rsidRPr="007938C7">
              <w:rPr>
                <w:rFonts w:eastAsia="Calibri"/>
                <w:noProof/>
              </w:rPr>
              <w:drawing>
                <wp:inline distT="0" distB="0" distL="0" distR="0" wp14:anchorId="5993D031" wp14:editId="16A6D499">
                  <wp:extent cx="151130" cy="151130"/>
                  <wp:effectExtent l="0" t="0" r="1270" b="1270"/>
                  <wp:docPr id="21548" name="Рисунок 215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938C7">
              <w:rPr>
                <w:rFonts w:eastAsia="Calibri"/>
              </w:rPr>
              <w:t xml:space="preserve">3 место - сборная 10 кл. </w:t>
            </w:r>
            <w:r w:rsidRPr="007938C7">
              <w:rPr>
                <w:rFonts w:eastAsia="Calibri"/>
              </w:rPr>
              <w:br/>
              <w:t xml:space="preserve">2 этап игр: </w:t>
            </w:r>
            <w:r w:rsidRPr="007938C7">
              <w:rPr>
                <w:rFonts w:eastAsia="Calibri"/>
              </w:rPr>
              <w:br/>
            </w:r>
            <w:r w:rsidRPr="007938C7">
              <w:rPr>
                <w:rFonts w:eastAsia="Calibri"/>
                <w:noProof/>
              </w:rPr>
              <w:drawing>
                <wp:inline distT="0" distB="0" distL="0" distR="0" wp14:anchorId="1936C189" wp14:editId="64AB50FA">
                  <wp:extent cx="151130" cy="151130"/>
                  <wp:effectExtent l="0" t="0" r="1270" b="1270"/>
                  <wp:docPr id="21549" name="Рисунок 215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938C7">
              <w:rPr>
                <w:rFonts w:eastAsia="Calibri"/>
              </w:rPr>
              <w:t xml:space="preserve">1 место - родители </w:t>
            </w:r>
            <w:r w:rsidRPr="007938C7">
              <w:rPr>
                <w:rFonts w:eastAsia="Calibri"/>
              </w:rPr>
              <w:br/>
            </w:r>
            <w:r w:rsidRPr="007938C7">
              <w:rPr>
                <w:rFonts w:eastAsia="Calibri"/>
                <w:noProof/>
              </w:rPr>
              <w:drawing>
                <wp:inline distT="0" distB="0" distL="0" distR="0" wp14:anchorId="1B4E671B" wp14:editId="29D639F2">
                  <wp:extent cx="151130" cy="151130"/>
                  <wp:effectExtent l="0" t="0" r="1270" b="1270"/>
                  <wp:docPr id="21550" name="Рисунок 215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938C7">
              <w:rPr>
                <w:rFonts w:eastAsia="Calibri"/>
              </w:rPr>
              <w:t xml:space="preserve">2 место - педагоги </w:t>
            </w:r>
            <w:r w:rsidRPr="007938C7">
              <w:rPr>
                <w:rFonts w:eastAsia="Calibri"/>
              </w:rPr>
              <w:br/>
            </w:r>
            <w:r w:rsidRPr="007938C7">
              <w:rPr>
                <w:rFonts w:eastAsia="Calibri"/>
                <w:noProof/>
              </w:rPr>
              <w:drawing>
                <wp:inline distT="0" distB="0" distL="0" distR="0" wp14:anchorId="1A79C92A" wp14:editId="4D271857">
                  <wp:extent cx="151130" cy="151130"/>
                  <wp:effectExtent l="0" t="0" r="1270" b="1270"/>
                  <wp:docPr id="21551" name="Рисунок 215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938C7">
              <w:rPr>
                <w:rFonts w:eastAsia="Calibri"/>
              </w:rPr>
              <w:t>3 место - сборная 11 кл.</w:t>
            </w:r>
          </w:p>
        </w:tc>
      </w:tr>
      <w:tr w:rsidR="004E5BB9" w:rsidRPr="007938C7" w:rsidTr="001D2455">
        <w:tc>
          <w:tcPr>
            <w:tcW w:w="1543" w:type="pct"/>
          </w:tcPr>
          <w:p w:rsidR="004E5BB9" w:rsidRPr="007938C7" w:rsidRDefault="004E5BB9" w:rsidP="001D2455">
            <w:pPr>
              <w:pStyle w:val="a3"/>
              <w:rPr>
                <w:rFonts w:eastAsia="Calibri"/>
              </w:rPr>
            </w:pPr>
            <w:r w:rsidRPr="007938C7">
              <w:rPr>
                <w:rFonts w:eastAsia="Calibri"/>
              </w:rPr>
              <w:t xml:space="preserve">Всероссийский детско – юношеский творческий конкурс «Пионер </w:t>
            </w:r>
            <w:r w:rsidRPr="007938C7">
              <w:rPr>
                <w:rFonts w:eastAsia="Calibri"/>
                <w:lang w:val="en-US"/>
              </w:rPr>
              <w:t>XXI</w:t>
            </w:r>
            <w:r w:rsidRPr="007938C7">
              <w:rPr>
                <w:rFonts w:eastAsia="Calibri"/>
              </w:rPr>
              <w:t xml:space="preserve"> века», 2022 год</w:t>
            </w:r>
          </w:p>
        </w:tc>
        <w:tc>
          <w:tcPr>
            <w:tcW w:w="1844" w:type="pct"/>
          </w:tcPr>
          <w:p w:rsidR="004E5BB9" w:rsidRPr="007938C7" w:rsidRDefault="004E5BB9" w:rsidP="001D2455">
            <w:pPr>
              <w:pStyle w:val="a3"/>
              <w:rPr>
                <w:rFonts w:eastAsia="Calibri"/>
              </w:rPr>
            </w:pPr>
            <w:r w:rsidRPr="007938C7">
              <w:rPr>
                <w:rFonts w:eastAsia="Calibri"/>
              </w:rPr>
              <w:t>Кравченко Алина</w:t>
            </w:r>
          </w:p>
        </w:tc>
        <w:tc>
          <w:tcPr>
            <w:tcW w:w="1613" w:type="pct"/>
          </w:tcPr>
          <w:p w:rsidR="004E5BB9" w:rsidRPr="007938C7" w:rsidRDefault="004E5BB9" w:rsidP="001D2455">
            <w:pPr>
              <w:pStyle w:val="a3"/>
              <w:rPr>
                <w:rFonts w:eastAsia="Calibri"/>
              </w:rPr>
            </w:pPr>
            <w:r w:rsidRPr="007938C7">
              <w:rPr>
                <w:rFonts w:eastAsia="Calibri"/>
              </w:rPr>
              <w:t>участник</w:t>
            </w:r>
          </w:p>
        </w:tc>
      </w:tr>
      <w:tr w:rsidR="004E5BB9" w:rsidRPr="007938C7" w:rsidTr="001D2455">
        <w:tc>
          <w:tcPr>
            <w:tcW w:w="1543" w:type="pct"/>
          </w:tcPr>
          <w:p w:rsidR="004E5BB9" w:rsidRPr="007938C7" w:rsidRDefault="004E5BB9" w:rsidP="001D2455">
            <w:pPr>
              <w:pStyle w:val="a3"/>
              <w:rPr>
                <w:rFonts w:eastAsia="Calibri"/>
              </w:rPr>
            </w:pPr>
            <w:r w:rsidRPr="007938C7">
              <w:rPr>
                <w:rFonts w:eastAsia="Calibri"/>
              </w:rPr>
              <w:t>День защитника Отечества</w:t>
            </w:r>
          </w:p>
        </w:tc>
        <w:tc>
          <w:tcPr>
            <w:tcW w:w="1844" w:type="pct"/>
          </w:tcPr>
          <w:p w:rsidR="004E5BB9" w:rsidRPr="007938C7" w:rsidRDefault="004E5BB9" w:rsidP="001D2455">
            <w:pPr>
              <w:pStyle w:val="a3"/>
              <w:rPr>
                <w:rFonts w:eastAsia="Calibri"/>
              </w:rPr>
            </w:pPr>
            <w:hyperlink r:id="rId40" w:history="1">
              <w:r w:rsidRPr="007938C7">
                <w:rPr>
                  <w:rFonts w:eastAsia="Calibri"/>
                  <w:u w:val="single"/>
                </w:rPr>
                <w:t>https://vk.com/gimnaziya_91?w=wall-161662385_2325</w:t>
              </w:r>
            </w:hyperlink>
            <w:r w:rsidRPr="007938C7">
              <w:rPr>
                <w:rFonts w:eastAsia="Calibri"/>
              </w:rPr>
              <w:t xml:space="preserve"> </w:t>
            </w:r>
          </w:p>
        </w:tc>
        <w:tc>
          <w:tcPr>
            <w:tcW w:w="1613" w:type="pct"/>
          </w:tcPr>
          <w:p w:rsidR="004E5BB9" w:rsidRPr="007938C7" w:rsidRDefault="004E5BB9" w:rsidP="001D2455">
            <w:pPr>
              <w:pStyle w:val="a3"/>
              <w:rPr>
                <w:rFonts w:eastAsia="Calibri"/>
              </w:rPr>
            </w:pPr>
          </w:p>
        </w:tc>
      </w:tr>
      <w:tr w:rsidR="004E5BB9" w:rsidRPr="007938C7" w:rsidTr="001D2455">
        <w:tc>
          <w:tcPr>
            <w:tcW w:w="1543" w:type="pct"/>
          </w:tcPr>
          <w:p w:rsidR="004E5BB9" w:rsidRPr="007938C7" w:rsidRDefault="004E5BB9" w:rsidP="001D2455">
            <w:pPr>
              <w:pStyle w:val="a3"/>
              <w:rPr>
                <w:rFonts w:eastAsia="Calibri"/>
              </w:rPr>
            </w:pPr>
            <w:r w:rsidRPr="007938C7">
              <w:rPr>
                <w:rFonts w:eastAsia="Calibri"/>
              </w:rPr>
              <w:t>Городской конкурс рисунков "О подвигах, о доблести, о славе" ко Дню защитника Отечества</w:t>
            </w:r>
          </w:p>
        </w:tc>
        <w:tc>
          <w:tcPr>
            <w:tcW w:w="1844" w:type="pct"/>
          </w:tcPr>
          <w:p w:rsidR="004E5BB9" w:rsidRPr="007938C7" w:rsidRDefault="004E5BB9" w:rsidP="001D2455">
            <w:pPr>
              <w:pStyle w:val="a3"/>
              <w:rPr>
                <w:rFonts w:eastAsia="Calibri"/>
              </w:rPr>
            </w:pPr>
            <w:r w:rsidRPr="007938C7">
              <w:rPr>
                <w:rFonts w:eastAsia="Calibri"/>
              </w:rPr>
              <w:t>Соседкина Сабина (3б класс)</w:t>
            </w:r>
          </w:p>
        </w:tc>
        <w:tc>
          <w:tcPr>
            <w:tcW w:w="1613" w:type="pct"/>
          </w:tcPr>
          <w:p w:rsidR="004E5BB9" w:rsidRPr="007938C7" w:rsidRDefault="004E5BB9" w:rsidP="001D2455">
            <w:pPr>
              <w:pStyle w:val="a3"/>
              <w:rPr>
                <w:rFonts w:eastAsia="Calibri"/>
              </w:rPr>
            </w:pPr>
            <w:r w:rsidRPr="007938C7">
              <w:rPr>
                <w:rFonts w:eastAsia="Calibri"/>
              </w:rPr>
              <w:t>Дипломом участника</w:t>
            </w:r>
          </w:p>
        </w:tc>
      </w:tr>
    </w:tbl>
    <w:p w:rsidR="004E5BB9" w:rsidRPr="007938C7"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7938C7">
        <w:rPr>
          <w:rFonts w:ascii="Times New Roman" w:eastAsia="Calibri" w:hAnsi="Times New Roman"/>
          <w:b/>
          <w:sz w:val="24"/>
          <w:szCs w:val="24"/>
          <w:lang w:eastAsia="en-US"/>
        </w:rPr>
        <w:t>Проблема:</w:t>
      </w:r>
      <w:r w:rsidRPr="007938C7">
        <w:rPr>
          <w:rFonts w:ascii="Times New Roman" w:eastAsia="Calibri" w:hAnsi="Times New Roman"/>
          <w:sz w:val="24"/>
          <w:szCs w:val="24"/>
          <w:lang w:eastAsia="en-US"/>
        </w:rPr>
        <w:t xml:space="preserve"> духовно-нравственное – использование ненормативной лексики, булинг в социальных сетях, использование не допустимых форм общения в социальных сетях.</w:t>
      </w:r>
    </w:p>
    <w:p w:rsidR="004E5BB9" w:rsidRPr="007938C7"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7938C7">
        <w:rPr>
          <w:rFonts w:ascii="Times New Roman" w:eastAsia="Calibri" w:hAnsi="Times New Roman"/>
          <w:b/>
          <w:i/>
          <w:sz w:val="24"/>
          <w:szCs w:val="24"/>
          <w:lang w:eastAsia="en-US"/>
        </w:rPr>
        <w:t>Спортивно-оздоровительное направление</w:t>
      </w:r>
      <w:r w:rsidRPr="007938C7">
        <w:rPr>
          <w:rFonts w:ascii="Times New Roman" w:eastAsia="Calibri" w:hAnsi="Times New Roman"/>
          <w:sz w:val="24"/>
          <w:szCs w:val="24"/>
          <w:lang w:eastAsia="en-US"/>
        </w:rPr>
        <w:t>. Сохранение здоровья учащихся является предметом пристального внимания всего коллектива школы. Вся спортивно – оздоровительная работа ведется согласно плану, плану работы ШСК «Спарта» и программе «Здоровья».</w:t>
      </w:r>
    </w:p>
    <w:p w:rsidR="004E5BB9"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14 и 15 октября состоялись </w:t>
      </w:r>
      <w:r w:rsidRPr="007938C7">
        <w:rPr>
          <w:rFonts w:ascii="Times New Roman" w:eastAsia="Calibri" w:hAnsi="Times New Roman"/>
          <w:b/>
          <w:sz w:val="24"/>
          <w:szCs w:val="24"/>
          <w:u w:val="single"/>
          <w:lang w:eastAsia="en-US"/>
        </w:rPr>
        <w:t>соревнования по лёгкой атлетике</w:t>
      </w:r>
      <w:r w:rsidRPr="007938C7">
        <w:rPr>
          <w:rFonts w:ascii="Times New Roman" w:eastAsia="Calibri" w:hAnsi="Times New Roman"/>
          <w:sz w:val="24"/>
          <w:szCs w:val="24"/>
          <w:lang w:eastAsia="en-US"/>
        </w:rPr>
        <w:t xml:space="preserve"> в ДЮСШ 1</w:t>
      </w:r>
      <w:r>
        <w:rPr>
          <w:rFonts w:ascii="Times New Roman" w:eastAsia="Calibri" w:hAnsi="Times New Roman"/>
          <w:sz w:val="24"/>
          <w:szCs w:val="24"/>
          <w:lang w:eastAsia="en-US"/>
        </w:rPr>
        <w:t xml:space="preserve"> </w:t>
      </w:r>
      <w:r w:rsidRPr="007938C7">
        <w:rPr>
          <w:rFonts w:ascii="Times New Roman" w:eastAsia="Calibri" w:hAnsi="Times New Roman"/>
          <w:sz w:val="24"/>
          <w:szCs w:val="24"/>
          <w:lang w:eastAsia="en-US"/>
        </w:rPr>
        <w:t>и юношей и девочек города 2008-2009 и 2010-2011 гг.р. Поздравляем наших ребят с победами, призовыми местами и личными рекордами</w:t>
      </w:r>
    </w:p>
    <w:p w:rsidR="004E5BB9" w:rsidRPr="007938C7" w:rsidRDefault="004E5BB9" w:rsidP="004E5BB9">
      <w:pPr>
        <w:shd w:val="clear" w:color="auto" w:fill="FFFFFF"/>
        <w:spacing w:after="0" w:line="240" w:lineRule="auto"/>
        <w:ind w:left="567"/>
        <w:contextualSpacing/>
        <w:rPr>
          <w:rFonts w:ascii="Times New Roman" w:eastAsia="Calibri" w:hAnsi="Times New Roman"/>
          <w:sz w:val="24"/>
          <w:szCs w:val="24"/>
          <w:lang w:eastAsia="en-US"/>
        </w:rPr>
      </w:pPr>
      <w:r w:rsidRPr="007938C7">
        <w:rPr>
          <w:rFonts w:ascii="Times New Roman" w:eastAsia="Calibri" w:hAnsi="Times New Roman"/>
          <w:sz w:val="24"/>
          <w:szCs w:val="24"/>
          <w:lang w:eastAsia="en-US"/>
        </w:rPr>
        <w:br/>
      </w:r>
      <w:r w:rsidRPr="007938C7">
        <w:rPr>
          <w:rFonts w:ascii="Times New Roman" w:eastAsia="Calibri" w:hAnsi="Times New Roman"/>
          <w:noProof/>
          <w:sz w:val="24"/>
          <w:szCs w:val="24"/>
        </w:rPr>
        <w:drawing>
          <wp:inline distT="0" distB="0" distL="0" distR="0" wp14:anchorId="6FDD9167" wp14:editId="2220076B">
            <wp:extent cx="155575" cy="155575"/>
            <wp:effectExtent l="0" t="0" r="0" b="0"/>
            <wp:docPr id="59"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938C7">
        <w:rPr>
          <w:rFonts w:ascii="Times New Roman" w:eastAsia="Calibri" w:hAnsi="Times New Roman"/>
          <w:noProof/>
          <w:sz w:val="24"/>
          <w:szCs w:val="24"/>
        </w:rPr>
        <w:drawing>
          <wp:inline distT="0" distB="0" distL="0" distR="0" wp14:anchorId="41C95608" wp14:editId="63F659A7">
            <wp:extent cx="155575" cy="155575"/>
            <wp:effectExtent l="0" t="0" r="0" b="0"/>
            <wp:docPr id="21509" name="Рисунок 215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938C7">
        <w:rPr>
          <w:rFonts w:ascii="Times New Roman" w:eastAsia="Calibri" w:hAnsi="Times New Roman"/>
          <w:sz w:val="24"/>
          <w:szCs w:val="24"/>
          <w:lang w:eastAsia="en-US"/>
        </w:rPr>
        <w:t>Косякова Полина 8а :</w:t>
      </w:r>
      <w:r w:rsidRPr="007938C7">
        <w:rPr>
          <w:rFonts w:ascii="Times New Roman" w:eastAsia="Calibri" w:hAnsi="Times New Roman"/>
          <w:sz w:val="24"/>
          <w:szCs w:val="24"/>
          <w:lang w:eastAsia="en-US"/>
        </w:rPr>
        <w:br/>
        <w:t>1 место на 600 м</w:t>
      </w:r>
      <w:r w:rsidRPr="007938C7">
        <w:rPr>
          <w:rFonts w:ascii="Times New Roman" w:eastAsia="Calibri" w:hAnsi="Times New Roman"/>
          <w:sz w:val="24"/>
          <w:szCs w:val="24"/>
          <w:lang w:eastAsia="en-US"/>
        </w:rPr>
        <w:br/>
        <w:t>1 место на 1000 м</w:t>
      </w:r>
      <w:r w:rsidRPr="007938C7">
        <w:rPr>
          <w:rFonts w:ascii="Times New Roman" w:eastAsia="Calibri" w:hAnsi="Times New Roman"/>
          <w:sz w:val="24"/>
          <w:szCs w:val="24"/>
          <w:lang w:eastAsia="en-US"/>
        </w:rPr>
        <w:br/>
      </w:r>
      <w:r w:rsidRPr="007938C7">
        <w:rPr>
          <w:rFonts w:ascii="Times New Roman" w:eastAsia="Calibri" w:hAnsi="Times New Roman"/>
          <w:noProof/>
          <w:sz w:val="24"/>
          <w:szCs w:val="24"/>
        </w:rPr>
        <w:drawing>
          <wp:inline distT="0" distB="0" distL="0" distR="0" wp14:anchorId="7CDA5952" wp14:editId="5FA19014">
            <wp:extent cx="155575" cy="155575"/>
            <wp:effectExtent l="0" t="0" r="0" b="0"/>
            <wp:docPr id="21530" name="Рисунок 215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938C7">
        <w:rPr>
          <w:rFonts w:ascii="Times New Roman" w:eastAsia="Calibri" w:hAnsi="Times New Roman"/>
          <w:sz w:val="24"/>
          <w:szCs w:val="24"/>
          <w:lang w:eastAsia="en-US"/>
        </w:rPr>
        <w:t>Миханошина Вера 9в:</w:t>
      </w:r>
      <w:r w:rsidRPr="007938C7">
        <w:rPr>
          <w:rFonts w:ascii="Times New Roman" w:eastAsia="Calibri" w:hAnsi="Times New Roman"/>
          <w:sz w:val="24"/>
          <w:szCs w:val="24"/>
          <w:lang w:eastAsia="en-US"/>
        </w:rPr>
        <w:br/>
        <w:t>1 место по прыжкам в высоту</w:t>
      </w:r>
      <w:r w:rsidRPr="007938C7">
        <w:rPr>
          <w:rFonts w:ascii="Times New Roman" w:eastAsia="Calibri" w:hAnsi="Times New Roman"/>
          <w:sz w:val="24"/>
          <w:szCs w:val="24"/>
          <w:lang w:eastAsia="en-US"/>
        </w:rPr>
        <w:br/>
      </w:r>
      <w:r w:rsidRPr="007938C7">
        <w:rPr>
          <w:rFonts w:ascii="Times New Roman" w:eastAsia="Calibri" w:hAnsi="Times New Roman"/>
          <w:noProof/>
          <w:sz w:val="24"/>
          <w:szCs w:val="24"/>
        </w:rPr>
        <w:drawing>
          <wp:inline distT="0" distB="0" distL="0" distR="0" wp14:anchorId="542141AE" wp14:editId="1AE19810">
            <wp:extent cx="155575" cy="155575"/>
            <wp:effectExtent l="0" t="0" r="0" b="0"/>
            <wp:docPr id="21541" name="Рисунок 215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938C7">
        <w:rPr>
          <w:rFonts w:ascii="Times New Roman" w:eastAsia="Calibri" w:hAnsi="Times New Roman"/>
          <w:sz w:val="24"/>
          <w:szCs w:val="24"/>
          <w:lang w:eastAsia="en-US"/>
        </w:rPr>
        <w:t>Зданович Арсений 8а</w:t>
      </w:r>
      <w:r w:rsidRPr="007938C7">
        <w:rPr>
          <w:rFonts w:ascii="Times New Roman" w:eastAsia="Calibri" w:hAnsi="Times New Roman"/>
          <w:sz w:val="24"/>
          <w:szCs w:val="24"/>
          <w:lang w:eastAsia="en-US"/>
        </w:rPr>
        <w:br/>
      </w:r>
      <w:r w:rsidRPr="007938C7">
        <w:rPr>
          <w:rFonts w:ascii="Times New Roman" w:eastAsia="Calibri" w:hAnsi="Times New Roman"/>
          <w:noProof/>
          <w:sz w:val="24"/>
          <w:szCs w:val="24"/>
        </w:rPr>
        <w:drawing>
          <wp:inline distT="0" distB="0" distL="0" distR="0" wp14:anchorId="5B936E36" wp14:editId="41F7E3A3">
            <wp:extent cx="155575" cy="155575"/>
            <wp:effectExtent l="0" t="0" r="0" b="0"/>
            <wp:docPr id="21542" name="Рисунок 215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938C7">
        <w:rPr>
          <w:rFonts w:ascii="Times New Roman" w:eastAsia="Calibri" w:hAnsi="Times New Roman"/>
          <w:sz w:val="24"/>
          <w:szCs w:val="24"/>
          <w:lang w:eastAsia="en-US"/>
        </w:rPr>
        <w:t>Печенев Сергей 8б:</w:t>
      </w:r>
      <w:r w:rsidRPr="007938C7">
        <w:rPr>
          <w:rFonts w:ascii="Times New Roman" w:eastAsia="Calibri" w:hAnsi="Times New Roman"/>
          <w:sz w:val="24"/>
          <w:szCs w:val="24"/>
          <w:lang w:eastAsia="en-US"/>
        </w:rPr>
        <w:br/>
        <w:t>Разделили 2 место по прыжкам в высоту</w:t>
      </w:r>
      <w:r w:rsidRPr="007938C7">
        <w:rPr>
          <w:rFonts w:ascii="Times New Roman" w:eastAsia="Calibri" w:hAnsi="Times New Roman"/>
          <w:sz w:val="24"/>
          <w:szCs w:val="24"/>
          <w:lang w:eastAsia="en-US"/>
        </w:rPr>
        <w:br/>
      </w:r>
      <w:r w:rsidRPr="007938C7">
        <w:rPr>
          <w:rFonts w:ascii="Times New Roman" w:eastAsia="Calibri" w:hAnsi="Times New Roman"/>
          <w:noProof/>
          <w:sz w:val="24"/>
          <w:szCs w:val="24"/>
        </w:rPr>
        <w:drawing>
          <wp:inline distT="0" distB="0" distL="0" distR="0" wp14:anchorId="5DE4ABC5" wp14:editId="289E9051">
            <wp:extent cx="155575" cy="155575"/>
            <wp:effectExtent l="0" t="0" r="0" b="0"/>
            <wp:docPr id="21543" name="Рисунок 215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938C7">
        <w:rPr>
          <w:rFonts w:ascii="Times New Roman" w:eastAsia="Calibri" w:hAnsi="Times New Roman"/>
          <w:noProof/>
          <w:sz w:val="24"/>
          <w:szCs w:val="24"/>
        </w:rPr>
        <w:drawing>
          <wp:inline distT="0" distB="0" distL="0" distR="0" wp14:anchorId="66132E8B" wp14:editId="08ED7067">
            <wp:extent cx="155575" cy="155575"/>
            <wp:effectExtent l="0" t="0" r="0" b="0"/>
            <wp:docPr id="21544" name="Рисунок 215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938C7">
        <w:rPr>
          <w:rFonts w:ascii="Times New Roman" w:eastAsia="Calibri" w:hAnsi="Times New Roman"/>
          <w:sz w:val="24"/>
          <w:szCs w:val="24"/>
          <w:lang w:eastAsia="en-US"/>
        </w:rPr>
        <w:t>Позднякова Елизавета 8б :</w:t>
      </w:r>
      <w:r w:rsidRPr="007938C7">
        <w:rPr>
          <w:rFonts w:ascii="Times New Roman" w:eastAsia="Calibri" w:hAnsi="Times New Roman"/>
          <w:sz w:val="24"/>
          <w:szCs w:val="24"/>
          <w:lang w:eastAsia="en-US"/>
        </w:rPr>
        <w:br/>
        <w:t>2 место на 1000 м</w:t>
      </w:r>
      <w:r w:rsidRPr="007938C7">
        <w:rPr>
          <w:rFonts w:ascii="Times New Roman" w:eastAsia="Calibri" w:hAnsi="Times New Roman"/>
          <w:sz w:val="24"/>
          <w:szCs w:val="24"/>
          <w:lang w:eastAsia="en-US"/>
        </w:rPr>
        <w:br/>
        <w:t>3 место на 600</w:t>
      </w:r>
      <w:r w:rsidRPr="007938C7">
        <w:rPr>
          <w:rFonts w:ascii="Times New Roman" w:eastAsia="Calibri" w:hAnsi="Times New Roman"/>
          <w:sz w:val="24"/>
          <w:szCs w:val="24"/>
          <w:lang w:eastAsia="en-US"/>
        </w:rPr>
        <w:br/>
      </w:r>
      <w:r w:rsidRPr="007938C7">
        <w:rPr>
          <w:rFonts w:ascii="Times New Roman" w:eastAsia="Calibri" w:hAnsi="Times New Roman"/>
          <w:noProof/>
          <w:sz w:val="24"/>
          <w:szCs w:val="24"/>
        </w:rPr>
        <w:drawing>
          <wp:inline distT="0" distB="0" distL="0" distR="0" wp14:anchorId="17FDD418" wp14:editId="7FBE6ACA">
            <wp:extent cx="155575" cy="155575"/>
            <wp:effectExtent l="0" t="0" r="0" b="0"/>
            <wp:docPr id="21545" name="Рисунок 215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938C7">
        <w:rPr>
          <w:rFonts w:ascii="Times New Roman" w:eastAsia="Calibri" w:hAnsi="Times New Roman"/>
          <w:sz w:val="24"/>
          <w:szCs w:val="24"/>
          <w:lang w:eastAsia="en-US"/>
        </w:rPr>
        <w:t>Пахомова Таисия 9б:</w:t>
      </w:r>
      <w:r w:rsidRPr="007938C7">
        <w:rPr>
          <w:rFonts w:ascii="Times New Roman" w:eastAsia="Calibri" w:hAnsi="Times New Roman"/>
          <w:sz w:val="24"/>
          <w:szCs w:val="24"/>
          <w:lang w:eastAsia="en-US"/>
        </w:rPr>
        <w:br/>
        <w:t>3 место по прыжкам в длину</w:t>
      </w:r>
    </w:p>
    <w:p w:rsidR="004E5BB9"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15 октября в г. Красноярске в кинологическом манеже прошли </w:t>
      </w:r>
      <w:r w:rsidRPr="007938C7">
        <w:rPr>
          <w:rFonts w:ascii="Times New Roman" w:eastAsia="Calibri" w:hAnsi="Times New Roman"/>
          <w:b/>
          <w:sz w:val="24"/>
          <w:szCs w:val="24"/>
          <w:u w:val="single"/>
          <w:lang w:eastAsia="en-US"/>
        </w:rPr>
        <w:t>соревнования по кинологическому спорту аджилити</w:t>
      </w:r>
      <w:r w:rsidRPr="007938C7">
        <w:rPr>
          <w:rFonts w:ascii="Times New Roman" w:eastAsia="Calibri" w:hAnsi="Times New Roman"/>
          <w:sz w:val="24"/>
          <w:szCs w:val="24"/>
          <w:lang w:eastAsia="en-US"/>
        </w:rPr>
        <w:t>, в рамках реализаци проекта</w:t>
      </w:r>
      <w:r>
        <w:rPr>
          <w:rFonts w:ascii="Times New Roman" w:eastAsia="Calibri" w:hAnsi="Times New Roman"/>
          <w:sz w:val="24"/>
          <w:szCs w:val="24"/>
          <w:lang w:eastAsia="en-US"/>
        </w:rPr>
        <w:t xml:space="preserve"> </w:t>
      </w:r>
      <w:hyperlink r:id="rId41" w:history="1">
        <w:r w:rsidRPr="007938C7">
          <w:rPr>
            <w:rFonts w:ascii="Times New Roman" w:eastAsia="Calibri" w:hAnsi="Times New Roman"/>
            <w:sz w:val="24"/>
            <w:szCs w:val="24"/>
            <w:lang w:eastAsia="en-US"/>
          </w:rPr>
          <w:t>ссобакойвместе2022Красноярск</w:t>
        </w:r>
      </w:hyperlink>
      <w:r w:rsidRPr="007938C7">
        <w:rPr>
          <w:rFonts w:ascii="Times New Roman" w:eastAsia="Calibri" w:hAnsi="Times New Roman"/>
          <w:sz w:val="24"/>
          <w:szCs w:val="24"/>
          <w:lang w:eastAsia="en-US"/>
        </w:rPr>
        <w:t>.</w:t>
      </w:r>
    </w:p>
    <w:p w:rsidR="004E5BB9"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 От г. Железногорска участие в соревнованиях приняла сборная команда юных кинологов от клуба "Я и моя собака" ДЭБЦ и ЦЕСиС "ЛапуДай"</w:t>
      </w:r>
      <w:r>
        <w:rPr>
          <w:rFonts w:ascii="Times New Roman" w:eastAsia="Calibri" w:hAnsi="Times New Roman"/>
          <w:sz w:val="24"/>
          <w:szCs w:val="24"/>
          <w:lang w:eastAsia="en-US"/>
        </w:rPr>
        <w:t xml:space="preserve"> </w:t>
      </w:r>
    </w:p>
    <w:p w:rsidR="004E5BB9" w:rsidRPr="007938C7"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Наши результаты в категории А0: 1 место - Шарина Алиса ученица Гимназии  и метис Марс - чистая победа и шикарное выступление .</w:t>
      </w:r>
    </w:p>
    <w:p w:rsidR="004E5BB9" w:rsidRPr="007938C7"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lastRenderedPageBreak/>
        <w:t xml:space="preserve">22-23 октября в г.Зеленогорске прошли </w:t>
      </w:r>
      <w:r w:rsidRPr="007938C7">
        <w:rPr>
          <w:rFonts w:ascii="Times New Roman" w:eastAsia="Calibri" w:hAnsi="Times New Roman"/>
          <w:b/>
          <w:sz w:val="24"/>
          <w:szCs w:val="24"/>
          <w:u w:val="single"/>
          <w:lang w:eastAsia="en-US"/>
        </w:rPr>
        <w:t>Краевые соревнования по лёгкой атлетике памяти директора ДЮСШ Г.Е.Леоненко</w:t>
      </w:r>
      <w:r w:rsidRPr="007938C7">
        <w:rPr>
          <w:rFonts w:ascii="Times New Roman" w:eastAsia="Calibri" w:hAnsi="Times New Roman"/>
          <w:sz w:val="24"/>
          <w:szCs w:val="24"/>
          <w:lang w:eastAsia="en-US"/>
        </w:rPr>
        <w:t>. Учащаяся МБОУ Гимназия № 91 Косякова Полина (8а кл.) заняла 3 место в двоеборье 600+1000м.</w:t>
      </w:r>
    </w:p>
    <w:p w:rsidR="004E5BB9" w:rsidRPr="007938C7"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31 октября  прошли </w:t>
      </w:r>
      <w:r w:rsidRPr="007938C7">
        <w:rPr>
          <w:rFonts w:ascii="Times New Roman" w:eastAsia="Calibri" w:hAnsi="Times New Roman"/>
          <w:b/>
          <w:sz w:val="24"/>
          <w:szCs w:val="24"/>
          <w:u w:val="single"/>
          <w:lang w:eastAsia="en-US"/>
        </w:rPr>
        <w:t>школьные  соревнования по стритболу</w:t>
      </w:r>
      <w:r w:rsidRPr="007938C7">
        <w:rPr>
          <w:rFonts w:ascii="Times New Roman" w:eastAsia="Calibri" w:hAnsi="Times New Roman"/>
          <w:sz w:val="24"/>
          <w:szCs w:val="24"/>
          <w:lang w:eastAsia="en-US"/>
        </w:rPr>
        <w:t xml:space="preserve"> среди учащихся  6-7 классов.</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1 место - команда 7в класса</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2 место - команда 7а класса</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3 место - команда 6б класса</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4 место - команда 7б класса.</w:t>
      </w:r>
    </w:p>
    <w:p w:rsidR="004E5BB9" w:rsidRPr="007938C7" w:rsidRDefault="004E5BB9" w:rsidP="004E5BB9">
      <w:pPr>
        <w:numPr>
          <w:ilvl w:val="0"/>
          <w:numId w:val="29"/>
        </w:numPr>
        <w:shd w:val="clear" w:color="auto" w:fill="FFFFFF"/>
        <w:spacing w:after="0" w:line="240" w:lineRule="auto"/>
        <w:ind w:left="0" w:firstLine="567"/>
        <w:contextualSpacing/>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На каникулах прошли </w:t>
      </w:r>
      <w:r w:rsidRPr="007938C7">
        <w:rPr>
          <w:rFonts w:ascii="Times New Roman" w:eastAsia="Calibri" w:hAnsi="Times New Roman"/>
          <w:b/>
          <w:sz w:val="24"/>
          <w:szCs w:val="24"/>
          <w:u w:val="single"/>
          <w:lang w:eastAsia="en-US"/>
        </w:rPr>
        <w:t>школьные соревнования по баскетболу</w:t>
      </w:r>
      <w:r w:rsidRPr="007938C7">
        <w:rPr>
          <w:rFonts w:ascii="Times New Roman" w:eastAsia="Calibri" w:hAnsi="Times New Roman"/>
          <w:sz w:val="24"/>
          <w:szCs w:val="24"/>
          <w:lang w:eastAsia="en-US"/>
        </w:rPr>
        <w:t>, места распределились так:</w:t>
      </w:r>
      <w:r w:rsidRPr="007938C7">
        <w:rPr>
          <w:rFonts w:ascii="Times New Roman" w:eastAsia="Calibri" w:hAnsi="Times New Roman"/>
          <w:sz w:val="24"/>
          <w:szCs w:val="24"/>
          <w:lang w:eastAsia="en-US"/>
        </w:rPr>
        <w:br/>
        <w:t>1 место - 9в класс;</w:t>
      </w:r>
      <w:r w:rsidRPr="007938C7">
        <w:rPr>
          <w:rFonts w:ascii="Times New Roman" w:eastAsia="Calibri" w:hAnsi="Times New Roman"/>
          <w:sz w:val="24"/>
          <w:szCs w:val="24"/>
          <w:lang w:eastAsia="en-US"/>
        </w:rPr>
        <w:br/>
        <w:t>2 место - 9а класс;</w:t>
      </w:r>
      <w:r w:rsidRPr="007938C7">
        <w:rPr>
          <w:rFonts w:ascii="Times New Roman" w:eastAsia="Calibri" w:hAnsi="Times New Roman"/>
          <w:sz w:val="24"/>
          <w:szCs w:val="24"/>
          <w:lang w:eastAsia="en-US"/>
        </w:rPr>
        <w:br/>
        <w:t>3 место - 9б класс.</w:t>
      </w:r>
      <w:r w:rsidRPr="007938C7">
        <w:rPr>
          <w:rFonts w:ascii="Times New Roman" w:eastAsia="Calibri" w:hAnsi="Times New Roman"/>
          <w:sz w:val="24"/>
          <w:szCs w:val="24"/>
          <w:lang w:eastAsia="en-US"/>
        </w:rPr>
        <w:br/>
        <w:t>Соревнования были проведены по инициативе Степана Коновалова (9в кл.), руководителя спортивного направления РДШ и кафедры физического воспитания. Спасибо педагогам за организацию соревнований.</w:t>
      </w:r>
    </w:p>
    <w:p w:rsidR="004E5BB9"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01.11-02.11.2022 В Спортивной школе -1прошли </w:t>
      </w:r>
      <w:r w:rsidRPr="007938C7">
        <w:rPr>
          <w:rFonts w:ascii="Times New Roman" w:eastAsia="Calibri" w:hAnsi="Times New Roman"/>
          <w:b/>
          <w:sz w:val="24"/>
          <w:szCs w:val="24"/>
          <w:u w:val="single"/>
          <w:lang w:eastAsia="en-US"/>
        </w:rPr>
        <w:t>Краевые соревнования по лёгкой атлетике в закрытом помещении памяти В.А.Ситова</w:t>
      </w:r>
      <w:r w:rsidRPr="007938C7">
        <w:rPr>
          <w:rFonts w:ascii="Times New Roman" w:eastAsia="Calibri" w:hAnsi="Times New Roman"/>
          <w:sz w:val="24"/>
          <w:szCs w:val="24"/>
          <w:lang w:eastAsia="en-US"/>
        </w:rPr>
        <w:t>.</w:t>
      </w:r>
    </w:p>
    <w:p w:rsidR="004E5BB9" w:rsidRPr="007938C7"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 Победителями соревнований стали Карчин Дмитрий(7в) бег 30м,прыжки в высоту и эстафетном беге 4 по 200 м .Косякова Полина (8а) 1 место бег на 600м и 1000м;Кольцова Кристина 1 место -на 30 м.,300м.,2000м. эстафетный бег.</w:t>
      </w:r>
      <w:r w:rsidRPr="007938C7">
        <w:rPr>
          <w:rFonts w:ascii="Times New Roman" w:eastAsia="Calibri" w:hAnsi="Times New Roman"/>
          <w:sz w:val="24"/>
          <w:szCs w:val="24"/>
          <w:lang w:eastAsia="en-US"/>
        </w:rPr>
        <w:br/>
        <w:t>Победителями в эстафетном беге стали Миханошина Вера (9в), Похомова Таисия ( 9 б). Данные соревнования являлись промежуточным стартом, которые сформировали сборную города и сейчас идёт подготовка к основным краевым соревнованиям которые пройдут в феврале в Зеленогорске.</w:t>
      </w:r>
    </w:p>
    <w:p w:rsidR="004E5BB9" w:rsidRPr="007938C7"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Школьный спортивный клуб «Спарта» принял участие во </w:t>
      </w:r>
      <w:r w:rsidRPr="007938C7">
        <w:rPr>
          <w:rFonts w:ascii="Times New Roman" w:eastAsia="Calibri" w:hAnsi="Times New Roman"/>
          <w:b/>
          <w:sz w:val="24"/>
          <w:szCs w:val="24"/>
          <w:u w:val="single"/>
          <w:lang w:eastAsia="en-US"/>
        </w:rPr>
        <w:t>всероссийском онлайн конкурсе «Славься Русь своими богатырями»</w:t>
      </w:r>
      <w:r w:rsidRPr="007938C7">
        <w:rPr>
          <w:rFonts w:ascii="Times New Roman" w:eastAsia="Calibri" w:hAnsi="Times New Roman"/>
          <w:sz w:val="24"/>
          <w:szCs w:val="24"/>
          <w:lang w:eastAsia="en-US"/>
        </w:rPr>
        <w:t>.</w:t>
      </w:r>
    </w:p>
    <w:p w:rsidR="004E5BB9" w:rsidRPr="007938C7"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Команда учащихся 8-10 классов приняла участие в городской </w:t>
      </w:r>
      <w:r w:rsidRPr="007938C7">
        <w:rPr>
          <w:rFonts w:ascii="Times New Roman" w:eastAsia="Calibri" w:hAnsi="Times New Roman"/>
          <w:b/>
          <w:sz w:val="24"/>
          <w:szCs w:val="24"/>
          <w:u w:val="single"/>
          <w:lang w:eastAsia="en-US"/>
        </w:rPr>
        <w:t>военно-спортивной игре «Сибирский щит»</w:t>
      </w:r>
      <w:r w:rsidRPr="007938C7">
        <w:rPr>
          <w:rFonts w:ascii="Times New Roman" w:eastAsia="Calibri" w:hAnsi="Times New Roman"/>
          <w:sz w:val="24"/>
          <w:szCs w:val="24"/>
          <w:lang w:eastAsia="en-US"/>
        </w:rPr>
        <w:t>. Команда заняла 4 место в общекомандном зачете. Подготовил команду преподаватель-организатор ОБЖ Квакин В.Р.</w:t>
      </w:r>
    </w:p>
    <w:p w:rsidR="004E5BB9" w:rsidRPr="007938C7"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С 5 по 9 декабря в Гимназии прошла </w:t>
      </w:r>
      <w:r w:rsidRPr="007938C7">
        <w:rPr>
          <w:rFonts w:ascii="Times New Roman" w:eastAsia="Calibri" w:hAnsi="Times New Roman"/>
          <w:b/>
          <w:sz w:val="24"/>
          <w:szCs w:val="24"/>
          <w:u w:val="single"/>
          <w:lang w:eastAsia="en-US"/>
        </w:rPr>
        <w:t>неделя здорового питания</w:t>
      </w:r>
      <w:r w:rsidRPr="007938C7">
        <w:rPr>
          <w:rFonts w:ascii="Times New Roman" w:eastAsia="Calibri" w:hAnsi="Times New Roman"/>
          <w:sz w:val="24"/>
          <w:szCs w:val="24"/>
          <w:lang w:eastAsia="en-US"/>
        </w:rPr>
        <w:t xml:space="preserve">. Проведены беседы в классах о основах правильного питания. Учащиеся начальной школы приняли участие во Всероссийской онлайн викторине "Правила здорового питания", а учащиеся старших классов в мини исследовании о получении молочнокислых продуктов и их пользе. Так же учащиеся могут самостоятельно пройти обучение по программе "Основы здорового питания" Новосибирского научно-исследовательского института гигиены. </w:t>
      </w:r>
      <w:hyperlink r:id="rId42" w:history="1">
        <w:r w:rsidRPr="007938C7">
          <w:rPr>
            <w:rStyle w:val="ac"/>
            <w:rFonts w:ascii="Times New Roman" w:eastAsia="Calibri" w:hAnsi="Times New Roman"/>
            <w:sz w:val="24"/>
            <w:szCs w:val="24"/>
            <w:lang w:eastAsia="en-US"/>
          </w:rPr>
          <w:t>https://www.niig.su/</w:t>
        </w:r>
      </w:hyperlink>
    </w:p>
    <w:p w:rsidR="004E5BB9" w:rsidRPr="007938C7" w:rsidRDefault="004E5BB9" w:rsidP="004E5BB9">
      <w:pPr>
        <w:numPr>
          <w:ilvl w:val="0"/>
          <w:numId w:val="29"/>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13 декабря команда девочек (2011-2012 г.р.) приняла участие в </w:t>
      </w:r>
      <w:r w:rsidRPr="007938C7">
        <w:rPr>
          <w:rFonts w:ascii="Times New Roman" w:eastAsia="Calibri" w:hAnsi="Times New Roman"/>
          <w:b/>
          <w:sz w:val="24"/>
          <w:szCs w:val="24"/>
          <w:u w:val="single"/>
          <w:lang w:eastAsia="en-US"/>
        </w:rPr>
        <w:t>финале первенства Красноярского края (в рамках Общероссийского проекта "Мини - футбол в школу")</w:t>
      </w:r>
      <w:r w:rsidRPr="007938C7">
        <w:rPr>
          <w:rFonts w:ascii="Times New Roman" w:eastAsia="Calibri" w:hAnsi="Times New Roman"/>
          <w:sz w:val="24"/>
          <w:szCs w:val="24"/>
          <w:lang w:eastAsia="en-US"/>
        </w:rPr>
        <w:t>. Соревнования проходили в Манеже "Футбол. Арена - Енисей" г.Красноярска.</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В упорной борьбе юные футболистки завоевали "серебро". Команду наградили кубком за 2 место и подарком от спонсора "Спортмастер.PRO", участникам были вручены медали и дипломы. </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Состав команды:</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Вигуль Полина (5а) Ефремова Алиса (5б)</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Маджар Полина (5б) Мельчакова Ксения (5в)</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Коломникова Софья (5в) Данилочкина Анастасия (4в)</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Мазбудова Замира (5б) Комиссарова Варвара (4а)</w:t>
      </w:r>
    </w:p>
    <w:p w:rsidR="004E5BB9" w:rsidRPr="007938C7"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От души поздравляем с блестящим результатом команду девочек, кафедру физического воспитания - Егорова Владимира Владимировича, Дрокина Олега Александровича, Красанова Александра Вячеславовича и тренера по футболу - Вигуля Алексея Георгиевича.</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lastRenderedPageBreak/>
        <w:t xml:space="preserve">Гимназисты 1А класса стали участниками </w:t>
      </w:r>
      <w:r w:rsidRPr="007938C7">
        <w:rPr>
          <w:rFonts w:ascii="Times New Roman" w:eastAsia="Calibri" w:hAnsi="Times New Roman"/>
          <w:b/>
          <w:sz w:val="24"/>
          <w:szCs w:val="24"/>
          <w:u w:val="single"/>
          <w:lang w:eastAsia="en-US"/>
        </w:rPr>
        <w:t>" Больших гонок".</w:t>
      </w:r>
      <w:r w:rsidRPr="007938C7">
        <w:rPr>
          <w:rFonts w:ascii="Times New Roman" w:eastAsia="Calibri" w:hAnsi="Times New Roman"/>
          <w:sz w:val="24"/>
          <w:szCs w:val="24"/>
          <w:lang w:eastAsia="en-US"/>
        </w:rPr>
        <w:t xml:space="preserve"> Веселые конкурсы, замечательная атмосфера, заводная музыка и море позитива! Командный дух, сплочение коллектива</w:t>
      </w:r>
      <w:r>
        <w:rPr>
          <w:rFonts w:ascii="Times New Roman" w:eastAsia="Calibri" w:hAnsi="Times New Roman"/>
          <w:sz w:val="24"/>
          <w:szCs w:val="24"/>
          <w:lang w:eastAsia="en-US"/>
        </w:rPr>
        <w:t xml:space="preserve"> </w:t>
      </w:r>
      <w:r w:rsidRPr="007938C7">
        <w:rPr>
          <w:rFonts w:ascii="Times New Roman" w:eastAsia="Calibri" w:hAnsi="Times New Roman"/>
          <w:sz w:val="24"/>
          <w:szCs w:val="24"/>
          <w:lang w:eastAsia="en-US"/>
        </w:rPr>
        <w:t xml:space="preserve">- это то, что необходимо! </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25 декабря</w:t>
      </w:r>
      <w:r>
        <w:rPr>
          <w:rFonts w:ascii="Times New Roman" w:eastAsia="Calibri" w:hAnsi="Times New Roman"/>
          <w:sz w:val="24"/>
          <w:szCs w:val="24"/>
          <w:lang w:eastAsia="en-US"/>
        </w:rPr>
        <w:t>.</w:t>
      </w:r>
      <w:r w:rsidRPr="007938C7">
        <w:rPr>
          <w:rFonts w:ascii="Times New Roman" w:eastAsia="Calibri" w:hAnsi="Times New Roman"/>
          <w:sz w:val="24"/>
          <w:szCs w:val="24"/>
          <w:lang w:eastAsia="en-US"/>
        </w:rPr>
        <w:t xml:space="preserve"> Увлекательная игра- пионербол состоялась в канун Нового года на параллели 5-х классов. Спортивный накал так увлекал, что у классных руководителей заболело сердце от переживаний! Спасибо преподавателю физической культуры Дрокину Олегу Александровичу за организацию и проведение игры.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Итоги игры:</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5б - 1 место</w:t>
      </w:r>
      <w:r>
        <w:rPr>
          <w:rFonts w:ascii="Times New Roman" w:eastAsia="Calibri" w:hAnsi="Times New Roman"/>
          <w:sz w:val="24"/>
          <w:szCs w:val="24"/>
          <w:lang w:eastAsia="en-US"/>
        </w:rPr>
        <w:t>.</w:t>
      </w:r>
      <w:r w:rsidRPr="007938C7">
        <w:rPr>
          <w:rFonts w:ascii="Times New Roman" w:eastAsia="Calibri" w:hAnsi="Times New Roman"/>
          <w:sz w:val="24"/>
          <w:szCs w:val="24"/>
          <w:lang w:eastAsia="en-US"/>
        </w:rPr>
        <w:t xml:space="preserve"> Поздравляем! 5а - 2 место, 5в - 3 место</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21-22 января проходили соревнования по лёгкой атлетике - </w:t>
      </w:r>
      <w:r w:rsidRPr="007938C7">
        <w:rPr>
          <w:rFonts w:ascii="Times New Roman" w:eastAsia="Calibri" w:hAnsi="Times New Roman"/>
          <w:b/>
          <w:sz w:val="24"/>
          <w:szCs w:val="24"/>
          <w:u w:val="single"/>
          <w:lang w:eastAsia="en-US"/>
        </w:rPr>
        <w:t>Открытый зимний Чемпионат города ЗАТО Железногорска</w:t>
      </w:r>
      <w:r w:rsidRPr="007938C7">
        <w:rPr>
          <w:rFonts w:ascii="Times New Roman" w:eastAsia="Calibri" w:hAnsi="Times New Roman"/>
          <w:sz w:val="24"/>
          <w:szCs w:val="24"/>
          <w:lang w:eastAsia="en-US"/>
        </w:rPr>
        <w:t>. Принимали участие спортсмены 2008 года и старше. Кольцова Кристина (9а кл.) выиграла спринтерский бег на 30м;200м;400 и эстафетный бег.Тимченко Денис победил в прыжках (9в кл.) в высоту, установив личный рекорд. Аркуша Андрей (11б кл.) - призёр в спринте на 30м и 1500метров.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Миханошина Вера (8в кл.)</w:t>
      </w:r>
      <w:r>
        <w:rPr>
          <w:rFonts w:ascii="Times New Roman" w:eastAsia="Calibri" w:hAnsi="Times New Roman"/>
          <w:sz w:val="24"/>
          <w:szCs w:val="24"/>
          <w:lang w:eastAsia="en-US"/>
        </w:rPr>
        <w:t xml:space="preserve"> </w:t>
      </w:r>
      <w:r w:rsidRPr="007938C7">
        <w:rPr>
          <w:rFonts w:ascii="Times New Roman" w:eastAsia="Calibri" w:hAnsi="Times New Roman"/>
          <w:sz w:val="24"/>
          <w:szCs w:val="24"/>
          <w:lang w:eastAsia="en-US"/>
        </w:rPr>
        <w:t xml:space="preserve">заняла второе место в эстафетном беге.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Косякова Полина (7а кл.) заняла первое место на 1500 и 800 метров, второе место в эстафетном беге. Полина прошла отбор на Краевые соревнования, которые пойдут 28-30 января в Зеленогорске. Тренер - Альбина Андреевна Парыгина</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28 февраля. В субботу состоялись </w:t>
      </w:r>
      <w:r w:rsidRPr="007938C7">
        <w:rPr>
          <w:rFonts w:ascii="Times New Roman" w:eastAsia="Calibri" w:hAnsi="Times New Roman"/>
          <w:b/>
          <w:sz w:val="24"/>
          <w:szCs w:val="24"/>
          <w:u w:val="single"/>
          <w:lang w:eastAsia="en-US"/>
        </w:rPr>
        <w:t>товарищеские встречи по волейболу, посвящённые Дню защитника Отечества</w:t>
      </w:r>
      <w:r w:rsidRPr="007938C7">
        <w:rPr>
          <w:rFonts w:ascii="Times New Roman" w:eastAsia="Calibri" w:hAnsi="Times New Roman"/>
          <w:sz w:val="24"/>
          <w:szCs w:val="24"/>
          <w:lang w:eastAsia="en-US"/>
        </w:rPr>
        <w:t>. В спортивном зале Гимназии было жарко от накала страстей, сопровождавшие поединки команд. Болельщики дружно поддерживали свои команды. Игроки показали красивую и результативную игру. Несмотря на общую дружелюбную атмосферу, на площадке царил дух здорового соперничества - никто не хотел уступать, и каждая игра была по-своему интересна. В играх принимали участие сборные команды 9,10,11 классов, команда педагогов и команда родителей гимназистов.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Итоги: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среди сборных команд гимназистов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1 место - сборная 11 кл.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2 место - сборная 9 кл.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3 место - сборная 10 кл.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2 этап игр: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1 место - родители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2 место - педагоги </w:t>
      </w:r>
    </w:p>
    <w:p w:rsidR="004E5BB9" w:rsidRPr="007938C7" w:rsidRDefault="004E5BB9" w:rsidP="004E5BB9">
      <w:pPr>
        <w:pStyle w:val="ad"/>
        <w:numPr>
          <w:ilvl w:val="0"/>
          <w:numId w:val="36"/>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место - сборная 11 кл.</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Поздравляем все команды с отличной игрой, победами и призовыми местами! Отдельное спасибо кафедре физического воспитания за организованный Праздник спорта! Благодарим за репортажную съемку мероприятия - Викторию Сергееву (8б), Елизавету Варда (11б) и Алину Кравченко (10а) за фото и видео</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Накануне 8 марта в Гимназии прошли </w:t>
      </w:r>
      <w:r w:rsidRPr="007938C7">
        <w:rPr>
          <w:rFonts w:ascii="Times New Roman" w:eastAsia="Calibri" w:hAnsi="Times New Roman"/>
          <w:b/>
          <w:sz w:val="24"/>
          <w:szCs w:val="24"/>
          <w:u w:val="single"/>
          <w:lang w:eastAsia="en-US"/>
        </w:rPr>
        <w:t>товарищеские встречи по волейболу среди девушек</w:t>
      </w:r>
      <w:r w:rsidRPr="007938C7">
        <w:rPr>
          <w:rFonts w:ascii="Times New Roman" w:eastAsia="Calibri" w:hAnsi="Times New Roman"/>
          <w:sz w:val="24"/>
          <w:szCs w:val="24"/>
          <w:lang w:eastAsia="en-US"/>
        </w:rPr>
        <w:t>. Участниками стали сборные команды 11, 10, 9 и 7-8 классов. Болельщики стали свидетелями интересных волейбольных поединков, захватывающей борьбы, техничного владения мячом, молниеносных передач и точных ударов. Каждая команда достойно боролась за победу.</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Результаты игры:</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I место - сборная 11-х классов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II место - сборная 9-х классов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III место - сборная 7-8 классов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IV место сборная 10-х классов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Благодарим девушек за участие, кафедру физического воспитания за прекрасную организацию встречи по волейболу.</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lastRenderedPageBreak/>
        <w:t xml:space="preserve">Отличный подарок ко Дню Победы преподнесли наши легкоатлеты, заняв 1 место в </w:t>
      </w:r>
      <w:r w:rsidRPr="007938C7">
        <w:rPr>
          <w:rFonts w:ascii="Times New Roman" w:eastAsia="Calibri" w:hAnsi="Times New Roman"/>
          <w:b/>
          <w:sz w:val="24"/>
          <w:szCs w:val="24"/>
          <w:u w:val="single"/>
          <w:lang w:eastAsia="en-US"/>
        </w:rPr>
        <w:t>городской легкоатлетической эстафете среди школ города</w:t>
      </w:r>
      <w:r w:rsidRPr="007938C7">
        <w:rPr>
          <w:rFonts w:ascii="Times New Roman" w:eastAsia="Calibri" w:hAnsi="Times New Roman"/>
          <w:sz w:val="24"/>
          <w:szCs w:val="24"/>
          <w:lang w:eastAsia="en-US"/>
        </w:rPr>
        <w:t>! С 2016 года команды Гимназии занимают 1 места. Ребята, вы большие молодцы, мы гордимся вами!</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Поздравляем с победой</w:t>
      </w:r>
      <w:r w:rsidRPr="007938C7">
        <w:rPr>
          <w:rFonts w:ascii="Segoe UI Emoji" w:eastAsia="Calibri" w:hAnsi="Segoe UI Emoji" w:cs="Segoe UI Emoji"/>
          <w:sz w:val="24"/>
          <w:szCs w:val="24"/>
          <w:lang w:eastAsia="en-US"/>
        </w:rPr>
        <w:t>🏆</w:t>
      </w:r>
      <w:r w:rsidRPr="007938C7">
        <w:rPr>
          <w:rFonts w:ascii="Times New Roman" w:eastAsia="Calibri" w:hAnsi="Times New Roman"/>
          <w:sz w:val="24"/>
          <w:szCs w:val="24"/>
          <w:lang w:eastAsia="en-US"/>
        </w:rPr>
        <w:t>:</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Коновалова Степана (8в); Горева Никиту (9б); Каюкова Матвея (7в);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Федоркина Михаила (10а); Кольцову Кристину (9а); Косякову Полину (7а);</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Данилочкина Александра (9а); Федорову Софью (6в); Болычевскую Киру (9в);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Орловскую Дарью (9в).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Кольцова Кристина стала первой в личном зачете на дистанции 400 метров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b/>
          <w:sz w:val="24"/>
          <w:szCs w:val="24"/>
          <w:u w:val="single"/>
          <w:lang w:eastAsia="en-US"/>
        </w:rPr>
      </w:pPr>
      <w:r w:rsidRPr="007938C7">
        <w:rPr>
          <w:rFonts w:ascii="Times New Roman" w:eastAsia="Calibri" w:hAnsi="Times New Roman"/>
          <w:sz w:val="24"/>
          <w:szCs w:val="24"/>
          <w:lang w:eastAsia="en-US"/>
        </w:rPr>
        <w:t>Наши поздравления учителям физической культуры - Дрокину Олегу Александровичу и Красанову Александру Вячеславовичу, тренеру -Парыгиной Альбине Андреевне</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b/>
          <w:sz w:val="24"/>
          <w:szCs w:val="24"/>
          <w:u w:val="single"/>
          <w:lang w:eastAsia="en-US"/>
        </w:rPr>
      </w:pPr>
      <w:r w:rsidRPr="007938C7">
        <w:rPr>
          <w:rFonts w:ascii="Times New Roman" w:eastAsia="Calibri" w:hAnsi="Times New Roman"/>
          <w:sz w:val="24"/>
          <w:szCs w:val="24"/>
          <w:lang w:eastAsia="en-US"/>
        </w:rPr>
        <w:t xml:space="preserve">Поздравляем футбольную команду Гимназии 91 с третьим местом на </w:t>
      </w:r>
      <w:r w:rsidRPr="007938C7">
        <w:rPr>
          <w:rFonts w:ascii="Times New Roman" w:eastAsia="Calibri" w:hAnsi="Times New Roman"/>
          <w:b/>
          <w:sz w:val="24"/>
          <w:szCs w:val="24"/>
          <w:u w:val="single"/>
          <w:lang w:eastAsia="en-US"/>
        </w:rPr>
        <w:t>краевых соревнованиях по футболу «Кожаный мяч».</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Состав команды:</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Бакланов Лев, 7в   Зданович Арсений, 7а  Тихонов Илья, 7б  Пушников Константин, 8в  Мязин Александр, 8б  Козлов Никита, 6в  Маркелов Руслан, 9б</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Коновалов Степан, 8в  Карчин Дмитрий, 6в  Безруких Максим, 8б</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Евдокимов Максим, 8в  Копылов Артём, 8б  Очиков Алексей, 8в</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22 мая на стадионе «Труд»прошли </w:t>
      </w:r>
      <w:r w:rsidRPr="007938C7">
        <w:rPr>
          <w:rFonts w:ascii="Times New Roman" w:eastAsia="Calibri" w:hAnsi="Times New Roman"/>
          <w:b/>
          <w:sz w:val="24"/>
          <w:szCs w:val="24"/>
          <w:u w:val="single"/>
          <w:lang w:eastAsia="en-US"/>
        </w:rPr>
        <w:t>городские соревнования по легкой атлетике</w:t>
      </w:r>
      <w:r w:rsidRPr="007938C7">
        <w:rPr>
          <w:rFonts w:ascii="Times New Roman" w:eastAsia="Calibri" w:hAnsi="Times New Roman"/>
          <w:sz w:val="24"/>
          <w:szCs w:val="24"/>
          <w:lang w:eastAsia="en-US"/>
        </w:rPr>
        <w:t xml:space="preserve"> в двух возрастных категориях - 2009-2010 г.р. и 2007-2008 г.р.,наши ребята достойно себя проявили.</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Каюков Матвей Первое место на 60 метров среди 2007-2008 г.р. (юноши)</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Косякова Полина первое место на 1500 метров среди 2007-2008г.р. (девочки)</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Миханошина Вера второе место на 60 метров среди 2007-2008г.р. (девочки)</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Федорова Софья второе место на 60 метров среди 2009-2010г.р (девочки)</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Участие приняли:</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Карчин Дмитрий, Каюков Матвей, Тихонов Илья, Беллер Марк, Косякова Полина,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Миханошина Вера, Нестерова Саша, Позднякова Лиза, Пахомова Таисия,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Нистратова Таисия, Архипова Арина, Левицкая Алина, Винокурова Софья</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Поздравляем ребят с присвоением разрядов:</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Карчин Дмитрий, 3 разряд;</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Каюков Матвей, 3 разряд;</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Фёдорова Софья, 3 разряд;</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Позднякова Лиза, 3 разряд;</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Миханошина Вера, 3 разряд;</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Нестерова Александра, 3 разряд.</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Благодарим за труд в нашей Гимназии тренера по легкой атлетике Парыгину Альбину Андреевну.</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13 – 14 мая в Красноярске прошли </w:t>
      </w:r>
      <w:r w:rsidRPr="007938C7">
        <w:rPr>
          <w:rFonts w:ascii="Times New Roman" w:eastAsia="Calibri" w:hAnsi="Times New Roman"/>
          <w:b/>
          <w:sz w:val="24"/>
          <w:szCs w:val="24"/>
          <w:u w:val="single"/>
          <w:lang w:eastAsia="en-US"/>
        </w:rPr>
        <w:t>соревнования по легкоатлетическому четырехборью «Шиповка юных», краевой этап</w:t>
      </w:r>
      <w:r w:rsidRPr="007938C7">
        <w:rPr>
          <w:rFonts w:ascii="Times New Roman" w:eastAsia="Calibri" w:hAnsi="Times New Roman"/>
          <w:sz w:val="24"/>
          <w:szCs w:val="24"/>
          <w:lang w:eastAsia="en-US"/>
        </w:rPr>
        <w:t xml:space="preserve">. В них приняли участие две команды Гимназии. Ребята успешно выступили и заняли призовые места!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Девочки 2007-2008 г.р - II место</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Миханошина Вера 8в , Косякова Полина 7а, Позднякова Лиза 7б, Нестерова Саша 7б.</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Девочки 2009-2010 г.р. III место</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Фёдорова Софья 6в, Шумилова Алёна 6в, Нистратова Таисия 6в, Грищук Настя 5 б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Назарова Катя 5б.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От души поздравляем наших замечательных легкоатлеток и тренеров: Красанова Александра Вячеславовича (учителя физической культуры) и Парыгину Альбину Андреевну (тренера МБУ СШ №1).</w:t>
      </w:r>
    </w:p>
    <w:p w:rsidR="004E5BB9" w:rsidRPr="007938C7" w:rsidRDefault="004E5BB9" w:rsidP="004E5BB9">
      <w:pPr>
        <w:pStyle w:val="ad"/>
        <w:numPr>
          <w:ilvl w:val="0"/>
          <w:numId w:val="29"/>
        </w:numPr>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12 мая на запасном поле стадиона "Труд" было жарко! Школьные команды лучших футболистов сразились в муниципальном этапе Всероссийского проекта «Кожаный мяч».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Сборная ребят 2007-2008 г.р. заняла I место! </w:t>
      </w:r>
      <w:r w:rsidRPr="007938C7">
        <w:rPr>
          <w:rFonts w:ascii="Segoe UI Emoji" w:eastAsia="Calibri" w:hAnsi="Segoe UI Emoji" w:cs="Segoe UI Emoji"/>
          <w:sz w:val="24"/>
          <w:szCs w:val="24"/>
          <w:lang w:eastAsia="en-US"/>
        </w:rPr>
        <w:t>👏🏻👏🏻👏🏻</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lastRenderedPageBreak/>
        <w:t xml:space="preserve">Поздравляем: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Коновалова Степана, 8в   Безруких Максима,8б  Бакланова Льва, 7в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Здановича Арсения, 7а  Тихонова Илью, 7б   Пушникова Константина, 8в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Евдокимова Максима, 8в  Очикова Алексея, 8в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Сборная ребят 2009-2010 г.р. заняла призовое III место!</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Поздравляем:</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 Карчина Дмитрия, 6в  Козлова Никиту, 6в    Евдокимова Данила, 6в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Назарова Захара, 6в Усова Артемия, 5б   Очикова Кирилла, 5б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 xml:space="preserve">Терехина Егора, 5б   Сердюкова Анатолия, 5б </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Шишалову Анну, 5б - единственную девушку в команде с отличной футбольной техникой.</w:t>
      </w:r>
    </w:p>
    <w:p w:rsidR="004E5BB9" w:rsidRPr="007938C7"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7938C7">
        <w:rPr>
          <w:rFonts w:ascii="Times New Roman" w:eastAsia="Calibri" w:hAnsi="Times New Roman"/>
          <w:sz w:val="24"/>
          <w:szCs w:val="24"/>
          <w:lang w:eastAsia="en-US"/>
        </w:rPr>
        <w:t>Гордимся нашими юными футболистами и их тренерами, учителями физической культуры - Красановым Александром Вячеславовичем, Егоровым Владимиром Владимировичем и Дрокиным Олегом Александровичем!</w:t>
      </w:r>
    </w:p>
    <w:p w:rsidR="004E5BB9" w:rsidRPr="00731BB7"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731BB7">
        <w:rPr>
          <w:rFonts w:ascii="Times New Roman" w:eastAsia="Calibri" w:hAnsi="Times New Roman"/>
          <w:sz w:val="24"/>
          <w:szCs w:val="24"/>
          <w:lang w:eastAsia="en-US"/>
        </w:rPr>
        <w:t xml:space="preserve">За активное участие и </w:t>
      </w:r>
      <w:r w:rsidRPr="00731BB7">
        <w:rPr>
          <w:rFonts w:ascii="Times New Roman" w:eastAsia="Calibri" w:hAnsi="Times New Roman"/>
          <w:b/>
          <w:sz w:val="24"/>
          <w:szCs w:val="24"/>
          <w:u w:val="single"/>
          <w:lang w:eastAsia="en-US"/>
        </w:rPr>
        <w:t>за высокие спортивные результаты кафедра физического воспитания Гимназии №91 была награждена сертификатами от спонсора Спортмастер</w:t>
      </w:r>
      <w:r w:rsidRPr="00731BB7">
        <w:rPr>
          <w:rFonts w:ascii="Times New Roman" w:eastAsia="Calibri" w:hAnsi="Times New Roman"/>
          <w:sz w:val="24"/>
          <w:szCs w:val="24"/>
          <w:lang w:eastAsia="en-US"/>
        </w:rPr>
        <w:t>! Торжественное открытие турнира «Мини-футбол в школу» и награждение проходило в г. Красноярске. Поздравляем Дрокина Олега Александровича, Егорова Владимира Владимировича, Красанова Александра Вячеславовича с высокими результатами и желаем дальнейших спортивных успехов!</w:t>
      </w:r>
    </w:p>
    <w:p w:rsidR="004E5BB9" w:rsidRPr="00731BB7" w:rsidRDefault="004E5BB9" w:rsidP="004E5BB9">
      <w:pPr>
        <w:shd w:val="clear" w:color="auto" w:fill="FFFFFF"/>
        <w:spacing w:after="0" w:line="240" w:lineRule="auto"/>
        <w:ind w:firstLine="567"/>
        <w:jc w:val="both"/>
        <w:rPr>
          <w:rFonts w:ascii="Times New Roman" w:eastAsia="Calibri" w:hAnsi="Times New Roman"/>
          <w:b/>
          <w:sz w:val="24"/>
          <w:szCs w:val="24"/>
          <w:u w:val="single"/>
          <w:lang w:eastAsia="en-US"/>
        </w:rPr>
      </w:pPr>
      <w:r w:rsidRPr="00731BB7">
        <w:rPr>
          <w:rFonts w:ascii="Times New Roman" w:eastAsia="Calibri" w:hAnsi="Times New Roman"/>
          <w:sz w:val="24"/>
          <w:szCs w:val="24"/>
          <w:lang w:eastAsia="en-US"/>
        </w:rPr>
        <w:t xml:space="preserve">Подведены итоги смотра-конкурса </w:t>
      </w:r>
      <w:r w:rsidRPr="00731BB7">
        <w:rPr>
          <w:rFonts w:ascii="Times New Roman" w:eastAsia="Calibri" w:hAnsi="Times New Roman"/>
          <w:b/>
          <w:sz w:val="24"/>
          <w:szCs w:val="24"/>
          <w:u w:val="single"/>
          <w:lang w:eastAsia="en-US"/>
        </w:rPr>
        <w:t xml:space="preserve">"Спортивная элита" в 2022 году. </w:t>
      </w:r>
      <w:r w:rsidRPr="00731BB7">
        <w:rPr>
          <w:rFonts w:ascii="Times New Roman" w:eastAsia="Calibri" w:hAnsi="Times New Roman"/>
          <w:sz w:val="24"/>
          <w:szCs w:val="24"/>
          <w:lang w:eastAsia="en-US"/>
        </w:rPr>
        <w:t>Среди победителей есть и наши гимназисты!</w:t>
      </w:r>
    </w:p>
    <w:p w:rsidR="004E5BB9" w:rsidRPr="00731BB7"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731BB7">
        <w:rPr>
          <w:rFonts w:ascii="Times New Roman" w:eastAsia="Calibri" w:hAnsi="Times New Roman"/>
          <w:sz w:val="24"/>
          <w:szCs w:val="24"/>
          <w:lang w:eastAsia="en-US"/>
        </w:rPr>
        <w:t> В номинации «Лучший спортсмен ЗАТО Железногорск»:</w:t>
      </w:r>
    </w:p>
    <w:p w:rsidR="004E5BB9" w:rsidRPr="00731BB7"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731BB7">
        <w:rPr>
          <w:rFonts w:ascii="Segoe UI Emoji" w:eastAsia="Calibri" w:hAnsi="Segoe UI Emoji" w:cs="Segoe UI Emoji"/>
          <w:sz w:val="24"/>
          <w:szCs w:val="24"/>
          <w:lang w:eastAsia="en-US"/>
        </w:rPr>
        <w:t>👏</w:t>
      </w:r>
      <w:r w:rsidRPr="00731BB7">
        <w:rPr>
          <w:rFonts w:ascii="Times New Roman" w:eastAsia="Calibri" w:hAnsi="Times New Roman"/>
          <w:sz w:val="24"/>
          <w:szCs w:val="24"/>
          <w:lang w:eastAsia="en-US"/>
        </w:rPr>
        <w:t xml:space="preserve"> Грибенко Илья (10б кл.), КМС России, 1 место - Всероссийские соревнования по кикбоксингу «Кубок Восточной Сибири» (тренер - Тимофеев Виталий Владимирович</w:t>
      </w:r>
    </w:p>
    <w:p w:rsidR="004E5BB9" w:rsidRPr="00731BB7"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731BB7">
        <w:rPr>
          <w:rFonts w:ascii="Segoe UI Emoji" w:eastAsia="Calibri" w:hAnsi="Segoe UI Emoji" w:cs="Segoe UI Emoji"/>
          <w:sz w:val="24"/>
          <w:szCs w:val="24"/>
          <w:lang w:eastAsia="en-US"/>
        </w:rPr>
        <w:t>👏</w:t>
      </w:r>
      <w:r w:rsidRPr="00731BB7">
        <w:rPr>
          <w:rFonts w:ascii="Times New Roman" w:eastAsia="Calibri" w:hAnsi="Times New Roman"/>
          <w:sz w:val="24"/>
          <w:szCs w:val="24"/>
          <w:lang w:eastAsia="en-US"/>
        </w:rPr>
        <w:t>Маслов Павел (10б кл.) КМС России, 1 место - Всероссийские соревнования по кикбоксингу «Кубок Восточной Сибири» (тренер - Тимофеев Виталий Владимирович).</w:t>
      </w:r>
    </w:p>
    <w:p w:rsidR="004E5BB9" w:rsidRPr="00731BB7"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731BB7">
        <w:rPr>
          <w:rFonts w:ascii="Times New Roman" w:eastAsia="Calibri" w:hAnsi="Times New Roman"/>
          <w:sz w:val="24"/>
          <w:szCs w:val="24"/>
          <w:lang w:eastAsia="en-US"/>
        </w:rPr>
        <w:t>В номинации «Спортивная надежда ЗАТО Железногорск»</w:t>
      </w:r>
    </w:p>
    <w:p w:rsidR="004E5BB9" w:rsidRPr="00731BB7"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731BB7">
        <w:rPr>
          <w:rFonts w:ascii="Segoe UI Emoji" w:eastAsia="Calibri" w:hAnsi="Segoe UI Emoji" w:cs="Segoe UI Emoji"/>
          <w:sz w:val="24"/>
          <w:szCs w:val="24"/>
          <w:lang w:eastAsia="en-US"/>
        </w:rPr>
        <w:t>👏</w:t>
      </w:r>
      <w:r w:rsidRPr="00731BB7">
        <w:rPr>
          <w:rFonts w:ascii="Times New Roman" w:eastAsia="Calibri" w:hAnsi="Times New Roman"/>
          <w:sz w:val="24"/>
          <w:szCs w:val="24"/>
          <w:lang w:eastAsia="en-US"/>
        </w:rPr>
        <w:t>Каюков Матвей (8в кл.) П спортивный разряд, 2 место - Международные соревнования по кикбоксингу «Россия – спортивная держава» (тренер - ТИ.Мофеев Виталий Владимирович).</w:t>
      </w:r>
    </w:p>
    <w:p w:rsidR="004E5BB9" w:rsidRPr="00731BB7"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731BB7">
        <w:rPr>
          <w:rFonts w:ascii="Segoe UI Emoji" w:eastAsia="Calibri" w:hAnsi="Segoe UI Emoji" w:cs="Segoe UI Emoji"/>
          <w:sz w:val="24"/>
          <w:szCs w:val="24"/>
          <w:lang w:eastAsia="en-US"/>
        </w:rPr>
        <w:t>👏</w:t>
      </w:r>
      <w:r w:rsidRPr="00731BB7">
        <w:rPr>
          <w:rFonts w:ascii="Times New Roman" w:eastAsia="Calibri" w:hAnsi="Times New Roman"/>
          <w:sz w:val="24"/>
          <w:szCs w:val="24"/>
          <w:lang w:eastAsia="en-US"/>
        </w:rPr>
        <w:t>Выпускница Гимназии 91, Пономарева Алиса, МС России, плавание. 1 место - Чемпионат Европы в категории мастере (тренер - Пономарева Татьяна Николаевна). </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На мероприятии были вручены золотые знаки ВФСК ГТО по итогам выполнения нормативов. Знаки и удостоверения получили:</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II ступень (9-10 лет) Варвара Комиссарова(4а кл.) </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V ступень (16-17 лет) Полина Померанцева (11б кл.)</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b/>
          <w:sz w:val="24"/>
          <w:szCs w:val="24"/>
          <w:lang w:eastAsia="en-US"/>
        </w:rPr>
        <w:t>Проблема:</w:t>
      </w:r>
      <w:r w:rsidRPr="00F71065">
        <w:rPr>
          <w:rFonts w:ascii="Times New Roman" w:eastAsia="Calibri" w:hAnsi="Times New Roman"/>
          <w:sz w:val="24"/>
          <w:szCs w:val="24"/>
          <w:lang w:eastAsia="en-US"/>
        </w:rPr>
        <w:t xml:space="preserve"> 1. пополнение МТБ. Так в октябре через платформу ЕИП-ФКИС подана заявка на пополнение спортивного зала гимнастическим оборудованием.</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2. сохранность МТБ. Как проблема остается вандализм в раздевалках спортивного зала. На переменах в раздевалках дети находятся бесконтрольно, собираются и курят вейпы. </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В рамках </w:t>
      </w:r>
      <w:r w:rsidRPr="00F71065">
        <w:rPr>
          <w:rFonts w:ascii="Times New Roman" w:eastAsia="Calibri" w:hAnsi="Times New Roman"/>
          <w:b/>
          <w:i/>
          <w:sz w:val="24"/>
          <w:szCs w:val="24"/>
          <w:lang w:eastAsia="en-US"/>
        </w:rPr>
        <w:t>культурно-просветительской деятельности</w:t>
      </w:r>
      <w:r w:rsidRPr="00F71065">
        <w:rPr>
          <w:rFonts w:ascii="Times New Roman" w:eastAsia="Calibri" w:hAnsi="Times New Roman"/>
          <w:sz w:val="24"/>
          <w:szCs w:val="24"/>
          <w:lang w:eastAsia="en-US"/>
        </w:rPr>
        <w:t xml:space="preserve"> так же за первую четверть прошло много мероприятий:</w:t>
      </w:r>
    </w:p>
    <w:p w:rsidR="004E5BB9" w:rsidRPr="00F71065" w:rsidRDefault="004E5BB9" w:rsidP="004E5BB9">
      <w:pPr>
        <w:numPr>
          <w:ilvl w:val="0"/>
          <w:numId w:val="30"/>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Гимназисты 10-11 классов приняли участие в </w:t>
      </w:r>
      <w:r w:rsidRPr="00F71065">
        <w:rPr>
          <w:rFonts w:ascii="Times New Roman" w:eastAsia="Calibri" w:hAnsi="Times New Roman"/>
          <w:b/>
          <w:sz w:val="24"/>
          <w:szCs w:val="24"/>
          <w:u w:val="single"/>
          <w:lang w:eastAsia="en-US"/>
        </w:rPr>
        <w:t>просветительской акции "Всероссийский исторический кроссворд - 2022"</w:t>
      </w:r>
      <w:r w:rsidRPr="00F71065">
        <w:rPr>
          <w:rFonts w:ascii="Times New Roman" w:eastAsia="Calibri" w:hAnsi="Times New Roman"/>
          <w:sz w:val="24"/>
          <w:szCs w:val="24"/>
          <w:lang w:eastAsia="en-US"/>
        </w:rPr>
        <w:t>, посвященный страницам отечественной и мировой истории (библиотека им. Р.Солнцева). У ребят была отличная возможность проверить свои знания по вопросам истории. Спасибо методистам библиотеки за познавательное мероприятие, классному руководителю 10б класса, Веронике Геннадьевне Петренко за помощь в организации группы гимназистов и участии в мероприятии.</w:t>
      </w:r>
    </w:p>
    <w:p w:rsidR="004E5BB9" w:rsidRPr="00F71065" w:rsidRDefault="004E5BB9" w:rsidP="004E5BB9">
      <w:pPr>
        <w:numPr>
          <w:ilvl w:val="0"/>
          <w:numId w:val="30"/>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Гимназисты 9б, 10а и 11а классов приняли участие в </w:t>
      </w:r>
      <w:r w:rsidRPr="00F71065">
        <w:rPr>
          <w:rFonts w:ascii="Times New Roman" w:eastAsia="Calibri" w:hAnsi="Times New Roman"/>
          <w:b/>
          <w:sz w:val="24"/>
          <w:szCs w:val="24"/>
          <w:u w:val="single"/>
          <w:lang w:eastAsia="en-US"/>
        </w:rPr>
        <w:t>экономическом диктанте</w:t>
      </w:r>
      <w:r w:rsidRPr="00F71065">
        <w:rPr>
          <w:rFonts w:ascii="Times New Roman" w:eastAsia="Calibri" w:hAnsi="Times New Roman"/>
          <w:sz w:val="24"/>
          <w:szCs w:val="24"/>
          <w:lang w:eastAsia="en-US"/>
        </w:rPr>
        <w:t xml:space="preserve"> (38 человек).</w:t>
      </w:r>
    </w:p>
    <w:p w:rsidR="004E5BB9" w:rsidRPr="00F71065" w:rsidRDefault="004E5BB9" w:rsidP="004E5BB9">
      <w:pPr>
        <w:numPr>
          <w:ilvl w:val="0"/>
          <w:numId w:val="30"/>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31.10 Гимназия 91 стала площадкой для проведения </w:t>
      </w:r>
      <w:r w:rsidRPr="00F71065">
        <w:rPr>
          <w:rFonts w:ascii="Times New Roman" w:eastAsia="Calibri" w:hAnsi="Times New Roman"/>
          <w:b/>
          <w:sz w:val="24"/>
          <w:szCs w:val="24"/>
          <w:u w:val="single"/>
          <w:lang w:eastAsia="en-US"/>
        </w:rPr>
        <w:t>Всероссийского географического диктанта</w:t>
      </w:r>
      <w:r w:rsidRPr="00F71065">
        <w:rPr>
          <w:rFonts w:ascii="Times New Roman" w:eastAsia="Calibri" w:hAnsi="Times New Roman"/>
          <w:sz w:val="24"/>
          <w:szCs w:val="24"/>
          <w:lang w:eastAsia="en-US"/>
        </w:rPr>
        <w:t xml:space="preserve">. В стенах школы собрались гимназисты и родители. Дружно ответили на вопросы </w:t>
      </w:r>
      <w:r w:rsidRPr="00F71065">
        <w:rPr>
          <w:rFonts w:ascii="Times New Roman" w:eastAsia="Calibri" w:hAnsi="Times New Roman"/>
          <w:sz w:val="24"/>
          <w:szCs w:val="24"/>
          <w:lang w:eastAsia="en-US"/>
        </w:rPr>
        <w:lastRenderedPageBreak/>
        <w:t>организаторов диктанта, проверили свои знания в области географии. Приняли участие 65 человек. Благодарим ребят и взрослых за активное участие!  Отдельное спасибо соорганизаторам площадки - Лущик Ольге Владимировне и Зацемирной Елене Иосифовне, Панюшевой Инне Михайловне, классным руководителям за информирование и организацию гимназистов, родителей.</w:t>
      </w:r>
    </w:p>
    <w:p w:rsidR="004E5BB9" w:rsidRPr="00F71065" w:rsidRDefault="004E5BB9" w:rsidP="004E5BB9">
      <w:pPr>
        <w:numPr>
          <w:ilvl w:val="0"/>
          <w:numId w:val="30"/>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А на каникулах учащиеся, педагоги и родители приняли участие с 3 по 8 ноября в  </w:t>
      </w:r>
      <w:r w:rsidRPr="00F71065">
        <w:rPr>
          <w:rFonts w:ascii="Times New Roman" w:eastAsia="Calibri" w:hAnsi="Times New Roman"/>
          <w:b/>
          <w:sz w:val="24"/>
          <w:szCs w:val="24"/>
          <w:u w:val="single"/>
          <w:lang w:eastAsia="en-US"/>
        </w:rPr>
        <w:t>VII Международной просветительской акции «Большой этнографический диктант»</w:t>
      </w:r>
      <w:r w:rsidRPr="00F71065">
        <w:rPr>
          <w:rFonts w:ascii="Times New Roman" w:eastAsia="Calibri" w:hAnsi="Times New Roman"/>
          <w:sz w:val="24"/>
          <w:szCs w:val="24"/>
          <w:lang w:eastAsia="en-US"/>
        </w:rPr>
        <w:br/>
        <w:t>Проведение Диктанта приурочено ко Дню народного единства. От Гимназии приняло участие 215 учащихся, 134 родителя, 22 педагога.</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u w:val="single"/>
          <w:lang w:eastAsia="en-US"/>
        </w:rPr>
      </w:pPr>
      <w:r w:rsidRPr="00F71065">
        <w:rPr>
          <w:rFonts w:ascii="Times New Roman" w:eastAsia="Calibri" w:hAnsi="Times New Roman"/>
          <w:sz w:val="24"/>
          <w:szCs w:val="24"/>
          <w:u w:val="single"/>
          <w:lang w:eastAsia="en-US"/>
        </w:rPr>
        <w:t>Большой этнографический диктант 3-8 ноября 2022 год</w:t>
      </w:r>
    </w:p>
    <w:tbl>
      <w:tblPr>
        <w:tblStyle w:val="35"/>
        <w:tblW w:w="5000" w:type="pct"/>
        <w:tblLook w:val="04A0" w:firstRow="1" w:lastRow="0" w:firstColumn="1" w:lastColumn="0" w:noHBand="0" w:noVBand="1"/>
      </w:tblPr>
      <w:tblGrid>
        <w:gridCol w:w="2600"/>
        <w:gridCol w:w="1311"/>
        <w:gridCol w:w="1954"/>
        <w:gridCol w:w="1954"/>
        <w:gridCol w:w="1952"/>
      </w:tblGrid>
      <w:tr w:rsidR="004E5BB9" w:rsidRPr="00F71065" w:rsidTr="001D2455">
        <w:tc>
          <w:tcPr>
            <w:tcW w:w="1330"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b/>
                <w:bCs/>
                <w:sz w:val="24"/>
                <w:szCs w:val="24"/>
              </w:rPr>
            </w:pPr>
            <w:r w:rsidRPr="00F71065">
              <w:rPr>
                <w:rFonts w:ascii="Times New Roman" w:hAnsi="Times New Roman"/>
                <w:b/>
                <w:bCs/>
                <w:sz w:val="24"/>
                <w:szCs w:val="24"/>
              </w:rPr>
              <w:t>Наименование ОУ</w:t>
            </w:r>
          </w:p>
        </w:tc>
        <w:tc>
          <w:tcPr>
            <w:tcW w:w="671"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b/>
                <w:bCs/>
                <w:sz w:val="24"/>
                <w:szCs w:val="24"/>
              </w:rPr>
            </w:pPr>
            <w:r w:rsidRPr="00F71065">
              <w:rPr>
                <w:rFonts w:ascii="Times New Roman" w:hAnsi="Times New Roman"/>
                <w:b/>
                <w:bCs/>
                <w:sz w:val="24"/>
                <w:szCs w:val="24"/>
              </w:rPr>
              <w:t>Дата</w:t>
            </w:r>
          </w:p>
        </w:tc>
        <w:tc>
          <w:tcPr>
            <w:tcW w:w="1000"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b/>
                <w:bCs/>
                <w:sz w:val="24"/>
                <w:szCs w:val="24"/>
              </w:rPr>
            </w:pPr>
            <w:r w:rsidRPr="00F71065">
              <w:rPr>
                <w:rFonts w:ascii="Times New Roman" w:hAnsi="Times New Roman"/>
                <w:b/>
                <w:bCs/>
                <w:sz w:val="24"/>
                <w:szCs w:val="24"/>
              </w:rPr>
              <w:t>Количество детей</w:t>
            </w:r>
          </w:p>
        </w:tc>
        <w:tc>
          <w:tcPr>
            <w:tcW w:w="1000"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b/>
                <w:bCs/>
                <w:sz w:val="24"/>
                <w:szCs w:val="24"/>
              </w:rPr>
            </w:pPr>
            <w:r w:rsidRPr="00F71065">
              <w:rPr>
                <w:rFonts w:ascii="Times New Roman" w:hAnsi="Times New Roman"/>
                <w:b/>
                <w:bCs/>
                <w:sz w:val="24"/>
                <w:szCs w:val="24"/>
              </w:rPr>
              <w:t>Количество родителей</w:t>
            </w:r>
          </w:p>
        </w:tc>
        <w:tc>
          <w:tcPr>
            <w:tcW w:w="999"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b/>
                <w:bCs/>
                <w:sz w:val="24"/>
                <w:szCs w:val="24"/>
              </w:rPr>
            </w:pPr>
            <w:r w:rsidRPr="00F71065">
              <w:rPr>
                <w:rFonts w:ascii="Times New Roman" w:hAnsi="Times New Roman"/>
                <w:b/>
                <w:bCs/>
                <w:sz w:val="24"/>
                <w:szCs w:val="24"/>
              </w:rPr>
              <w:t>Количество педагогов</w:t>
            </w:r>
          </w:p>
        </w:tc>
      </w:tr>
      <w:tr w:rsidR="004E5BB9" w:rsidRPr="00F71065" w:rsidTr="001D2455">
        <w:tc>
          <w:tcPr>
            <w:tcW w:w="1330" w:type="pct"/>
            <w:vMerge w:val="restart"/>
            <w:vAlign w:val="center"/>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МБОУ Гимназия №91</w:t>
            </w:r>
          </w:p>
        </w:tc>
        <w:tc>
          <w:tcPr>
            <w:tcW w:w="671"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3.11-4.11</w:t>
            </w:r>
          </w:p>
        </w:tc>
        <w:tc>
          <w:tcPr>
            <w:tcW w:w="1000"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21</w:t>
            </w:r>
          </w:p>
        </w:tc>
        <w:tc>
          <w:tcPr>
            <w:tcW w:w="1000"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13</w:t>
            </w:r>
          </w:p>
        </w:tc>
        <w:tc>
          <w:tcPr>
            <w:tcW w:w="999"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4</w:t>
            </w:r>
          </w:p>
        </w:tc>
      </w:tr>
      <w:tr w:rsidR="004E5BB9" w:rsidRPr="00F71065" w:rsidTr="001D2455">
        <w:tc>
          <w:tcPr>
            <w:tcW w:w="1330" w:type="pct"/>
            <w:vMerge/>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p>
        </w:tc>
        <w:tc>
          <w:tcPr>
            <w:tcW w:w="671"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5.11-6.11</w:t>
            </w:r>
          </w:p>
        </w:tc>
        <w:tc>
          <w:tcPr>
            <w:tcW w:w="1000"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97</w:t>
            </w:r>
          </w:p>
        </w:tc>
        <w:tc>
          <w:tcPr>
            <w:tcW w:w="1000"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83</w:t>
            </w:r>
          </w:p>
        </w:tc>
        <w:tc>
          <w:tcPr>
            <w:tcW w:w="999"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14</w:t>
            </w:r>
          </w:p>
        </w:tc>
      </w:tr>
      <w:tr w:rsidR="004E5BB9" w:rsidRPr="00F71065" w:rsidTr="001D2455">
        <w:tc>
          <w:tcPr>
            <w:tcW w:w="1330" w:type="pct"/>
            <w:vMerge/>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p>
        </w:tc>
        <w:tc>
          <w:tcPr>
            <w:tcW w:w="671"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7.11-8.11</w:t>
            </w:r>
          </w:p>
        </w:tc>
        <w:tc>
          <w:tcPr>
            <w:tcW w:w="1000"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97</w:t>
            </w:r>
          </w:p>
        </w:tc>
        <w:tc>
          <w:tcPr>
            <w:tcW w:w="1000"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38</w:t>
            </w:r>
          </w:p>
        </w:tc>
        <w:tc>
          <w:tcPr>
            <w:tcW w:w="999" w:type="pct"/>
          </w:tcPr>
          <w:p w:rsidR="004E5BB9" w:rsidRPr="00F71065" w:rsidRDefault="004E5BB9" w:rsidP="001D2455">
            <w:pPr>
              <w:shd w:val="clear" w:color="auto" w:fill="FFFFFF"/>
              <w:spacing w:before="100" w:beforeAutospacing="1" w:after="100" w:afterAutospacing="1" w:line="240" w:lineRule="auto"/>
              <w:jc w:val="center"/>
              <w:rPr>
                <w:rFonts w:ascii="Times New Roman" w:hAnsi="Times New Roman"/>
                <w:sz w:val="24"/>
                <w:szCs w:val="24"/>
              </w:rPr>
            </w:pPr>
            <w:r w:rsidRPr="00F71065">
              <w:rPr>
                <w:rFonts w:ascii="Times New Roman" w:hAnsi="Times New Roman"/>
                <w:sz w:val="24"/>
                <w:szCs w:val="24"/>
              </w:rPr>
              <w:t>4</w:t>
            </w:r>
          </w:p>
        </w:tc>
      </w:tr>
    </w:tbl>
    <w:p w:rsidR="004E5BB9" w:rsidRPr="00F71065" w:rsidRDefault="004E5BB9" w:rsidP="004E5BB9">
      <w:pPr>
        <w:numPr>
          <w:ilvl w:val="0"/>
          <w:numId w:val="31"/>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Учащиеся 6 классов приняли участие во </w:t>
      </w:r>
      <w:r w:rsidRPr="00F71065">
        <w:rPr>
          <w:rFonts w:ascii="Times New Roman" w:eastAsia="Calibri" w:hAnsi="Times New Roman"/>
          <w:b/>
          <w:sz w:val="24"/>
          <w:szCs w:val="24"/>
          <w:u w:val="single"/>
          <w:lang w:eastAsia="en-US"/>
        </w:rPr>
        <w:t>Всероссийском уроке Тигра</w:t>
      </w:r>
      <w:r w:rsidRPr="00F71065">
        <w:rPr>
          <w:rFonts w:ascii="Times New Roman" w:eastAsia="Calibri" w:hAnsi="Times New Roman"/>
          <w:sz w:val="24"/>
          <w:szCs w:val="24"/>
          <w:lang w:eastAsia="en-US"/>
        </w:rPr>
        <w:t xml:space="preserve"> (провел уроки педагог-библиотекарь Паршина И.Г.).</w:t>
      </w:r>
    </w:p>
    <w:p w:rsidR="004E5BB9" w:rsidRPr="00F71065" w:rsidRDefault="004E5BB9" w:rsidP="004E5BB9">
      <w:pPr>
        <w:numPr>
          <w:ilvl w:val="0"/>
          <w:numId w:val="31"/>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С 18 по 21 октября учащиеся 4-5 классов приняли участие в </w:t>
      </w:r>
      <w:r w:rsidRPr="00F71065">
        <w:rPr>
          <w:rFonts w:ascii="Times New Roman" w:eastAsia="Calibri" w:hAnsi="Times New Roman"/>
          <w:b/>
          <w:sz w:val="24"/>
          <w:szCs w:val="24"/>
          <w:u w:val="single"/>
          <w:lang w:eastAsia="en-US"/>
        </w:rPr>
        <w:t>уроках в рамках экологического проекта Ростеха по раздельному сбору мусора</w:t>
      </w:r>
      <w:r w:rsidRPr="00F71065">
        <w:rPr>
          <w:rFonts w:ascii="Times New Roman" w:eastAsia="Calibri" w:hAnsi="Times New Roman"/>
          <w:sz w:val="24"/>
          <w:szCs w:val="24"/>
          <w:lang w:eastAsia="en-US"/>
        </w:rPr>
        <w:t>. Уроки проводили участники экологического отряда Гимназии команда 9 классов и 8б класса.</w:t>
      </w:r>
    </w:p>
    <w:p w:rsidR="004E5BB9" w:rsidRPr="00F71065" w:rsidRDefault="004E5BB9" w:rsidP="004E5BB9">
      <w:pPr>
        <w:numPr>
          <w:ilvl w:val="0"/>
          <w:numId w:val="31"/>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Гимназисты начальной школы посетили </w:t>
      </w:r>
      <w:r w:rsidRPr="00F71065">
        <w:rPr>
          <w:rFonts w:ascii="Times New Roman" w:eastAsia="Calibri" w:hAnsi="Times New Roman"/>
          <w:b/>
          <w:sz w:val="24"/>
          <w:szCs w:val="24"/>
          <w:u w:val="single"/>
          <w:lang w:eastAsia="en-US"/>
        </w:rPr>
        <w:t>Театр оперетты, где с большим удовольствием посмотрели мюзикл "Мама".</w:t>
      </w:r>
      <w:r w:rsidRPr="00F71065">
        <w:rPr>
          <w:rFonts w:ascii="Times New Roman" w:eastAsia="Calibri" w:hAnsi="Times New Roman"/>
          <w:sz w:val="24"/>
          <w:szCs w:val="24"/>
          <w:lang w:eastAsia="en-US"/>
        </w:rPr>
        <w:t xml:space="preserve"> Спектакль принёс много положительных эмоций. Громко аплодировали артистам взрослым и юным. На сцене блистали и наши " звёздочки " - Людмила Лебедева, 1а класс и Динара Беллер, 4б класс. Пожелаем нашим творческим девочкам - успехов в творчестве!</w:t>
      </w:r>
    </w:p>
    <w:p w:rsidR="004E5BB9" w:rsidRDefault="004E5BB9" w:rsidP="004E5BB9">
      <w:pPr>
        <w:numPr>
          <w:ilvl w:val="0"/>
          <w:numId w:val="31"/>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28 января. Подведены итоги </w:t>
      </w:r>
      <w:r w:rsidRPr="00F71065">
        <w:rPr>
          <w:rFonts w:ascii="Times New Roman" w:eastAsia="Calibri" w:hAnsi="Times New Roman"/>
          <w:b/>
          <w:sz w:val="24"/>
          <w:szCs w:val="24"/>
          <w:u w:val="single"/>
          <w:lang w:eastAsia="en-US"/>
        </w:rPr>
        <w:t>школьной онлайн - викторины, посвященной 190- летию известного русского художника Ивана Ивановича Шишкина</w:t>
      </w:r>
      <w:r w:rsidRPr="00F71065">
        <w:rPr>
          <w:rFonts w:ascii="Times New Roman" w:eastAsia="Calibri" w:hAnsi="Times New Roman"/>
          <w:sz w:val="24"/>
          <w:szCs w:val="24"/>
          <w:lang w:eastAsia="en-US"/>
        </w:rPr>
        <w:t>, всю жизнь посвятивший воспеванию русской природы. Знаменитые картины Шишкина - "Утро в сосновом лесу", "Корабельная роща", "Рожь" известны во всём мире. Поздравляем победителей и призеров!</w:t>
      </w:r>
    </w:p>
    <w:tbl>
      <w:tblPr>
        <w:tblStyle w:val="af"/>
        <w:tblW w:w="5000" w:type="pct"/>
        <w:tblLook w:val="04A0" w:firstRow="1" w:lastRow="0" w:firstColumn="1" w:lastColumn="0" w:noHBand="0" w:noVBand="1"/>
      </w:tblPr>
      <w:tblGrid>
        <w:gridCol w:w="3387"/>
        <w:gridCol w:w="3191"/>
        <w:gridCol w:w="3193"/>
      </w:tblGrid>
      <w:tr w:rsidR="004E5BB9" w:rsidTr="001D2455">
        <w:tc>
          <w:tcPr>
            <w:tcW w:w="1733" w:type="pct"/>
          </w:tcPr>
          <w:p w:rsidR="004E5BB9" w:rsidRPr="00F71065" w:rsidRDefault="004E5BB9" w:rsidP="001D2455">
            <w:pPr>
              <w:pStyle w:val="ad"/>
              <w:shd w:val="clear" w:color="auto" w:fill="FFFFFF"/>
              <w:spacing w:after="0" w:line="240" w:lineRule="auto"/>
              <w:ind w:left="0"/>
              <w:jc w:val="center"/>
              <w:rPr>
                <w:rFonts w:eastAsia="Calibri"/>
                <w:b/>
                <w:bCs/>
                <w:sz w:val="24"/>
                <w:szCs w:val="24"/>
                <w:lang w:eastAsia="en-US"/>
              </w:rPr>
            </w:pPr>
            <w:r w:rsidRPr="00F71065">
              <w:rPr>
                <w:rFonts w:eastAsia="Calibri"/>
                <w:b/>
                <w:bCs/>
                <w:sz w:val="24"/>
                <w:szCs w:val="24"/>
                <w:lang w:eastAsia="en-US"/>
              </w:rPr>
              <w:t>1 место:</w:t>
            </w:r>
          </w:p>
        </w:tc>
        <w:tc>
          <w:tcPr>
            <w:tcW w:w="1633" w:type="pct"/>
          </w:tcPr>
          <w:p w:rsidR="004E5BB9" w:rsidRDefault="004E5BB9" w:rsidP="001D2455">
            <w:pPr>
              <w:shd w:val="clear" w:color="auto" w:fill="FFFFFF"/>
              <w:spacing w:after="0" w:line="240" w:lineRule="auto"/>
              <w:contextualSpacing/>
              <w:jc w:val="center"/>
              <w:rPr>
                <w:rFonts w:eastAsia="Calibri"/>
                <w:sz w:val="24"/>
                <w:szCs w:val="24"/>
                <w:lang w:eastAsia="en-US"/>
              </w:rPr>
            </w:pPr>
            <w:r w:rsidRPr="00F71065">
              <w:rPr>
                <w:rFonts w:eastAsia="Calibri"/>
                <w:b/>
                <w:bCs/>
                <w:sz w:val="24"/>
                <w:szCs w:val="24"/>
                <w:lang w:eastAsia="en-US"/>
              </w:rPr>
              <w:t>2 место:</w:t>
            </w:r>
          </w:p>
        </w:tc>
        <w:tc>
          <w:tcPr>
            <w:tcW w:w="1634" w:type="pct"/>
          </w:tcPr>
          <w:p w:rsidR="004E5BB9" w:rsidRDefault="004E5BB9" w:rsidP="001D2455">
            <w:pPr>
              <w:shd w:val="clear" w:color="auto" w:fill="FFFFFF"/>
              <w:spacing w:after="0" w:line="240" w:lineRule="auto"/>
              <w:contextualSpacing/>
              <w:jc w:val="center"/>
              <w:rPr>
                <w:rFonts w:eastAsia="Calibri"/>
                <w:sz w:val="24"/>
                <w:szCs w:val="24"/>
                <w:lang w:eastAsia="en-US"/>
              </w:rPr>
            </w:pPr>
            <w:r w:rsidRPr="00F71065">
              <w:rPr>
                <w:rFonts w:eastAsia="Calibri"/>
                <w:b/>
                <w:bCs/>
                <w:sz w:val="24"/>
                <w:szCs w:val="24"/>
                <w:lang w:eastAsia="en-US"/>
              </w:rPr>
              <w:t>3 место:</w:t>
            </w:r>
          </w:p>
        </w:tc>
      </w:tr>
      <w:tr w:rsidR="004E5BB9" w:rsidTr="001D2455">
        <w:tc>
          <w:tcPr>
            <w:tcW w:w="1733" w:type="pct"/>
          </w:tcPr>
          <w:p w:rsidR="004E5BB9" w:rsidRPr="00F71065" w:rsidRDefault="004E5BB9" w:rsidP="001D2455">
            <w:pPr>
              <w:shd w:val="clear" w:color="auto" w:fill="FFFFFF"/>
              <w:spacing w:after="0" w:line="240" w:lineRule="auto"/>
              <w:contextualSpacing/>
              <w:jc w:val="both"/>
              <w:rPr>
                <w:rFonts w:eastAsia="Calibri"/>
                <w:sz w:val="24"/>
                <w:szCs w:val="24"/>
                <w:lang w:eastAsia="en-US"/>
              </w:rPr>
            </w:pPr>
            <w:r w:rsidRPr="00F71065">
              <w:rPr>
                <w:rFonts w:eastAsia="Calibri"/>
                <w:sz w:val="24"/>
                <w:szCs w:val="24"/>
                <w:lang w:eastAsia="en-US"/>
              </w:rPr>
              <w:t>Васильева Полина, 11б</w:t>
            </w:r>
          </w:p>
          <w:p w:rsidR="004E5BB9" w:rsidRPr="00F71065" w:rsidRDefault="004E5BB9" w:rsidP="001D2455">
            <w:pPr>
              <w:shd w:val="clear" w:color="auto" w:fill="FFFFFF"/>
              <w:spacing w:after="0" w:line="240" w:lineRule="auto"/>
              <w:contextualSpacing/>
              <w:jc w:val="both"/>
              <w:rPr>
                <w:rFonts w:eastAsia="Calibri"/>
                <w:sz w:val="24"/>
                <w:szCs w:val="24"/>
                <w:lang w:eastAsia="en-US"/>
              </w:rPr>
            </w:pPr>
            <w:r w:rsidRPr="00F71065">
              <w:rPr>
                <w:rFonts w:eastAsia="Calibri"/>
                <w:sz w:val="24"/>
                <w:szCs w:val="24"/>
                <w:lang w:eastAsia="en-US"/>
              </w:rPr>
              <w:t>Галкина Алёна, 10б</w:t>
            </w:r>
          </w:p>
          <w:p w:rsidR="004E5BB9" w:rsidRDefault="004E5BB9" w:rsidP="001D2455">
            <w:pPr>
              <w:spacing w:after="0" w:line="240" w:lineRule="auto"/>
              <w:contextualSpacing/>
              <w:jc w:val="both"/>
              <w:rPr>
                <w:rFonts w:eastAsia="Calibri"/>
                <w:sz w:val="24"/>
                <w:szCs w:val="24"/>
                <w:lang w:eastAsia="en-US"/>
              </w:rPr>
            </w:pPr>
          </w:p>
        </w:tc>
        <w:tc>
          <w:tcPr>
            <w:tcW w:w="1633" w:type="pct"/>
          </w:tcPr>
          <w:p w:rsidR="004E5BB9" w:rsidRPr="00F71065" w:rsidRDefault="004E5BB9" w:rsidP="001D2455">
            <w:pPr>
              <w:shd w:val="clear" w:color="auto" w:fill="FFFFFF"/>
              <w:spacing w:after="0" w:line="240" w:lineRule="auto"/>
              <w:contextualSpacing/>
              <w:jc w:val="both"/>
              <w:rPr>
                <w:rFonts w:eastAsia="Calibri"/>
                <w:sz w:val="24"/>
                <w:szCs w:val="24"/>
                <w:lang w:eastAsia="en-US"/>
              </w:rPr>
            </w:pPr>
            <w:r w:rsidRPr="00F71065">
              <w:rPr>
                <w:rFonts w:eastAsia="Calibri"/>
                <w:sz w:val="24"/>
                <w:szCs w:val="24"/>
                <w:lang w:eastAsia="en-US"/>
              </w:rPr>
              <w:t>Килина Екатерина, 11б</w:t>
            </w:r>
          </w:p>
          <w:p w:rsidR="004E5BB9" w:rsidRPr="00F71065" w:rsidRDefault="004E5BB9" w:rsidP="001D2455">
            <w:pPr>
              <w:shd w:val="clear" w:color="auto" w:fill="FFFFFF"/>
              <w:spacing w:after="0" w:line="240" w:lineRule="auto"/>
              <w:contextualSpacing/>
              <w:jc w:val="both"/>
              <w:rPr>
                <w:rFonts w:eastAsia="Calibri"/>
                <w:sz w:val="24"/>
                <w:szCs w:val="24"/>
                <w:lang w:eastAsia="en-US"/>
              </w:rPr>
            </w:pPr>
            <w:r w:rsidRPr="00F71065">
              <w:rPr>
                <w:rFonts w:eastAsia="Calibri"/>
                <w:sz w:val="24"/>
                <w:szCs w:val="24"/>
                <w:lang w:eastAsia="en-US"/>
              </w:rPr>
              <w:t xml:space="preserve">Головченко Амалия, 8а </w:t>
            </w:r>
          </w:p>
          <w:p w:rsidR="004E5BB9" w:rsidRDefault="004E5BB9" w:rsidP="001D2455">
            <w:pPr>
              <w:shd w:val="clear" w:color="auto" w:fill="FFFFFF"/>
              <w:spacing w:after="0" w:line="240" w:lineRule="auto"/>
              <w:contextualSpacing/>
              <w:jc w:val="both"/>
              <w:rPr>
                <w:rFonts w:eastAsia="Calibri"/>
                <w:sz w:val="24"/>
                <w:szCs w:val="24"/>
                <w:lang w:eastAsia="en-US"/>
              </w:rPr>
            </w:pPr>
            <w:r w:rsidRPr="00F71065">
              <w:rPr>
                <w:rFonts w:eastAsia="Calibri"/>
                <w:sz w:val="24"/>
                <w:szCs w:val="24"/>
                <w:lang w:eastAsia="en-US"/>
              </w:rPr>
              <w:t>Хватова Екатерина, 8в</w:t>
            </w:r>
          </w:p>
        </w:tc>
        <w:tc>
          <w:tcPr>
            <w:tcW w:w="1634" w:type="pct"/>
          </w:tcPr>
          <w:p w:rsidR="004E5BB9" w:rsidRPr="00F71065" w:rsidRDefault="004E5BB9" w:rsidP="001D2455">
            <w:pPr>
              <w:shd w:val="clear" w:color="auto" w:fill="FFFFFF"/>
              <w:spacing w:after="0" w:line="240" w:lineRule="auto"/>
              <w:contextualSpacing/>
              <w:jc w:val="both"/>
              <w:rPr>
                <w:rFonts w:eastAsia="Calibri"/>
                <w:sz w:val="24"/>
                <w:szCs w:val="24"/>
                <w:lang w:eastAsia="en-US"/>
              </w:rPr>
            </w:pPr>
            <w:r w:rsidRPr="00F71065">
              <w:rPr>
                <w:rFonts w:eastAsia="Calibri"/>
                <w:sz w:val="24"/>
                <w:szCs w:val="24"/>
                <w:lang w:eastAsia="en-US"/>
              </w:rPr>
              <w:t>Бирюкова София, 9а</w:t>
            </w:r>
          </w:p>
          <w:p w:rsidR="004E5BB9" w:rsidRPr="00F71065" w:rsidRDefault="004E5BB9" w:rsidP="001D2455">
            <w:pPr>
              <w:shd w:val="clear" w:color="auto" w:fill="FFFFFF"/>
              <w:spacing w:after="0" w:line="240" w:lineRule="auto"/>
              <w:contextualSpacing/>
              <w:jc w:val="both"/>
              <w:rPr>
                <w:rFonts w:eastAsia="Calibri"/>
                <w:sz w:val="24"/>
                <w:szCs w:val="24"/>
                <w:lang w:eastAsia="en-US"/>
              </w:rPr>
            </w:pPr>
            <w:r w:rsidRPr="00F71065">
              <w:rPr>
                <w:rFonts w:eastAsia="Calibri"/>
                <w:sz w:val="24"/>
                <w:szCs w:val="24"/>
                <w:lang w:eastAsia="en-US"/>
              </w:rPr>
              <w:t>Писарева Анастасия, 7б</w:t>
            </w:r>
          </w:p>
          <w:p w:rsidR="004E5BB9" w:rsidRDefault="004E5BB9" w:rsidP="001D2455">
            <w:pPr>
              <w:shd w:val="clear" w:color="auto" w:fill="FFFFFF"/>
              <w:spacing w:after="0" w:line="240" w:lineRule="auto"/>
              <w:contextualSpacing/>
              <w:jc w:val="both"/>
              <w:rPr>
                <w:rFonts w:eastAsia="Calibri"/>
                <w:sz w:val="24"/>
                <w:szCs w:val="24"/>
                <w:lang w:eastAsia="en-US"/>
              </w:rPr>
            </w:pPr>
            <w:r w:rsidRPr="00F71065">
              <w:rPr>
                <w:rFonts w:eastAsia="Calibri"/>
                <w:sz w:val="24"/>
                <w:szCs w:val="24"/>
                <w:lang w:eastAsia="en-US"/>
              </w:rPr>
              <w:t>Сальникова Юлия, 10а</w:t>
            </w:r>
          </w:p>
        </w:tc>
      </w:tr>
    </w:tbl>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Директор Гимназии Татьяна Владимировна Головкина вручила грамоты с пожеланием успехов в творческих свершениях! Благодарим Елену Сергеевну Юргельян, учителя ИЗО, Ольгу Владимировну Лущик, заместителя директора по ВР, Ирину Александровну Мельник, педагог - организатора, Екатерину Александровну Романову и Ирину Васильевну Сиротинину, учителей информатики за организацию викторины.</w:t>
      </w:r>
    </w:p>
    <w:p w:rsidR="004E5BB9" w:rsidRPr="00F71065" w:rsidRDefault="004E5BB9" w:rsidP="004E5BB9">
      <w:pPr>
        <w:pStyle w:val="ad"/>
        <w:numPr>
          <w:ilvl w:val="0"/>
          <w:numId w:val="31"/>
        </w:numPr>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b/>
          <w:sz w:val="24"/>
          <w:szCs w:val="24"/>
          <w:u w:val="single"/>
          <w:lang w:eastAsia="en-US"/>
        </w:rPr>
        <w:t>Конкурс юных чтецов «Живая классика»</w:t>
      </w:r>
      <w:r w:rsidRPr="00F71065">
        <w:rPr>
          <w:rFonts w:ascii="Times New Roman" w:eastAsia="Calibri" w:hAnsi="Times New Roman"/>
          <w:sz w:val="24"/>
          <w:szCs w:val="24"/>
          <w:lang w:eastAsia="en-US"/>
        </w:rPr>
        <w:t xml:space="preserve"> — ежегодный конкурс по чтению вслух прозы на русском языке, который проходит среди школьников во всех регионах Российской Федерации. Ежегодно талантливые ребята Гимназии принимают участие в конкурсе. 15 марта директор Гимназии Татьяна Владимировна Головкина вручила дипломы за участие в школьном этапе:</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Целуевой Анастасии,</w:t>
      </w:r>
      <w:r>
        <w:rPr>
          <w:rFonts w:ascii="Times New Roman" w:eastAsia="Calibri" w:hAnsi="Times New Roman"/>
          <w:sz w:val="24"/>
          <w:szCs w:val="24"/>
          <w:lang w:eastAsia="en-US"/>
        </w:rPr>
        <w:t xml:space="preserve"> </w:t>
      </w:r>
      <w:r w:rsidRPr="00F71065">
        <w:rPr>
          <w:rFonts w:ascii="Times New Roman" w:eastAsia="Calibri" w:hAnsi="Times New Roman"/>
          <w:sz w:val="24"/>
          <w:szCs w:val="24"/>
          <w:lang w:eastAsia="en-US"/>
        </w:rPr>
        <w:t>7а Фомину Владиславу,</w:t>
      </w:r>
      <w:r>
        <w:rPr>
          <w:rFonts w:ascii="Times New Roman" w:eastAsia="Calibri" w:hAnsi="Times New Roman"/>
          <w:sz w:val="24"/>
          <w:szCs w:val="24"/>
          <w:lang w:eastAsia="en-US"/>
        </w:rPr>
        <w:t xml:space="preserve"> </w:t>
      </w:r>
      <w:r w:rsidRPr="00F71065">
        <w:rPr>
          <w:rFonts w:ascii="Times New Roman" w:eastAsia="Calibri" w:hAnsi="Times New Roman"/>
          <w:sz w:val="24"/>
          <w:szCs w:val="24"/>
          <w:lang w:eastAsia="en-US"/>
        </w:rPr>
        <w:t>5в</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Писаревой Анастасии,</w:t>
      </w:r>
      <w:r>
        <w:rPr>
          <w:rFonts w:ascii="Times New Roman" w:eastAsia="Calibri" w:hAnsi="Times New Roman"/>
          <w:sz w:val="24"/>
          <w:szCs w:val="24"/>
          <w:lang w:eastAsia="en-US"/>
        </w:rPr>
        <w:t xml:space="preserve"> </w:t>
      </w:r>
      <w:r w:rsidRPr="00F71065">
        <w:rPr>
          <w:rFonts w:ascii="Times New Roman" w:eastAsia="Calibri" w:hAnsi="Times New Roman"/>
          <w:sz w:val="24"/>
          <w:szCs w:val="24"/>
          <w:lang w:eastAsia="en-US"/>
        </w:rPr>
        <w:t>7б  Малькевич Дарье, 7б</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Кирьянен Кире, 7а  Глушанковой Софье,</w:t>
      </w:r>
      <w:r>
        <w:rPr>
          <w:rFonts w:ascii="Times New Roman" w:eastAsia="Calibri" w:hAnsi="Times New Roman"/>
          <w:sz w:val="24"/>
          <w:szCs w:val="24"/>
          <w:lang w:eastAsia="en-US"/>
        </w:rPr>
        <w:t xml:space="preserve"> </w:t>
      </w:r>
      <w:r w:rsidRPr="00F71065">
        <w:rPr>
          <w:rFonts w:ascii="Times New Roman" w:eastAsia="Calibri" w:hAnsi="Times New Roman"/>
          <w:sz w:val="24"/>
          <w:szCs w:val="24"/>
          <w:lang w:eastAsia="en-US"/>
        </w:rPr>
        <w:t>7в</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Беллеру Марку, 7б  Бажановой Алисе,</w:t>
      </w:r>
      <w:r>
        <w:rPr>
          <w:rFonts w:ascii="Times New Roman" w:eastAsia="Calibri" w:hAnsi="Times New Roman"/>
          <w:sz w:val="24"/>
          <w:szCs w:val="24"/>
          <w:lang w:eastAsia="en-US"/>
        </w:rPr>
        <w:t xml:space="preserve"> </w:t>
      </w:r>
      <w:r w:rsidRPr="00F71065">
        <w:rPr>
          <w:rFonts w:ascii="Times New Roman" w:eastAsia="Calibri" w:hAnsi="Times New Roman"/>
          <w:sz w:val="24"/>
          <w:szCs w:val="24"/>
          <w:lang w:eastAsia="en-US"/>
        </w:rPr>
        <w:t>5в</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Поздравляем ребят и желаем дальнейших творческих успехов!</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Отдельное спасибо учителю литературы - Анне Александровне Кустовой.</w:t>
      </w:r>
    </w:p>
    <w:p w:rsidR="004E5BB9" w:rsidRPr="00F71065" w:rsidRDefault="004E5BB9" w:rsidP="004E5BB9">
      <w:pPr>
        <w:pStyle w:val="ad"/>
        <w:numPr>
          <w:ilvl w:val="0"/>
          <w:numId w:val="31"/>
        </w:numPr>
        <w:shd w:val="clear" w:color="auto" w:fill="FFFFFF"/>
        <w:spacing w:after="0" w:line="240" w:lineRule="auto"/>
        <w:ind w:left="0" w:firstLine="567"/>
        <w:jc w:val="both"/>
        <w:rPr>
          <w:rFonts w:ascii="Times New Roman" w:eastAsia="Calibri" w:hAnsi="Times New Roman"/>
          <w:sz w:val="24"/>
          <w:szCs w:val="24"/>
          <w:lang w:eastAsia="en-US"/>
        </w:rPr>
      </w:pPr>
      <w:r w:rsidRPr="00F71065">
        <w:rPr>
          <w:rFonts w:ascii="Times New Roman" w:eastAsia="Calibri" w:hAnsi="Times New Roman"/>
          <w:b/>
          <w:sz w:val="24"/>
          <w:szCs w:val="24"/>
          <w:u w:val="single"/>
          <w:lang w:eastAsia="en-US"/>
        </w:rPr>
        <w:t>Накануне Дня Победы в Гимназии прошел конкурс чтецов</w:t>
      </w:r>
      <w:r w:rsidRPr="00F71065">
        <w:rPr>
          <w:rFonts w:ascii="Times New Roman" w:eastAsia="Calibri" w:hAnsi="Times New Roman"/>
          <w:sz w:val="24"/>
          <w:szCs w:val="24"/>
          <w:lang w:eastAsia="en-US"/>
        </w:rPr>
        <w:t xml:space="preserve">. Ребята серьезно готовились к конкурсу, подбирая произведения, волновались, читая наизусть стихотворения о </w:t>
      </w:r>
      <w:r w:rsidRPr="00F71065">
        <w:rPr>
          <w:rFonts w:ascii="Times New Roman" w:eastAsia="Calibri" w:hAnsi="Times New Roman"/>
          <w:sz w:val="24"/>
          <w:szCs w:val="24"/>
          <w:lang w:eastAsia="en-US"/>
        </w:rPr>
        <w:lastRenderedPageBreak/>
        <w:t>войне. Каждое выступление чтецов было неповторимым и выразительным. Учителя кафедры филологии подвели итоги и назвали победителей и призеров конкурса.</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b/>
          <w:bCs/>
          <w:sz w:val="24"/>
          <w:szCs w:val="24"/>
          <w:lang w:eastAsia="en-US"/>
        </w:rPr>
      </w:pPr>
      <w:r w:rsidRPr="00F71065">
        <w:rPr>
          <w:rFonts w:ascii="Times New Roman" w:eastAsia="Calibri" w:hAnsi="Times New Roman"/>
          <w:b/>
          <w:bCs/>
          <w:sz w:val="24"/>
          <w:szCs w:val="24"/>
          <w:lang w:eastAsia="en-US"/>
        </w:rPr>
        <w:t>Начальная школа:</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победитель - Семишкин Глеб, 4в;</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призеры - Антонченко Арина (4в), 2 место</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Карпова Анна (3в), Алифанов Дмитрий(3в), 3 место.</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b/>
          <w:bCs/>
          <w:sz w:val="24"/>
          <w:szCs w:val="24"/>
          <w:lang w:eastAsia="en-US"/>
        </w:rPr>
      </w:pPr>
      <w:r w:rsidRPr="00F71065">
        <w:rPr>
          <w:rFonts w:ascii="Times New Roman" w:eastAsia="Calibri" w:hAnsi="Times New Roman"/>
          <w:b/>
          <w:bCs/>
          <w:sz w:val="24"/>
          <w:szCs w:val="24"/>
          <w:lang w:eastAsia="en-US"/>
        </w:rPr>
        <w:t>Среднее звено:</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победители - Шишалова Анна (5б), Бажанова Алиса (5в);</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призеры - Конев Максим (5а), 2 место</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Грачева Мария (5в), 3 место.</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Победители - Косякова Полина (7а), Беллер Марк (7б);</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призеры - Соларева Полина (7а), Кирьянен Кира (7а), 2 место;</w:t>
      </w:r>
    </w:p>
    <w:p w:rsidR="004E5BB9" w:rsidRPr="00F71065" w:rsidRDefault="004E5BB9" w:rsidP="004E5BB9">
      <w:pPr>
        <w:pStyle w:val="ad"/>
        <w:shd w:val="clear" w:color="auto" w:fill="FFFFFF"/>
        <w:spacing w:after="0" w:line="240" w:lineRule="auto"/>
        <w:ind w:left="0" w:firstLine="567"/>
        <w:rPr>
          <w:rFonts w:ascii="Times New Roman" w:eastAsia="Calibri" w:hAnsi="Times New Roman"/>
          <w:sz w:val="24"/>
          <w:szCs w:val="24"/>
          <w:lang w:eastAsia="en-US"/>
        </w:rPr>
      </w:pPr>
      <w:r w:rsidRPr="00F71065">
        <w:rPr>
          <w:rFonts w:ascii="Times New Roman" w:eastAsia="Calibri" w:hAnsi="Times New Roman"/>
          <w:sz w:val="24"/>
          <w:szCs w:val="24"/>
          <w:lang w:eastAsia="en-US"/>
        </w:rPr>
        <w:t>Малькевич Дарья (7б), Жихарев Андрей (7а), Глушанкова Софья (7в), 3 место.</w:t>
      </w:r>
    </w:p>
    <w:p w:rsidR="004E5BB9" w:rsidRPr="00F71065"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Поздравляем ребят и их наставников, учителей - Анну Александровну Кустову, Наталью Васильевну Рассеву, Татьяну Владимировну Головкину, Иванну Геннадьевна Шитковскую! Благодарим за помощь в организации мероприятия заместителя директора по ВР Лущик Ольгу Владимировну, педагога - организатора Мельник Ирину Александровну, учителя каф.филологии Кирилову Ию Николаевну.</w:t>
      </w:r>
    </w:p>
    <w:p w:rsidR="004E5BB9" w:rsidRPr="00F71065" w:rsidRDefault="004E5BB9" w:rsidP="004E5BB9">
      <w:pPr>
        <w:pStyle w:val="ad"/>
        <w:numPr>
          <w:ilvl w:val="0"/>
          <w:numId w:val="31"/>
        </w:numPr>
        <w:shd w:val="clear" w:color="auto" w:fill="FFFFFF"/>
        <w:spacing w:after="0" w:line="240" w:lineRule="auto"/>
        <w:ind w:left="0"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В преддверии </w:t>
      </w:r>
      <w:r w:rsidRPr="00F71065">
        <w:rPr>
          <w:rFonts w:ascii="Times New Roman" w:eastAsia="Calibri" w:hAnsi="Times New Roman"/>
          <w:b/>
          <w:sz w:val="24"/>
          <w:szCs w:val="24"/>
          <w:u w:val="single"/>
          <w:lang w:eastAsia="en-US"/>
        </w:rPr>
        <w:t>Великой Победы в Гимназии прошли классные часы и патриотические мероприятия</w:t>
      </w:r>
      <w:r w:rsidRPr="00F71065">
        <w:rPr>
          <w:rFonts w:ascii="Times New Roman" w:eastAsia="Calibri" w:hAnsi="Times New Roman"/>
          <w:sz w:val="24"/>
          <w:szCs w:val="24"/>
          <w:lang w:eastAsia="en-US"/>
        </w:rPr>
        <w:t xml:space="preserve">, посвящённые знаменательной дате. </w:t>
      </w:r>
    </w:p>
    <w:p w:rsidR="004E5BB9" w:rsidRPr="00F71065"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На 2 и 3 этаже школы размещена выставка детских рисунков, посвященных 77-летию Победы «Спасибо тебе, солдат!» </w:t>
      </w:r>
    </w:p>
    <w:p w:rsidR="004E5BB9" w:rsidRPr="00F71065" w:rsidRDefault="004E5BB9" w:rsidP="004E5BB9">
      <w:pPr>
        <w:pStyle w:val="ad"/>
        <w:shd w:val="clear" w:color="auto" w:fill="FFFFFF"/>
        <w:spacing w:after="0" w:line="240" w:lineRule="auto"/>
        <w:ind w:left="0"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Активисты 8б класса рассказали ребятам начального и среднего звена о подвигах пионеров – героев Великой Отечественной войны. Минутой молчания почтили память юных героев. Гимназисты 7б класса – Беллер Марк, Болотько Ульяна, Суринова Алина, Тихонов Илья провели спортивную эстафету ко Дню Победы для параллели 3-х классов. В зале царил спортивный задор и желание добиться победы для своей команды.</w:t>
      </w:r>
    </w:p>
    <w:p w:rsidR="004E5BB9" w:rsidRPr="00F71065" w:rsidRDefault="004E5BB9" w:rsidP="004E5BB9">
      <w:pPr>
        <w:shd w:val="clear" w:color="auto" w:fill="FFFFFF"/>
        <w:spacing w:after="0" w:line="240" w:lineRule="auto"/>
        <w:ind w:firstLine="567"/>
        <w:jc w:val="both"/>
        <w:rPr>
          <w:rFonts w:ascii="Times New Roman" w:hAnsi="Times New Roman"/>
          <w:bCs/>
          <w:sz w:val="24"/>
          <w:szCs w:val="24"/>
          <w:lang w:eastAsia="en-US"/>
        </w:rPr>
      </w:pPr>
      <w:r w:rsidRPr="00F71065">
        <w:rPr>
          <w:rFonts w:ascii="Times New Roman" w:hAnsi="Times New Roman"/>
          <w:b/>
          <w:bCs/>
          <w:i/>
          <w:sz w:val="24"/>
          <w:szCs w:val="24"/>
          <w:lang w:eastAsia="en-US"/>
        </w:rPr>
        <w:t>В рамках воспитания финансовой грамотности</w:t>
      </w:r>
      <w:r w:rsidRPr="00F71065">
        <w:rPr>
          <w:rFonts w:ascii="Times New Roman" w:hAnsi="Times New Roman"/>
          <w:bCs/>
          <w:sz w:val="24"/>
          <w:szCs w:val="24"/>
          <w:lang w:eastAsia="en-US"/>
        </w:rPr>
        <w:t xml:space="preserve"> за первую четверть</w:t>
      </w:r>
      <w:r w:rsidRPr="00F71065">
        <w:rPr>
          <w:rFonts w:ascii="Times New Roman" w:hAnsi="Times New Roman"/>
          <w:b/>
          <w:bCs/>
          <w:i/>
          <w:sz w:val="24"/>
          <w:szCs w:val="24"/>
          <w:lang w:eastAsia="en-US"/>
        </w:rPr>
        <w:t xml:space="preserve"> </w:t>
      </w:r>
      <w:r w:rsidRPr="00F71065">
        <w:rPr>
          <w:rFonts w:ascii="Times New Roman" w:hAnsi="Times New Roman"/>
          <w:bCs/>
          <w:sz w:val="24"/>
          <w:szCs w:val="24"/>
          <w:lang w:eastAsia="en-US"/>
        </w:rPr>
        <w:t>гимназисты приняли участие в:</w:t>
      </w:r>
    </w:p>
    <w:p w:rsidR="004E5BB9" w:rsidRPr="00F71065" w:rsidRDefault="004E5BB9" w:rsidP="004E5BB9">
      <w:pPr>
        <w:numPr>
          <w:ilvl w:val="0"/>
          <w:numId w:val="31"/>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С 10 по 16 октября 2022 года гимназисты приняли участие в третьем </w:t>
      </w:r>
      <w:r w:rsidRPr="00F71065">
        <w:rPr>
          <w:rFonts w:ascii="Times New Roman" w:eastAsia="Calibri" w:hAnsi="Times New Roman"/>
          <w:b/>
          <w:sz w:val="24"/>
          <w:szCs w:val="24"/>
          <w:u w:val="single"/>
          <w:lang w:eastAsia="en-US"/>
        </w:rPr>
        <w:t>Краевом семейном финансовом фестивале</w:t>
      </w:r>
      <w:r w:rsidRPr="00F71065">
        <w:rPr>
          <w:rFonts w:ascii="Times New Roman" w:eastAsia="Calibri" w:hAnsi="Times New Roman"/>
          <w:sz w:val="24"/>
          <w:szCs w:val="24"/>
          <w:lang w:eastAsia="en-US"/>
        </w:rPr>
        <w:t>;</w:t>
      </w:r>
    </w:p>
    <w:p w:rsidR="004E5BB9" w:rsidRPr="00F71065" w:rsidRDefault="004E5BB9" w:rsidP="004E5BB9">
      <w:pPr>
        <w:numPr>
          <w:ilvl w:val="0"/>
          <w:numId w:val="31"/>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Гимназисты 6а класса - Голястикова Елизавета и Зайцева Диана участвовали в </w:t>
      </w:r>
      <w:r w:rsidRPr="00F71065">
        <w:rPr>
          <w:rFonts w:ascii="Times New Roman" w:eastAsia="Calibri" w:hAnsi="Times New Roman"/>
          <w:b/>
          <w:sz w:val="24"/>
          <w:szCs w:val="24"/>
          <w:u w:val="single"/>
          <w:lang w:eastAsia="en-US"/>
        </w:rPr>
        <w:t>краевом  конкурсе коротких видеороликов «Вконтакте с финансами»</w:t>
      </w:r>
      <w:r w:rsidRPr="00F71065">
        <w:rPr>
          <w:rFonts w:ascii="Times New Roman" w:eastAsia="Calibri" w:hAnsi="Times New Roman"/>
          <w:sz w:val="24"/>
          <w:szCs w:val="24"/>
          <w:lang w:eastAsia="en-US"/>
        </w:rPr>
        <w:t>.</w:t>
      </w:r>
    </w:p>
    <w:p w:rsidR="004E5BB9" w:rsidRPr="00F71065" w:rsidRDefault="004E5BB9" w:rsidP="004E5BB9">
      <w:pPr>
        <w:numPr>
          <w:ilvl w:val="0"/>
          <w:numId w:val="31"/>
        </w:numPr>
        <w:shd w:val="clear" w:color="auto" w:fill="FFFFFF"/>
        <w:spacing w:after="0" w:line="240" w:lineRule="auto"/>
        <w:ind w:left="0" w:firstLine="567"/>
        <w:contextualSpacing/>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Приняли участие в </w:t>
      </w:r>
      <w:r w:rsidRPr="00F71065">
        <w:rPr>
          <w:rFonts w:ascii="Times New Roman" w:eastAsia="Calibri" w:hAnsi="Times New Roman"/>
          <w:b/>
          <w:sz w:val="24"/>
          <w:szCs w:val="24"/>
          <w:u w:val="single"/>
          <w:lang w:eastAsia="en-US"/>
        </w:rPr>
        <w:t>краевом конкурсе «Финплакат"</w:t>
      </w:r>
      <w:r w:rsidRPr="00F71065">
        <w:rPr>
          <w:rFonts w:ascii="Times New Roman" w:eastAsia="Calibri" w:hAnsi="Times New Roman"/>
          <w:sz w:val="24"/>
          <w:szCs w:val="24"/>
          <w:lang w:eastAsia="en-US"/>
        </w:rPr>
        <w:t xml:space="preserve"> в рамках Краевого семейного финансового фестиваля.</w:t>
      </w:r>
      <w:r w:rsidRPr="00F71065">
        <w:rPr>
          <w:rFonts w:ascii="Times New Roman" w:eastAsia="Calibri" w:hAnsi="Times New Roman"/>
          <w:sz w:val="24"/>
          <w:szCs w:val="24"/>
          <w:lang w:eastAsia="en-US"/>
        </w:rPr>
        <w:br/>
        <w:t>Поздравляем с призовыми местами:</w:t>
      </w:r>
      <w:r w:rsidRPr="00F71065">
        <w:rPr>
          <w:rFonts w:ascii="Times New Roman" w:eastAsia="Calibri" w:hAnsi="Times New Roman"/>
          <w:sz w:val="24"/>
          <w:szCs w:val="24"/>
          <w:lang w:eastAsia="en-US"/>
        </w:rPr>
        <w:br/>
        <w:t>2 место -Хакимжанова Екатерина, 7в</w:t>
      </w:r>
      <w:r w:rsidRPr="00F71065">
        <w:rPr>
          <w:rFonts w:ascii="Times New Roman" w:eastAsia="Calibri" w:hAnsi="Times New Roman"/>
          <w:sz w:val="24"/>
          <w:szCs w:val="24"/>
          <w:lang w:eastAsia="en-US"/>
        </w:rPr>
        <w:br/>
        <w:t>3 место - Шишалова Анна, 6б</w:t>
      </w:r>
      <w:r w:rsidRPr="00F71065">
        <w:rPr>
          <w:rFonts w:ascii="Times New Roman" w:eastAsia="Calibri" w:hAnsi="Times New Roman"/>
          <w:sz w:val="24"/>
          <w:szCs w:val="24"/>
          <w:lang w:eastAsia="en-US"/>
        </w:rPr>
        <w:br/>
        <w:t>3 место - Филиппова Анастасия, 6б</w:t>
      </w:r>
      <w:r w:rsidRPr="00F71065">
        <w:rPr>
          <w:rFonts w:ascii="Times New Roman" w:eastAsia="Calibri" w:hAnsi="Times New Roman"/>
          <w:sz w:val="24"/>
          <w:szCs w:val="24"/>
          <w:lang w:eastAsia="en-US"/>
        </w:rPr>
        <w:br/>
        <w:t>Сертификат участника - Грудинина Ника, 3б</w:t>
      </w:r>
      <w:r w:rsidRPr="00F71065">
        <w:rPr>
          <w:rFonts w:ascii="Times New Roman" w:eastAsia="Calibri" w:hAnsi="Times New Roman"/>
          <w:sz w:val="24"/>
          <w:szCs w:val="24"/>
          <w:lang w:eastAsia="en-US"/>
        </w:rPr>
        <w:br/>
        <w:t>В торжественной обстановке на Церемонии поднятия флага Российской Федерации гимназистам были вручены дипломы и подарки от организаторов фестиваля.  Поздравляем учителя ИЗО - Елену Сергеевну Юргельян и соорганизатора конкурса- педагога - организатора Мельник Ирину Александровну.</w:t>
      </w:r>
    </w:p>
    <w:p w:rsidR="004E5BB9" w:rsidRPr="00F71065" w:rsidRDefault="004E5BB9" w:rsidP="004E5BB9">
      <w:pPr>
        <w:numPr>
          <w:ilvl w:val="0"/>
          <w:numId w:val="31"/>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Команды 5-х классов приняли участие в </w:t>
      </w:r>
      <w:r w:rsidRPr="00F71065">
        <w:rPr>
          <w:rFonts w:ascii="Times New Roman" w:eastAsia="Calibri" w:hAnsi="Times New Roman"/>
          <w:b/>
          <w:sz w:val="24"/>
          <w:szCs w:val="24"/>
          <w:u w:val="single"/>
          <w:lang w:eastAsia="en-US"/>
        </w:rPr>
        <w:t>финансовой игре "Богатый гном"</w:t>
      </w:r>
      <w:r w:rsidRPr="00F71065">
        <w:rPr>
          <w:rFonts w:ascii="Times New Roman" w:eastAsia="Calibri" w:hAnsi="Times New Roman"/>
          <w:sz w:val="24"/>
          <w:szCs w:val="24"/>
          <w:lang w:eastAsia="en-US"/>
        </w:rPr>
        <w:t>. Педагог "Софт-класса" Школы программирования и финансовой грамотности Мария Александровна Похабова познакомила ребят с миром финансов. Во время игры гимназисты развивали предпринимательские навыки, учились анализировать ситуацию и принимать решения.</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Цель игры — продумать стратегию добычи и продажи кристаллов на бирже, заработать деньги, сберечь и приумножить свой капитал. </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В рамках </w:t>
      </w:r>
      <w:r w:rsidRPr="00F71065">
        <w:rPr>
          <w:rFonts w:ascii="Times New Roman" w:eastAsia="Calibri" w:hAnsi="Times New Roman"/>
          <w:b/>
          <w:i/>
          <w:sz w:val="24"/>
          <w:szCs w:val="24"/>
          <w:lang w:eastAsia="en-US"/>
        </w:rPr>
        <w:t>модуля «Школьный урок»</w:t>
      </w:r>
      <w:r w:rsidRPr="00F71065">
        <w:rPr>
          <w:rFonts w:ascii="Times New Roman" w:eastAsia="Calibri" w:hAnsi="Times New Roman"/>
          <w:sz w:val="24"/>
          <w:szCs w:val="24"/>
          <w:lang w:eastAsia="en-US"/>
        </w:rPr>
        <w:t xml:space="preserve"> провели уроки безопасности в сети Интернет, участвовали в всероссийском «Уроке цифры».</w:t>
      </w:r>
    </w:p>
    <w:p w:rsidR="004E5BB9" w:rsidRDefault="004E5BB9" w:rsidP="004E5BB9">
      <w:pPr>
        <w:numPr>
          <w:ilvl w:val="0"/>
          <w:numId w:val="32"/>
        </w:numPr>
        <w:spacing w:after="0" w:line="240" w:lineRule="auto"/>
        <w:ind w:left="0" w:firstLine="567"/>
        <w:contextualSpacing/>
        <w:rPr>
          <w:rFonts w:ascii="Times New Roman" w:eastAsia="Calibri" w:hAnsi="Times New Roman"/>
          <w:sz w:val="24"/>
          <w:szCs w:val="24"/>
          <w:lang w:eastAsia="en-US"/>
        </w:rPr>
      </w:pPr>
      <w:r w:rsidRPr="00F71065">
        <w:rPr>
          <w:rFonts w:ascii="Times New Roman" w:eastAsia="Calibri" w:hAnsi="Times New Roman"/>
          <w:sz w:val="24"/>
          <w:szCs w:val="24"/>
          <w:lang w:eastAsia="en-US"/>
        </w:rPr>
        <w:lastRenderedPageBreak/>
        <w:t xml:space="preserve">Наши талантливые Гимназисты не только увлекаются чтением, но и принимают участие в </w:t>
      </w:r>
      <w:r w:rsidRPr="00F71065">
        <w:rPr>
          <w:rFonts w:ascii="Times New Roman" w:eastAsia="Calibri" w:hAnsi="Times New Roman"/>
          <w:b/>
          <w:sz w:val="24"/>
          <w:szCs w:val="24"/>
          <w:u w:val="single"/>
          <w:lang w:eastAsia="en-US"/>
        </w:rPr>
        <w:t>онлайн челлендже "ПроЧтение"</w:t>
      </w:r>
      <w:r w:rsidRPr="00F71065">
        <w:rPr>
          <w:rFonts w:ascii="Times New Roman" w:eastAsia="Calibri" w:hAnsi="Times New Roman"/>
          <w:sz w:val="24"/>
          <w:szCs w:val="24"/>
          <w:lang w:eastAsia="en-US"/>
        </w:rPr>
        <w:t>, инициированным Центральной библиотекой им М. Ю. Лермонтова г. Бородино Красноярского края в рамках IV Бородинских Лермонтовских чтений. Приняли участие ребята с 5 по 11 класс.</w:t>
      </w:r>
      <w:r w:rsidRPr="00F71065">
        <w:rPr>
          <w:rFonts w:ascii="Times New Roman" w:eastAsia="Calibri" w:hAnsi="Times New Roman"/>
          <w:sz w:val="24"/>
          <w:szCs w:val="24"/>
          <w:shd w:val="clear" w:color="auto" w:fill="FFFFFF"/>
          <w:lang w:eastAsia="en-US"/>
        </w:rPr>
        <w:t xml:space="preserve"> </w:t>
      </w:r>
      <w:r w:rsidRPr="00F71065">
        <w:rPr>
          <w:rFonts w:ascii="Times New Roman" w:eastAsia="Calibri" w:hAnsi="Times New Roman"/>
          <w:sz w:val="24"/>
          <w:szCs w:val="24"/>
          <w:lang w:eastAsia="en-US"/>
        </w:rPr>
        <w:t>Подведены итоги онлайн-челленджа «ПроЧтение» в рамках IV Бородинских Лермонтовских чтений. Участие в челлендже приняло около 60 любителей творчества Михаила Юрьевича Лермонтова из Бородино, Зеленогорска, Железногорска, Тасеево, Филимоново, Рыбинского района.</w:t>
      </w:r>
    </w:p>
    <w:p w:rsidR="004E5BB9" w:rsidRPr="00CE6820" w:rsidRDefault="004E5BB9" w:rsidP="004E5BB9">
      <w:pPr>
        <w:numPr>
          <w:ilvl w:val="0"/>
          <w:numId w:val="32"/>
        </w:numPr>
        <w:spacing w:after="0" w:line="240" w:lineRule="auto"/>
        <w:ind w:left="0" w:firstLine="567"/>
        <w:contextualSpacing/>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На сайте городской библиотеки шло зрительское голосование, результаты которого были учтены при подведении итогов.</w:t>
      </w:r>
      <w:r w:rsidRPr="00F71065">
        <w:rPr>
          <w:rFonts w:ascii="Times New Roman" w:eastAsia="Calibri" w:hAnsi="Times New Roman"/>
          <w:sz w:val="24"/>
          <w:szCs w:val="24"/>
          <w:lang w:eastAsia="en-US"/>
        </w:rPr>
        <w:br/>
        <w:t>Места распределились так:</w:t>
      </w:r>
      <w:r w:rsidRPr="00F71065">
        <w:rPr>
          <w:rFonts w:ascii="Times New Roman" w:eastAsia="Calibri" w:hAnsi="Times New Roman"/>
          <w:sz w:val="24"/>
          <w:szCs w:val="24"/>
          <w:lang w:eastAsia="en-US"/>
        </w:rPr>
        <w:br/>
        <w:t>Лауреаты онлайн-челленджа «ПроЧтение»:</w:t>
      </w:r>
      <w:r w:rsidRPr="00F71065">
        <w:rPr>
          <w:rFonts w:ascii="Times New Roman" w:eastAsia="Calibri" w:hAnsi="Times New Roman"/>
          <w:sz w:val="24"/>
          <w:szCs w:val="24"/>
          <w:lang w:eastAsia="en-US"/>
        </w:rPr>
        <w:br/>
      </w:r>
      <w:r w:rsidRPr="00F71065">
        <w:rPr>
          <w:rFonts w:ascii="Times New Roman" w:eastAsia="Calibri" w:hAnsi="Times New Roman"/>
          <w:b/>
          <w:i/>
          <w:sz w:val="24"/>
          <w:szCs w:val="24"/>
          <w:lang w:eastAsia="en-US"/>
        </w:rPr>
        <w:t>- Щербатова Юлия (г. Железногорск, категория 6+)</w:t>
      </w:r>
      <w:r w:rsidRPr="00F71065">
        <w:rPr>
          <w:rFonts w:ascii="Times New Roman" w:eastAsia="Calibri" w:hAnsi="Times New Roman"/>
          <w:b/>
          <w:i/>
          <w:sz w:val="24"/>
          <w:szCs w:val="24"/>
          <w:lang w:eastAsia="en-US"/>
        </w:rPr>
        <w:br/>
      </w:r>
      <w:r w:rsidRPr="00F71065">
        <w:rPr>
          <w:rFonts w:ascii="Times New Roman" w:eastAsia="Calibri" w:hAnsi="Times New Roman"/>
          <w:sz w:val="24"/>
          <w:szCs w:val="24"/>
          <w:lang w:eastAsia="en-US"/>
        </w:rPr>
        <w:t>Категория 12+:</w:t>
      </w:r>
      <w:r w:rsidRPr="00F71065">
        <w:rPr>
          <w:rFonts w:ascii="Times New Roman" w:eastAsia="Calibri" w:hAnsi="Times New Roman"/>
          <w:sz w:val="24"/>
          <w:szCs w:val="24"/>
          <w:lang w:eastAsia="en-US"/>
        </w:rPr>
        <w:br/>
      </w:r>
      <w:r w:rsidRPr="00F71065">
        <w:rPr>
          <w:rFonts w:ascii="Times New Roman" w:eastAsia="Calibri" w:hAnsi="Times New Roman"/>
          <w:b/>
          <w:i/>
          <w:sz w:val="24"/>
          <w:szCs w:val="24"/>
          <w:lang w:eastAsia="en-US"/>
        </w:rPr>
        <w:t>I место - Косякова Полина (г. Железногорск)</w:t>
      </w:r>
      <w:r w:rsidRPr="00F71065">
        <w:rPr>
          <w:rFonts w:ascii="Times New Roman" w:eastAsia="Calibri" w:hAnsi="Times New Roman"/>
          <w:b/>
          <w:i/>
          <w:sz w:val="24"/>
          <w:szCs w:val="24"/>
          <w:lang w:eastAsia="en-US"/>
        </w:rPr>
        <w:br/>
        <w:t>II место - Фирсова Марьяна (г. Железногорск)</w:t>
      </w:r>
      <w:r w:rsidRPr="00F71065">
        <w:rPr>
          <w:rFonts w:ascii="Times New Roman" w:eastAsia="Calibri" w:hAnsi="Times New Roman"/>
          <w:b/>
          <w:i/>
          <w:sz w:val="24"/>
          <w:szCs w:val="24"/>
          <w:lang w:eastAsia="en-US"/>
        </w:rPr>
        <w:br/>
        <w:t>III место – Боженова Алиса (г. Железногорск)</w:t>
      </w:r>
    </w:p>
    <w:p w:rsidR="004E5BB9" w:rsidRPr="00F71065" w:rsidRDefault="004E5BB9" w:rsidP="004E5BB9">
      <w:pPr>
        <w:numPr>
          <w:ilvl w:val="0"/>
          <w:numId w:val="32"/>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Победители и призеры онлайн-челленджа «ПроЧтение» получат Дипломы и памятные подарки. Все участники – сертификаты.</w:t>
      </w:r>
      <w:r w:rsidRPr="00F71065">
        <w:rPr>
          <w:rFonts w:ascii="Times New Roman" w:eastAsia="Calibri" w:hAnsi="Times New Roman"/>
          <w:sz w:val="24"/>
          <w:szCs w:val="24"/>
          <w:shd w:val="clear" w:color="auto" w:fill="FFFFFF"/>
          <w:lang w:eastAsia="en-US"/>
        </w:rPr>
        <w:t xml:space="preserve"> </w:t>
      </w:r>
      <w:r w:rsidRPr="00F71065">
        <w:rPr>
          <w:rFonts w:ascii="Times New Roman" w:eastAsia="Calibri" w:hAnsi="Times New Roman"/>
          <w:sz w:val="24"/>
          <w:szCs w:val="24"/>
          <w:lang w:eastAsia="en-US"/>
        </w:rPr>
        <w:t>Спасибо за помощь преподавателю по литературе Кустовой Анне Александровне.</w:t>
      </w:r>
    </w:p>
    <w:p w:rsidR="004E5BB9" w:rsidRPr="00F71065" w:rsidRDefault="004E5BB9" w:rsidP="004E5BB9">
      <w:pPr>
        <w:numPr>
          <w:ilvl w:val="0"/>
          <w:numId w:val="32"/>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С 24.10-29.10.2022 года в гимназии проходила </w:t>
      </w:r>
      <w:r w:rsidRPr="00F71065">
        <w:rPr>
          <w:rFonts w:ascii="Times New Roman" w:eastAsia="Calibri" w:hAnsi="Times New Roman"/>
          <w:b/>
          <w:sz w:val="24"/>
          <w:szCs w:val="24"/>
          <w:u w:val="single"/>
          <w:lang w:eastAsia="en-US"/>
        </w:rPr>
        <w:t>Неделя психологии</w:t>
      </w:r>
      <w:r w:rsidRPr="00F71065">
        <w:rPr>
          <w:rFonts w:ascii="Times New Roman" w:eastAsia="Calibri" w:hAnsi="Times New Roman"/>
          <w:sz w:val="24"/>
          <w:szCs w:val="24"/>
          <w:lang w:eastAsia="en-US"/>
        </w:rPr>
        <w:t>. Гимназисты и педагоги приняли активное участие в мероприятиях, проводимых в рамах недели. Обучающиеся и педагоги определяли цвет настроения, с которым они пришли в школу и цвет настроения, с которым ушли в конце рабочего дня. На переменах были представлены информационные стенды, из которых можно было узнать новую информацию и выразить свое мнение, а так же из коробочки предсказаний моно было узнать, что ждет тебя в ближайший день. Учащиеся 2-8 классов приняли активное участие в психологической игре «Следопыт». Лучшими оказались 4В и 6Б классы. В 4А и в 4Б классах было проведено тренинговое занятие «Настоящая дружба». Ребята активно включились в работу, в конце занятия каждый класс «вырастил» свое дерево дружбы. В 8Б классе состоялся тренинг на сплочение коллектива, Гимназисты лучше узнали себя и одноклассников. В конце занятия в классе появилось дерево дружбы и книга класса. В 10А и 10Б классах прошли тренинговые занятия «Я такой». Тренинг направлен на глубокое познание себя, своих качеств личности и чувств. А также на сплочение коллектива. По окончании недели классы получили грамоты, благодарственные письма и написали стихи о школе. Психолог Сарзанова М.Г.</w:t>
      </w:r>
    </w:p>
    <w:p w:rsidR="004E5BB9" w:rsidRPr="00F71065" w:rsidRDefault="004E5BB9" w:rsidP="004E5BB9">
      <w:pPr>
        <w:numPr>
          <w:ilvl w:val="0"/>
          <w:numId w:val="32"/>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12 декабря </w:t>
      </w:r>
      <w:r w:rsidRPr="00F71065">
        <w:rPr>
          <w:rFonts w:ascii="Times New Roman" w:eastAsia="Calibri" w:hAnsi="Times New Roman"/>
          <w:b/>
          <w:sz w:val="24"/>
          <w:szCs w:val="24"/>
          <w:u w:val="single"/>
          <w:lang w:eastAsia="en-US"/>
        </w:rPr>
        <w:t>внеурочное занятие «Разговоры о важном»</w:t>
      </w:r>
      <w:r w:rsidRPr="00F71065">
        <w:rPr>
          <w:rFonts w:ascii="Times New Roman" w:eastAsia="Calibri" w:hAnsi="Times New Roman"/>
          <w:sz w:val="24"/>
          <w:szCs w:val="24"/>
          <w:lang w:eastAsia="en-US"/>
        </w:rPr>
        <w:t xml:space="preserve"> был посвящен Дню Конституции. Урок для ребят 8а физико-технического класса провёл заместитель начальника ОУР капитан полиции Дудкевич Виктор Александрович. Ребята закрепили знания о главном законе страны. Виктор Александрович напомнил гимназистам о правах и обязанностях граждан, которые предусмотрены Основным законом страны. В нем содержатся самые важные правила, по которым живут граждане. Все имеют равные права. Среди них – права на жизнь, на жилье, на охрану здоровья, бесплатное образование. Помимо прав, у каждого есть обязанности: соблюдать законы, уважать права других людей, защищать нашу страну, бережно относиться к природе и историческим памятникам. </w:t>
      </w:r>
    </w:p>
    <w:p w:rsidR="004E5BB9" w:rsidRPr="00F71065" w:rsidRDefault="004E5BB9" w:rsidP="004E5BB9">
      <w:pPr>
        <w:numPr>
          <w:ilvl w:val="0"/>
          <w:numId w:val="32"/>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13 февраля  старшеклассники 10-11 классов приняли участие в </w:t>
      </w:r>
      <w:r w:rsidRPr="00F71065">
        <w:rPr>
          <w:rFonts w:ascii="Times New Roman" w:eastAsia="Calibri" w:hAnsi="Times New Roman"/>
          <w:b/>
          <w:sz w:val="24"/>
          <w:szCs w:val="24"/>
          <w:u w:val="single"/>
          <w:lang w:eastAsia="en-US"/>
        </w:rPr>
        <w:t xml:space="preserve">краевой программе по профориентации молодежи «Мой выбор – сельское хозяйство» </w:t>
      </w:r>
      <w:r w:rsidRPr="00F71065">
        <w:rPr>
          <w:rFonts w:ascii="Times New Roman" w:eastAsia="Calibri" w:hAnsi="Times New Roman"/>
          <w:sz w:val="24"/>
          <w:szCs w:val="24"/>
          <w:lang w:eastAsia="en-US"/>
        </w:rPr>
        <w:t>в рамках встречи с доцентом Кафедры психологии, педагогики и экологии человека Красноярского государственного аграрного университета – Алексеем Геннадьевичем Мироновым. В ходе беседы и демонстрации презентации ребята обсуждали вопросы выбора профессии, поступления в ВУЗы, дискутировали на волнующие их вопросы. В рамках таких встреч у ребят есть возможность сконструировать свою образовательную деятельность при выборе будущей профессии. Для педагогов Гимназии был проведен методологический семинар «Нескучный урок», который обязательно продолжится. И мы поговорим как взаимодействовать с Generation Alpha.</w:t>
      </w:r>
    </w:p>
    <w:p w:rsidR="004E5BB9" w:rsidRPr="00F71065" w:rsidRDefault="004E5BB9" w:rsidP="004E5BB9">
      <w:pPr>
        <w:numPr>
          <w:ilvl w:val="0"/>
          <w:numId w:val="32"/>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lastRenderedPageBreak/>
        <w:t xml:space="preserve">1 марта  для обучающихся 11 классов прошла </w:t>
      </w:r>
      <w:r w:rsidRPr="00F71065">
        <w:rPr>
          <w:rFonts w:ascii="Times New Roman" w:eastAsia="Calibri" w:hAnsi="Times New Roman"/>
          <w:b/>
          <w:sz w:val="24"/>
          <w:szCs w:val="24"/>
          <w:u w:val="single"/>
          <w:lang w:eastAsia="en-US"/>
        </w:rPr>
        <w:t>профориентационная встреча с представителем Казанского авиационного института</w:t>
      </w:r>
      <w:r w:rsidRPr="00F71065">
        <w:rPr>
          <w:rFonts w:ascii="Times New Roman" w:eastAsia="Calibri" w:hAnsi="Times New Roman"/>
          <w:sz w:val="24"/>
          <w:szCs w:val="24"/>
          <w:lang w:eastAsia="en-US"/>
        </w:rPr>
        <w:t xml:space="preserve"> Романом Евгеньевичем Моисеевым, организованная АО "ИСС". На встрече проректор по образовательной деятельности рассказал выпускникам об условиях поступления в ВУЗ, учебных подразделениях, интересной студенческой жизни. Ребята с интересом знакомились с буклетом ВУЗа, задавали вопросы.</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Задача </w:t>
      </w:r>
      <w:r w:rsidRPr="00F71065">
        <w:rPr>
          <w:rFonts w:ascii="Times New Roman" w:eastAsia="Calibri" w:hAnsi="Times New Roman"/>
          <w:b/>
          <w:i/>
          <w:sz w:val="24"/>
          <w:szCs w:val="24"/>
          <w:lang w:eastAsia="en-US"/>
        </w:rPr>
        <w:t>художественно-эстетического воспитания в школе</w:t>
      </w:r>
      <w:r w:rsidRPr="00F71065">
        <w:rPr>
          <w:rFonts w:ascii="Times New Roman" w:eastAsia="Calibri" w:hAnsi="Times New Roman"/>
          <w:sz w:val="24"/>
          <w:szCs w:val="24"/>
          <w:lang w:eastAsia="en-US"/>
        </w:rPr>
        <w:t xml:space="preserve"> - сохранять, обогащать и развивать духовный потенциал каждого ребенка. Творчество и творческая деятельность определяют ценность человека, поэтому формирование творческой личности приобретает сегодня не только теоретический, но и практический смысл. В рамках реализации художественно-эстетического направления в воспитательной работе учителя и учащиеся школы принимали участие в школьных конкурсах, акциях.</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Так на каникулах талантливые девушки 9в класса (Хватова Екатерина, Чукавина Даниэлла, Уракова Арина) оформляли локацию Атомкласса, сделали эскизы и оформили стены 49 атом-класса.</w:t>
      </w:r>
    </w:p>
    <w:p w:rsidR="004E5BB9" w:rsidRPr="00F71065" w:rsidRDefault="004E5BB9" w:rsidP="004E5BB9">
      <w:pPr>
        <w:spacing w:after="0" w:line="240" w:lineRule="auto"/>
        <w:ind w:firstLine="567"/>
        <w:jc w:val="both"/>
        <w:rPr>
          <w:rFonts w:ascii="Times New Roman" w:eastAsia="Calibri" w:hAnsi="Times New Roman"/>
          <w:b/>
          <w:i/>
          <w:sz w:val="24"/>
          <w:szCs w:val="24"/>
          <w:lang w:eastAsia="en-US"/>
        </w:rPr>
      </w:pPr>
      <w:r w:rsidRPr="00F71065">
        <w:rPr>
          <w:rFonts w:ascii="Times New Roman" w:eastAsia="Calibri" w:hAnsi="Times New Roman"/>
          <w:b/>
          <w:i/>
          <w:sz w:val="24"/>
          <w:szCs w:val="24"/>
          <w:lang w:eastAsia="en-US"/>
        </w:rPr>
        <w:t>Профилактика. Просветительская деятельность по ПБ И ПДД.</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В Гимназии действует два отряда по профилактике и пропаганде пожарной безопасности и правил дорожного движения. Отряд ЮИД «Перекресток» руководитель Квакин В.Р., отряд ДЮП «Огнеборцы», руководитель Мельник И.А.</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За первую четверть отряды приняли участие в ряде мероприятий:</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в Гимназии в рамках проведения работы по профилактике детского дорожно- транспортного травматизма отрядом ЮИД "Перекрёсток" совместно с инспектором ГИБДД Сергеевой Юлией Александровной была организована </w:t>
      </w:r>
      <w:r w:rsidRPr="00F71065">
        <w:rPr>
          <w:rFonts w:ascii="Times New Roman" w:eastAsia="Calibri" w:hAnsi="Times New Roman"/>
          <w:b/>
          <w:sz w:val="24"/>
          <w:szCs w:val="24"/>
          <w:u w:val="single"/>
          <w:lang w:eastAsia="en-US"/>
        </w:rPr>
        <w:t>акция "Светоотражающий элемент каждому ребёнку!"</w:t>
      </w:r>
      <w:r w:rsidRPr="00F71065">
        <w:rPr>
          <w:rFonts w:ascii="Times New Roman" w:eastAsia="Calibri" w:hAnsi="Times New Roman"/>
          <w:sz w:val="24"/>
          <w:szCs w:val="24"/>
          <w:lang w:eastAsia="en-US"/>
        </w:rPr>
        <w:t>. Ребята отряда раздавали светоотражающие браслеты учащимся Гимназии, объясняли для чего они необходимы, как и куда их лучше прикрепить.</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В рамках </w:t>
      </w:r>
      <w:r w:rsidRPr="00F71065">
        <w:rPr>
          <w:rFonts w:ascii="Times New Roman" w:eastAsia="Calibri" w:hAnsi="Times New Roman"/>
          <w:b/>
          <w:sz w:val="24"/>
          <w:szCs w:val="24"/>
          <w:u w:val="single"/>
          <w:lang w:eastAsia="en-US"/>
        </w:rPr>
        <w:t>Юидовских чтений</w:t>
      </w:r>
      <w:r w:rsidRPr="00F71065">
        <w:rPr>
          <w:rFonts w:ascii="Times New Roman" w:eastAsia="Calibri" w:hAnsi="Times New Roman"/>
          <w:sz w:val="24"/>
          <w:szCs w:val="24"/>
          <w:lang w:eastAsia="en-US"/>
        </w:rPr>
        <w:t xml:space="preserve"> с 18.10-21.10 участники отряда «Перекресток» провели занятия для учащихся начальных классов (1в 2а, 2в, 3в, 3б, 4а, 4б,4в классы).</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b/>
          <w:sz w:val="24"/>
          <w:szCs w:val="24"/>
          <w:u w:val="single"/>
          <w:lang w:eastAsia="en-US"/>
        </w:rPr>
        <w:t>Всероссийский конкурс видеороликов</w:t>
      </w:r>
      <w:r w:rsidRPr="00F71065">
        <w:rPr>
          <w:rFonts w:ascii="Times New Roman" w:eastAsia="Calibri" w:hAnsi="Times New Roman"/>
          <w:sz w:val="24"/>
          <w:szCs w:val="24"/>
          <w:lang w:eastAsia="en-US"/>
        </w:rPr>
        <w:t xml:space="preserve"> среди отрядов ЮИД.</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b/>
          <w:sz w:val="24"/>
          <w:szCs w:val="24"/>
          <w:u w:val="single"/>
          <w:lang w:eastAsia="en-US"/>
        </w:rPr>
      </w:pPr>
      <w:r w:rsidRPr="00F71065">
        <w:rPr>
          <w:rFonts w:ascii="Times New Roman" w:eastAsia="Calibri" w:hAnsi="Times New Roman"/>
          <w:sz w:val="24"/>
          <w:szCs w:val="24"/>
          <w:lang w:eastAsia="en-US"/>
        </w:rPr>
        <w:t xml:space="preserve">Для участников отряда ДЮП «Огнеборцы» прошли </w:t>
      </w:r>
      <w:r w:rsidRPr="00F71065">
        <w:rPr>
          <w:rFonts w:ascii="Times New Roman" w:eastAsia="Calibri" w:hAnsi="Times New Roman"/>
          <w:b/>
          <w:sz w:val="24"/>
          <w:szCs w:val="24"/>
          <w:u w:val="single"/>
          <w:lang w:eastAsia="en-US"/>
        </w:rPr>
        <w:t>занятия с кураторами отдела МЧС России.</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Участники отряда «Огнеборцы» приняли участие в </w:t>
      </w:r>
      <w:r w:rsidRPr="00F71065">
        <w:rPr>
          <w:rFonts w:ascii="Times New Roman" w:eastAsia="Calibri" w:hAnsi="Times New Roman"/>
          <w:b/>
          <w:sz w:val="24"/>
          <w:szCs w:val="24"/>
          <w:u w:val="single"/>
          <w:lang w:eastAsia="en-US"/>
        </w:rPr>
        <w:t>тренировочной эвакуации</w:t>
      </w:r>
      <w:r w:rsidRPr="00F71065">
        <w:rPr>
          <w:rFonts w:ascii="Times New Roman" w:eastAsia="Calibri" w:hAnsi="Times New Roman"/>
          <w:sz w:val="24"/>
          <w:szCs w:val="24"/>
          <w:lang w:eastAsia="en-US"/>
        </w:rPr>
        <w:t>.</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Прошел сбор творческой группы по подготовке материла к </w:t>
      </w:r>
      <w:r w:rsidRPr="00F71065">
        <w:rPr>
          <w:rFonts w:ascii="Times New Roman" w:eastAsia="Calibri" w:hAnsi="Times New Roman"/>
          <w:b/>
          <w:sz w:val="24"/>
          <w:szCs w:val="24"/>
          <w:u w:val="single"/>
          <w:lang w:eastAsia="en-US"/>
        </w:rPr>
        <w:t>конкурсу видеороликов «Слет ДЮП»</w:t>
      </w:r>
      <w:r w:rsidRPr="00F71065">
        <w:rPr>
          <w:rFonts w:ascii="Times New Roman" w:eastAsia="Calibri" w:hAnsi="Times New Roman"/>
          <w:sz w:val="24"/>
          <w:szCs w:val="24"/>
          <w:lang w:eastAsia="en-US"/>
        </w:rPr>
        <w:t>.</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1 февраля для ребят 10а, 8б и отряда </w:t>
      </w:r>
      <w:r w:rsidRPr="00F71065">
        <w:rPr>
          <w:rFonts w:ascii="Times New Roman" w:eastAsia="Calibri" w:hAnsi="Times New Roman"/>
          <w:b/>
          <w:sz w:val="24"/>
          <w:szCs w:val="24"/>
          <w:u w:val="single"/>
          <w:lang w:eastAsia="en-US"/>
        </w:rPr>
        <w:t>ДЮП "Огнеборцы"</w:t>
      </w:r>
      <w:r w:rsidRPr="00F71065">
        <w:rPr>
          <w:rFonts w:ascii="Times New Roman" w:eastAsia="Calibri" w:hAnsi="Times New Roman"/>
          <w:sz w:val="24"/>
          <w:szCs w:val="24"/>
          <w:lang w:eastAsia="en-US"/>
        </w:rPr>
        <w:t xml:space="preserve"> состоялась встреча с Филипчук Маргаритой Дмитриевной, психологом отдела экстренного реагирования Сибирского филиала ФКУ ЦЭПП МЧС России. Маргарита Дмитриевна провела для гимназистов мастер-класс по теме «Оказание первой помощи пострадавшим», ответила на вопросы ребят. На тренажере ребята практиковали приемы оказания экстренной помощи.</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18 марта. Правила дорожные детям знать положено! Под этим девизом прошли мероприятия для гимназистов начальной школы. В формате </w:t>
      </w:r>
      <w:r w:rsidRPr="00F71065">
        <w:rPr>
          <w:rFonts w:ascii="Times New Roman" w:eastAsia="Calibri" w:hAnsi="Times New Roman"/>
          <w:b/>
          <w:sz w:val="24"/>
          <w:szCs w:val="24"/>
          <w:u w:val="single"/>
          <w:lang w:eastAsia="en-US"/>
        </w:rPr>
        <w:t>викторины "Своя игра"</w:t>
      </w:r>
      <w:r w:rsidRPr="00F71065">
        <w:rPr>
          <w:rFonts w:ascii="Times New Roman" w:eastAsia="Calibri" w:hAnsi="Times New Roman"/>
          <w:sz w:val="24"/>
          <w:szCs w:val="24"/>
          <w:lang w:eastAsia="en-US"/>
        </w:rPr>
        <w:t xml:space="preserve"> команды демонстрировали свои знания безопасного поведения на дороге. Инспектор по пропаганде ОГИБДД МУ МВД России Сергеева Юлия Александровна помогала командам как консультант. Ребята из отряда ЮИД "Перекресток" выступили в качестве жюри. Благодарим преподавателя - организатора ОБЖ Квакина Вячеслава Рудольфовича за организацию и проведение викторины. В игровой форме гимназисты повторили основные правила дорожного движения, команды стремились давать правильные ответы.</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Накануне весенних каникул инспекторы пожарной службы Дмитриева Кристина Александровна и Мясоедов Владимир Александрович провели </w:t>
      </w:r>
      <w:r w:rsidRPr="00F71065">
        <w:rPr>
          <w:rFonts w:ascii="Times New Roman" w:eastAsia="Calibri" w:hAnsi="Times New Roman"/>
          <w:b/>
          <w:sz w:val="24"/>
          <w:szCs w:val="24"/>
          <w:u w:val="single"/>
          <w:lang w:eastAsia="en-US"/>
        </w:rPr>
        <w:t>беседы в начальной школе о важности соблюдения правил пожарной безопасности в весенне - летний период</w:t>
      </w:r>
      <w:r w:rsidRPr="00F71065">
        <w:rPr>
          <w:rFonts w:ascii="Times New Roman" w:eastAsia="Calibri" w:hAnsi="Times New Roman"/>
          <w:sz w:val="24"/>
          <w:szCs w:val="24"/>
          <w:lang w:eastAsia="en-US"/>
        </w:rPr>
        <w:t>. Специалисты рассказали ребятам, какие правила безопасности нужно соблюдать, чтобы предотвратить возникновение пожара и чрезвычайной ситуации, и как следует себя вести в случае пожара и ЧС.</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lastRenderedPageBreak/>
        <w:t>Инспекторы провели практическое занятие для отряда ДЮП "Огнеборцы". Ребята учились вязать узлы и с большим удовольствием примерили на себя боевую одежду пожарных.</w:t>
      </w:r>
    </w:p>
    <w:p w:rsidR="004E5BB9" w:rsidRPr="00F71065" w:rsidRDefault="004E5BB9" w:rsidP="004E5BB9">
      <w:pPr>
        <w:numPr>
          <w:ilvl w:val="0"/>
          <w:numId w:val="33"/>
        </w:numPr>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В Гимназии </w:t>
      </w:r>
      <w:r w:rsidRPr="00F71065">
        <w:rPr>
          <w:rFonts w:ascii="Times New Roman" w:eastAsia="Calibri" w:hAnsi="Times New Roman"/>
          <w:b/>
          <w:sz w:val="24"/>
          <w:szCs w:val="24"/>
          <w:u w:val="single"/>
          <w:lang w:eastAsia="en-US"/>
        </w:rPr>
        <w:t>отряд ЮИД «Перекресток»</w:t>
      </w:r>
      <w:r w:rsidRPr="00F71065">
        <w:rPr>
          <w:rFonts w:ascii="Times New Roman" w:eastAsia="Calibri" w:hAnsi="Times New Roman"/>
          <w:sz w:val="24"/>
          <w:szCs w:val="24"/>
          <w:lang w:eastAsia="en-US"/>
        </w:rPr>
        <w:t xml:space="preserve"> сформирован из учеников седьмых классов, которые обучаются в нем уже три года. Всего в отряде 12 человек. ЮИДовский отряд является одной из наиболее эффективных форм участия самих детей в обеспечении безопасности движения и повышения общей дисциплины на дороге. В настоящее время мы работаем в тесном контакте с инспектором ГИБДД Сергеевой Ю.А.</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Основными задачами на этот учебный год были поставлены следующие:</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1. Сохранение жизни и здоровья учеников, как участников дорожного движения</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2. Создание условий для постоянного повышения уровня компетенций учеников в области дорожного движения</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3. Привлечение внимания общественности к проблемам безопасности дорожного движения</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4. Сотрудничество с работниками ГИБДД</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За отчетный период отрядом ЮИД «Перекресток» проведена следующая работа:</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Обновление информационных стендов.</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Планирование совместной с ГИБДД деятельности на учебный год</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ЮИДовцы провели ликбез в начальной школе «Безопасный путь в школу и обратно» с опорой на интерактивный стенд по ПДД.</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•Участие ребят отряда в Региональной олимпиаде по БДД.        </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Совместно с инспектором ГИБДД проведены интерактивные игры с обучающимися всех 3х, 4х и 7х классов «Своя игра». </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Акция «Безопасные каникулы». Приклеивание листовок на доски объявлений в жилых дворах города.</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Участие в Региональном конкурсе видеороликов по БДД.  </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Участие в Муниципальном и Региональном конкурсах «ЗДП». </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Тематические пятиминутки по ПДД для велосипедистов в начальной школе</w:t>
      </w:r>
    </w:p>
    <w:p w:rsidR="004E5BB9" w:rsidRPr="00F71065" w:rsidRDefault="004E5BB9" w:rsidP="004E5BB9">
      <w:pPr>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Подводя итоги, можно сказать, что мероприятия проводились как самостоятельно, так и с привлечением инспектора ГИБДД. Они были как школьного уровня, муниципального, так и регионального. В некоторых конкурсах наши ребята показали отличные результаты. Например</w:t>
      </w:r>
      <w:r>
        <w:rPr>
          <w:rFonts w:ascii="Times New Roman" w:eastAsia="Calibri" w:hAnsi="Times New Roman"/>
          <w:sz w:val="24"/>
          <w:szCs w:val="24"/>
          <w:lang w:eastAsia="en-US"/>
        </w:rPr>
        <w:t xml:space="preserve">, </w:t>
      </w:r>
      <w:r w:rsidRPr="00F71065">
        <w:rPr>
          <w:rFonts w:ascii="Times New Roman" w:eastAsia="Calibri" w:hAnsi="Times New Roman"/>
          <w:sz w:val="24"/>
          <w:szCs w:val="24"/>
          <w:lang w:eastAsia="en-US"/>
        </w:rPr>
        <w:t xml:space="preserve">в конкурсе «ЗДП» в средней группе стали победителями, где были приглашены на финальный онлайн этап в сентябре 2022. Считаю работу отряда за год удовлетворительной.  </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b/>
          <w:i/>
          <w:sz w:val="24"/>
          <w:szCs w:val="24"/>
          <w:lang w:eastAsia="en-US"/>
        </w:rPr>
        <w:t>Профилактика правонарушений</w:t>
      </w:r>
      <w:r w:rsidRPr="00F71065">
        <w:rPr>
          <w:rFonts w:ascii="Times New Roman" w:eastAsia="Calibri" w:hAnsi="Times New Roman"/>
          <w:sz w:val="24"/>
          <w:szCs w:val="24"/>
          <w:lang w:eastAsia="en-US"/>
        </w:rPr>
        <w:t xml:space="preserve">. Согласно плану воспитательной работы, в рамках реализации задачи, по формированию нравственных качеств обучающихся, в целях предупреждения и профилактики правонарушений несовершеннолетних в школе осуществлялась следующая работа: </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w:t>
      </w:r>
      <w:r w:rsidRPr="00F71065">
        <w:rPr>
          <w:rFonts w:ascii="Times New Roman" w:eastAsia="Calibri" w:hAnsi="Times New Roman"/>
          <w:b/>
          <w:sz w:val="24"/>
          <w:szCs w:val="24"/>
          <w:u w:val="single"/>
          <w:lang w:eastAsia="en-US"/>
        </w:rPr>
        <w:t>Диагностическая работа</w:t>
      </w:r>
      <w:r w:rsidRPr="00F71065">
        <w:rPr>
          <w:rFonts w:ascii="Times New Roman" w:eastAsia="Calibri" w:hAnsi="Times New Roman"/>
          <w:sz w:val="24"/>
          <w:szCs w:val="24"/>
          <w:lang w:eastAsia="en-US"/>
        </w:rPr>
        <w:t xml:space="preserve">: изучение детей и семей; наблюдение за адаптацией школьников 1 –х, 5-х классов; </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составление </w:t>
      </w:r>
      <w:r w:rsidRPr="00F71065">
        <w:rPr>
          <w:rFonts w:ascii="Times New Roman" w:eastAsia="Calibri" w:hAnsi="Times New Roman"/>
          <w:b/>
          <w:sz w:val="24"/>
          <w:szCs w:val="24"/>
          <w:u w:val="single"/>
          <w:lang w:eastAsia="en-US"/>
        </w:rPr>
        <w:t>социальных паспортов</w:t>
      </w:r>
      <w:r w:rsidRPr="00F71065">
        <w:rPr>
          <w:rFonts w:ascii="Times New Roman" w:eastAsia="Calibri" w:hAnsi="Times New Roman"/>
          <w:sz w:val="24"/>
          <w:szCs w:val="24"/>
          <w:lang w:eastAsia="en-US"/>
        </w:rPr>
        <w:t xml:space="preserve"> обучающихся, класса, школы.</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w:t>
      </w:r>
      <w:r w:rsidRPr="00F71065">
        <w:rPr>
          <w:rFonts w:ascii="Times New Roman" w:eastAsia="Calibri" w:hAnsi="Times New Roman"/>
          <w:b/>
          <w:sz w:val="24"/>
          <w:szCs w:val="24"/>
          <w:u w:val="single"/>
          <w:lang w:eastAsia="en-US"/>
        </w:rPr>
        <w:t>Работа с родителями</w:t>
      </w:r>
      <w:r w:rsidRPr="00F71065">
        <w:rPr>
          <w:rFonts w:ascii="Times New Roman" w:eastAsia="Calibri" w:hAnsi="Times New Roman"/>
          <w:sz w:val="24"/>
          <w:szCs w:val="24"/>
          <w:lang w:eastAsia="en-US"/>
        </w:rPr>
        <w:t>: педагогическое просвещение на классных и общешкольных родительских собраниях; консультации;</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w:t>
      </w:r>
      <w:r w:rsidRPr="00F71065">
        <w:rPr>
          <w:rFonts w:ascii="Times New Roman" w:eastAsia="Calibri" w:hAnsi="Times New Roman"/>
          <w:b/>
          <w:sz w:val="24"/>
          <w:szCs w:val="24"/>
          <w:u w:val="single"/>
          <w:lang w:eastAsia="en-US"/>
        </w:rPr>
        <w:t>Работа с обучающимися</w:t>
      </w:r>
      <w:r w:rsidRPr="00F71065">
        <w:rPr>
          <w:rFonts w:ascii="Times New Roman" w:eastAsia="Calibri" w:hAnsi="Times New Roman"/>
          <w:sz w:val="24"/>
          <w:szCs w:val="24"/>
          <w:lang w:eastAsia="en-US"/>
        </w:rPr>
        <w:t xml:space="preserve">: профилактика наркомании, табакокурения, алкоголизма и других зависимостей является приоритетной в воспитательной работе школы. Согласно плану воспитательной работы в школе были проведены мероприятия профилактической направленности, которые предусматривали проведение классных часов, бесед, просмотр видеофильмов, конкурс рисунков. </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 Приняли участие в </w:t>
      </w:r>
      <w:r w:rsidRPr="00F71065">
        <w:rPr>
          <w:rFonts w:ascii="Times New Roman" w:eastAsia="Calibri" w:hAnsi="Times New Roman"/>
          <w:b/>
          <w:sz w:val="24"/>
          <w:szCs w:val="24"/>
          <w:u w:val="single"/>
          <w:lang w:eastAsia="en-US"/>
        </w:rPr>
        <w:t>СПТ</w:t>
      </w:r>
      <w:r w:rsidRPr="00F71065">
        <w:rPr>
          <w:rFonts w:ascii="Times New Roman" w:eastAsia="Calibri" w:hAnsi="Times New Roman"/>
          <w:sz w:val="24"/>
          <w:szCs w:val="24"/>
          <w:lang w:eastAsia="en-US"/>
        </w:rPr>
        <w:t xml:space="preserve"> из 285 прошли 204.</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За первую четверть в Гимназии административных правонарушений и преступлений не совершено. </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За летний период совершено 4 административных правонарушения (5а, 7б, 9б класс) – ст.7.14 – порча имущество (1), ст.1.4. ч.1 – нахождение на улице в неположенное время (2), ст.7.27 – мелкое хищение (1).</w:t>
      </w:r>
    </w:p>
    <w:p w:rsidR="004E5BB9" w:rsidRPr="00F71065" w:rsidRDefault="004E5BB9" w:rsidP="004E5BB9">
      <w:pPr>
        <w:pStyle w:val="ad"/>
        <w:numPr>
          <w:ilvl w:val="0"/>
          <w:numId w:val="35"/>
        </w:numPr>
        <w:spacing w:after="0" w:line="240" w:lineRule="auto"/>
        <w:ind w:left="0"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lastRenderedPageBreak/>
        <w:t xml:space="preserve">15 декабря прошел </w:t>
      </w:r>
      <w:r w:rsidRPr="00F71065">
        <w:rPr>
          <w:rFonts w:ascii="Times New Roman" w:eastAsia="Calibri" w:hAnsi="Times New Roman"/>
          <w:b/>
          <w:sz w:val="24"/>
          <w:szCs w:val="24"/>
          <w:u w:val="single"/>
          <w:lang w:eastAsia="en-US"/>
        </w:rPr>
        <w:t>День правовых знаний</w:t>
      </w:r>
      <w:r w:rsidRPr="00F71065">
        <w:rPr>
          <w:rFonts w:ascii="Times New Roman" w:eastAsia="Calibri" w:hAnsi="Times New Roman"/>
          <w:sz w:val="24"/>
          <w:szCs w:val="24"/>
          <w:lang w:eastAsia="en-US"/>
        </w:rPr>
        <w:t>. </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Сотрудники и инспекторы Отделения по делам несовершеннолетних напомнили ребятам об ответственности за правонарушения. Рассмотрели основания для постановки несовершеннолетних на профилактический учет.</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Государственные инспекторы ФПС №2 МЧС России повторили с гимназистами правила соблюдения противопожарного режима, как безопасно встретить предстоящие новогодние праздники, как вести себя при пожаре в быту.</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Гимназисты с интересом принимали участие профилактических беседах, задавали вопросы на интересующие темы.</w:t>
      </w:r>
    </w:p>
    <w:p w:rsidR="004E5BB9" w:rsidRPr="00F71065" w:rsidRDefault="004E5BB9" w:rsidP="004E5BB9">
      <w:pPr>
        <w:pStyle w:val="ad"/>
        <w:numPr>
          <w:ilvl w:val="0"/>
          <w:numId w:val="35"/>
        </w:numPr>
        <w:spacing w:after="0" w:line="240" w:lineRule="auto"/>
        <w:ind w:left="0"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23 апреля прошёл </w:t>
      </w:r>
      <w:r w:rsidRPr="00F71065">
        <w:rPr>
          <w:rFonts w:ascii="Times New Roman" w:eastAsia="Calibri" w:hAnsi="Times New Roman"/>
          <w:b/>
          <w:sz w:val="24"/>
          <w:szCs w:val="24"/>
          <w:u w:val="single"/>
          <w:lang w:eastAsia="en-US"/>
        </w:rPr>
        <w:t>V городской фестиваль школьных служб медиации</w:t>
      </w:r>
      <w:r w:rsidRPr="00F71065">
        <w:rPr>
          <w:rFonts w:ascii="Times New Roman" w:eastAsia="Calibri" w:hAnsi="Times New Roman"/>
          <w:sz w:val="24"/>
          <w:szCs w:val="24"/>
          <w:lang w:eastAsia="en-US"/>
        </w:rPr>
        <w:t xml:space="preserve"> (примирения) на базе школы №95. Команда Гимназии в составе: Ефремовой Александры (8б), Соха Ксении (8б), Клыковой Светланы (8а), Гордовенко Елизаветы (6б),</w:t>
      </w:r>
      <w:r>
        <w:rPr>
          <w:rFonts w:ascii="Times New Roman" w:eastAsia="Calibri" w:hAnsi="Times New Roman"/>
          <w:sz w:val="24"/>
          <w:szCs w:val="24"/>
          <w:lang w:eastAsia="en-US"/>
        </w:rPr>
        <w:t xml:space="preserve"> </w:t>
      </w:r>
      <w:r w:rsidRPr="00F71065">
        <w:rPr>
          <w:rFonts w:ascii="Times New Roman" w:eastAsia="Calibri" w:hAnsi="Times New Roman"/>
          <w:sz w:val="24"/>
          <w:szCs w:val="24"/>
          <w:lang w:eastAsia="en-US"/>
        </w:rPr>
        <w:t>Федоровой Софьи (6в) и Ладохиной Светланы (6а) приняли активное участие в работе Школе медиации. В программе фестиваля были творческие номера, представление команд, обучающий блок и, конечно, подарки всем участникам.</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b/>
          <w:sz w:val="24"/>
          <w:szCs w:val="24"/>
          <w:lang w:eastAsia="en-US"/>
        </w:rPr>
        <w:t xml:space="preserve">Проблема: 1. </w:t>
      </w:r>
      <w:r w:rsidRPr="00F71065">
        <w:rPr>
          <w:rFonts w:ascii="Times New Roman" w:eastAsia="Calibri" w:hAnsi="Times New Roman"/>
          <w:sz w:val="24"/>
          <w:szCs w:val="24"/>
          <w:lang w:eastAsia="en-US"/>
        </w:rPr>
        <w:t xml:space="preserve"> В Гимназии сменился инспектор ОДН, сейчас у нас Оксана Валерьевна Машновская  не может так как раньше выезжать к нам в школу, кадровые перестановки привели к увеличению числа школ которые курирует инспектор, и так как наша школа на данный момент относительно благополучна по совершаемым правонарушениям, то с инспектором в этом году мы работаем очень не плотно.</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2. направление информации по признакам детского неблагополучия (синяки нач.школа, провожает ребенка или встречает непонятный взрослый, самовольные уходы из дома, непонятные ситуации с проживанием (ходит по друзьям, бесконтрольно).</w:t>
      </w:r>
    </w:p>
    <w:p w:rsidR="004E5BB9" w:rsidRPr="00F71065" w:rsidRDefault="004E5BB9" w:rsidP="004E5BB9">
      <w:pPr>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3.Курение вейпов. Занимают туалеты на переменах. Как выход педагоги рядом лежащих кабинетов проверять туалеты, выявлять факты курения. Проверять подчердачные площадки.</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В школе успешно функционирует независимое </w:t>
      </w:r>
      <w:r w:rsidRPr="00F71065">
        <w:rPr>
          <w:rFonts w:ascii="Times New Roman" w:eastAsia="Calibri" w:hAnsi="Times New Roman"/>
          <w:b/>
          <w:i/>
          <w:sz w:val="24"/>
          <w:szCs w:val="24"/>
          <w:lang w:eastAsia="en-US"/>
        </w:rPr>
        <w:t>детское и молодежное объединение РДШ</w:t>
      </w:r>
      <w:r w:rsidRPr="00F71065">
        <w:rPr>
          <w:rFonts w:ascii="Times New Roman" w:eastAsia="Calibri" w:hAnsi="Times New Roman"/>
          <w:sz w:val="24"/>
          <w:szCs w:val="24"/>
          <w:lang w:eastAsia="en-US"/>
        </w:rPr>
        <w:t>, основной целью которого является совершенствование государственной политики в области воспитания подрастающего поколения.  Учащиеся активно участвуют в делах РДШ, в различных акциях, проводимых в рамках РДШ.</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Активисты РДШ 6а, 6б, 6в, 8а кл. провели для ребятишек начальной школы </w:t>
      </w:r>
      <w:r w:rsidRPr="00F71065">
        <w:rPr>
          <w:rFonts w:ascii="Times New Roman" w:eastAsia="Calibri" w:hAnsi="Times New Roman"/>
          <w:b/>
          <w:sz w:val="24"/>
          <w:szCs w:val="24"/>
          <w:u w:val="single"/>
          <w:lang w:eastAsia="en-US"/>
        </w:rPr>
        <w:t>мероприятие, посвященное Дню музыки</w:t>
      </w:r>
      <w:r w:rsidRPr="00F71065">
        <w:rPr>
          <w:rFonts w:ascii="Times New Roman" w:eastAsia="Calibri" w:hAnsi="Times New Roman"/>
          <w:sz w:val="24"/>
          <w:szCs w:val="24"/>
          <w:lang w:eastAsia="en-US"/>
        </w:rPr>
        <w:t>. В рекреации организовали станции "Блиц - турнир", "Отгадай-ка", "Танцевальный батл", "Угадай мультфильм по музыке". Активные участники зарабатывали нотки, которые потом можно было обменять на сладкие призы.</w:t>
      </w:r>
      <w:r w:rsidRPr="00F71065">
        <w:rPr>
          <w:rFonts w:ascii="Times New Roman" w:eastAsia="Calibri" w:hAnsi="Times New Roman"/>
          <w:sz w:val="24"/>
          <w:szCs w:val="24"/>
          <w:lang w:eastAsia="en-US"/>
        </w:rPr>
        <w:br/>
        <w:t>Благодарим за организацию станций:</w:t>
      </w:r>
      <w:r w:rsidRPr="00F71065">
        <w:rPr>
          <w:rFonts w:ascii="Times New Roman" w:eastAsia="Calibri" w:hAnsi="Times New Roman"/>
          <w:sz w:val="24"/>
          <w:szCs w:val="24"/>
          <w:lang w:eastAsia="en-US"/>
        </w:rPr>
        <w:br/>
        <w:t>Абросимову Вику (6а), Егорову Машу (6а), Щепалину Алину (6а),</w:t>
      </w:r>
      <w:r>
        <w:rPr>
          <w:rFonts w:ascii="Times New Roman" w:eastAsia="Calibri" w:hAnsi="Times New Roman"/>
          <w:sz w:val="24"/>
          <w:szCs w:val="24"/>
          <w:lang w:eastAsia="en-US"/>
        </w:rPr>
        <w:t xml:space="preserve"> </w:t>
      </w:r>
      <w:r w:rsidRPr="00F71065">
        <w:rPr>
          <w:rFonts w:ascii="Times New Roman" w:eastAsia="Calibri" w:hAnsi="Times New Roman"/>
          <w:sz w:val="24"/>
          <w:szCs w:val="24"/>
          <w:lang w:eastAsia="en-US"/>
        </w:rPr>
        <w:t>Троицкого Арсения (6а), Шишалову Аню (6б), Филиппову Настю (6б), Подгородецкую Настю (6в), Болотько Ульяну (8а), Малькевич Дашу (8а), Кузнецову Вику (8а).</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21апреля в Гимназии состоялась </w:t>
      </w:r>
      <w:r w:rsidRPr="00F71065">
        <w:rPr>
          <w:rFonts w:ascii="Times New Roman" w:eastAsia="Calibri" w:hAnsi="Times New Roman"/>
          <w:b/>
          <w:sz w:val="24"/>
          <w:szCs w:val="24"/>
          <w:u w:val="single"/>
          <w:lang w:eastAsia="en-US"/>
        </w:rPr>
        <w:t>традиционная Ученическая конференция</w:t>
      </w:r>
      <w:r w:rsidRPr="00F71065">
        <w:rPr>
          <w:rFonts w:ascii="Times New Roman" w:eastAsia="Calibri" w:hAnsi="Times New Roman"/>
          <w:sz w:val="24"/>
          <w:szCs w:val="24"/>
          <w:lang w:eastAsia="en-US"/>
        </w:rPr>
        <w:t xml:space="preserve">. Администрация Гимназии и учащиеся обсудили вопросы организации учебной деятельности, питания, гимназической формы, комфортной организации пространства школы. Активисты РДШ провели анкетирование, в котором приняли участие более 200 учащихся, выявили проблемные зоны, обсудили пути решения. </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Такие встречи необходимы для выработки общих взглядов на организацию школьной жизни.</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Благодарим за участие в конференции директора Гимназии - Головкину Т.В., заместителей директора: Иванову И.В., Лущик О.В., Зацемирную Е.И., заведующую производством Гусеву Д.Ю., ведущую, руководителя медийного центра РДШ Гимназии, Кравченко Алину (10а кл.), педагога - организатора Мельник И.А. и представителей классов.</w:t>
      </w:r>
    </w:p>
    <w:p w:rsidR="004E5BB9" w:rsidRPr="00F71065" w:rsidRDefault="004E5BB9" w:rsidP="004E5BB9">
      <w:pPr>
        <w:shd w:val="clear" w:color="auto" w:fill="FFFFFF"/>
        <w:spacing w:after="0" w:line="240" w:lineRule="auto"/>
        <w:ind w:firstLine="567"/>
        <w:jc w:val="both"/>
        <w:rPr>
          <w:rFonts w:ascii="Times New Roman" w:eastAsia="Calibri" w:hAnsi="Times New Roman"/>
          <w:b/>
          <w:i/>
          <w:sz w:val="24"/>
          <w:szCs w:val="24"/>
          <w:lang w:eastAsia="en-US"/>
        </w:rPr>
      </w:pPr>
      <w:r w:rsidRPr="00F71065">
        <w:rPr>
          <w:rFonts w:ascii="Times New Roman" w:eastAsia="Calibri" w:hAnsi="Times New Roman"/>
          <w:b/>
          <w:i/>
          <w:sz w:val="24"/>
          <w:szCs w:val="24"/>
          <w:lang w:eastAsia="en-US"/>
        </w:rPr>
        <w:t>Профориентационная работа в Гимназии.</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В течении года, в первую очередь  для учащихся  9-11 классов прошли профориентационные встречи, экскурсии и мастер-классы:</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lastRenderedPageBreak/>
        <w:t xml:space="preserve">Участие 5-11 классов в </w:t>
      </w:r>
      <w:r w:rsidRPr="00F71065">
        <w:rPr>
          <w:rFonts w:ascii="Times New Roman" w:eastAsia="Calibri" w:hAnsi="Times New Roman"/>
          <w:b/>
          <w:sz w:val="24"/>
          <w:szCs w:val="24"/>
          <w:u w:val="single"/>
          <w:lang w:eastAsia="en-US"/>
        </w:rPr>
        <w:t>проекте «Билет в будущее».</w:t>
      </w:r>
      <w:r w:rsidRPr="00F71065">
        <w:rPr>
          <w:rFonts w:ascii="Times New Roman" w:eastAsia="Calibri" w:hAnsi="Times New Roman"/>
          <w:sz w:val="24"/>
          <w:szCs w:val="24"/>
          <w:lang w:eastAsia="en-US"/>
        </w:rPr>
        <w:t xml:space="preserve"> В Гимназии 2 педагога навигатора – Одинцова Татьяна Анатольевна и Зверева Анастасия Эдуардовна. Зарегистрировано 165 человек.</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16.09 состоялась встреча гимназистов 10-11 классов с представителями Северного технологического института.</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Ребята 8-11 классов встретились с представителями   </w:t>
      </w:r>
      <w:r w:rsidRPr="00F71065">
        <w:rPr>
          <w:rFonts w:ascii="Times New Roman" w:eastAsia="Calibri" w:hAnsi="Times New Roman"/>
          <w:b/>
          <w:sz w:val="24"/>
          <w:szCs w:val="24"/>
          <w:u w:val="single"/>
          <w:lang w:eastAsia="en-US"/>
        </w:rPr>
        <w:t>Института Архитектуры и Дизайна</w:t>
      </w:r>
      <w:r w:rsidRPr="00F71065">
        <w:rPr>
          <w:rFonts w:ascii="Times New Roman" w:eastAsia="Calibri" w:hAnsi="Times New Roman"/>
          <w:sz w:val="24"/>
          <w:szCs w:val="24"/>
          <w:lang w:eastAsia="en-US"/>
        </w:rPr>
        <w:t>, где ребят готовят по очень интересным направлениям : •Архитектура; •Градостроительство; •Дизайн архитектурной среды; •Декоративно прикладное искусство; •Дизайн.</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Мы расскажем тебе, чем отличается архитектура от дизайна архитектурной среды, какие разделения есть на дизайне и насколько важна роль градостроительства в жизни города? Готовы ли вы создавать свои авторские проекты, общаться с практикующими архитекторами и дизайнерами или изучать историю искусств и последние тенденции из мира моды? Если хоть один вопрос тебя заинтересовал, то приходи 21 октября в 13.25 на встречу с выпускницей Гимназии 91 Александрой Бородулиной.</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Гимназисты 9б класса посетили </w:t>
      </w:r>
      <w:r w:rsidRPr="00F71065">
        <w:rPr>
          <w:rFonts w:ascii="Times New Roman" w:eastAsia="Calibri" w:hAnsi="Times New Roman"/>
          <w:b/>
          <w:sz w:val="24"/>
          <w:szCs w:val="24"/>
          <w:u w:val="single"/>
          <w:lang w:eastAsia="en-US"/>
        </w:rPr>
        <w:t>музей железногорской полиции</w:t>
      </w:r>
      <w:r w:rsidRPr="00F71065">
        <w:rPr>
          <w:rFonts w:ascii="Times New Roman" w:eastAsia="Calibri" w:hAnsi="Times New Roman"/>
          <w:sz w:val="24"/>
          <w:szCs w:val="24"/>
          <w:lang w:eastAsia="en-US"/>
        </w:rPr>
        <w:t>. познакомились с историей становления отдела внутренних дел. В музее много интересных экспонатов, форменная одежда, книги и журналы о работе сотрудников полиции. Ребята задавали вопросы, много интересного и познавательного узнали о профессии и поступлении в высшие учебные заведения МВД.</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28.10 у старшеклассников прошла профориентационная встреча с Мороз Еленой Федоровной, преподавателем </w:t>
      </w:r>
      <w:r w:rsidRPr="00F71065">
        <w:rPr>
          <w:rFonts w:ascii="Times New Roman" w:eastAsia="Calibri" w:hAnsi="Times New Roman"/>
          <w:b/>
          <w:sz w:val="24"/>
          <w:szCs w:val="24"/>
          <w:u w:val="single"/>
          <w:lang w:eastAsia="en-US"/>
        </w:rPr>
        <w:t>Красноярского института железнодорожного транспорта</w:t>
      </w:r>
      <w:r w:rsidRPr="00F71065">
        <w:rPr>
          <w:rFonts w:ascii="Times New Roman" w:eastAsia="Calibri" w:hAnsi="Times New Roman"/>
          <w:sz w:val="24"/>
          <w:szCs w:val="24"/>
          <w:lang w:eastAsia="en-US"/>
        </w:rPr>
        <w:t>. Елена Федоровна рассказала о ВУЗе, условиях поступления. Ребята посмотрели ролик об учебном заведении, задавали интересующие их вопросы.</w:t>
      </w:r>
    </w:p>
    <w:p w:rsidR="004E5BB9"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40 гимназистов с параллели 9-х классов посетили </w:t>
      </w:r>
      <w:r w:rsidRPr="00F71065">
        <w:rPr>
          <w:rFonts w:ascii="Times New Roman" w:eastAsia="Calibri" w:hAnsi="Times New Roman"/>
          <w:b/>
          <w:sz w:val="24"/>
          <w:szCs w:val="24"/>
          <w:u w:val="single"/>
          <w:lang w:eastAsia="en-US"/>
        </w:rPr>
        <w:t>День открытых дверей в СФУ</w:t>
      </w:r>
      <w:r w:rsidRPr="00F71065">
        <w:rPr>
          <w:rFonts w:ascii="Times New Roman" w:eastAsia="Calibri" w:hAnsi="Times New Roman"/>
          <w:sz w:val="24"/>
          <w:szCs w:val="24"/>
          <w:lang w:eastAsia="en-US"/>
        </w:rPr>
        <w:t>. Институт цветных металлов и материаловедения. Во время профориентационной экскурсии познакомились с факультетами ВУЗа, пообщались с представителями РУСАЛА и Красцветмета, узнали об условиях поступления, студенческой жизни. Получили первые "студенческие билеты". Узнали о профессиях: гидрогеолог, маркшейдер карьера, флоратор и многих других по профилю института. Представители корпорации пригласили ребят на экскурсию в производственные цех</w:t>
      </w:r>
      <w:r>
        <w:rPr>
          <w:rFonts w:ascii="Times New Roman" w:eastAsia="Calibri" w:hAnsi="Times New Roman"/>
          <w:sz w:val="24"/>
          <w:szCs w:val="24"/>
          <w:lang w:eastAsia="en-US"/>
        </w:rPr>
        <w:t xml:space="preserve">а. </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В течении года </w:t>
      </w:r>
      <w:r w:rsidRPr="00F71065">
        <w:rPr>
          <w:rFonts w:ascii="Times New Roman" w:eastAsia="Calibri" w:hAnsi="Times New Roman"/>
          <w:b/>
          <w:i/>
          <w:sz w:val="24"/>
          <w:szCs w:val="24"/>
          <w:lang w:eastAsia="en-US"/>
        </w:rPr>
        <w:t>в каждом классе прошли интересные и насыщенные мероприятия</w:t>
      </w:r>
      <w:r w:rsidRPr="00F71065">
        <w:rPr>
          <w:rFonts w:ascii="Times New Roman" w:eastAsia="Calibri" w:hAnsi="Times New Roman"/>
          <w:sz w:val="24"/>
          <w:szCs w:val="24"/>
          <w:lang w:eastAsia="en-US"/>
        </w:rPr>
        <w:t>, разнообразные по содержанию и формам:</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Так первоклассники из 91 гимназии познакомились с творчеством знаменитого писателя Роальда Даля в </w:t>
      </w:r>
      <w:r w:rsidRPr="00F71065">
        <w:rPr>
          <w:rFonts w:ascii="Times New Roman" w:eastAsia="Calibri" w:hAnsi="Times New Roman"/>
          <w:b/>
          <w:sz w:val="24"/>
          <w:szCs w:val="24"/>
          <w:u w:val="single"/>
          <w:lang w:eastAsia="en-US"/>
        </w:rPr>
        <w:t>библиотеке имени Р.Солнцева</w:t>
      </w:r>
      <w:r w:rsidRPr="00F71065">
        <w:rPr>
          <w:rFonts w:ascii="Times New Roman" w:eastAsia="Calibri" w:hAnsi="Times New Roman"/>
          <w:sz w:val="24"/>
          <w:szCs w:val="24"/>
          <w:lang w:eastAsia="en-US"/>
        </w:rPr>
        <w:t>, открыли для себя его книги, ответили на вопросы викторины и приняли участие в сладких конкурсах по произведению «Чарли и шоколадная фабрика». В конце мероприятия детей ожидал мастер-класс «Леденец счастья», где ребята слепили конфеты из пластилина.</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В 1 б классе прошел первый </w:t>
      </w:r>
      <w:r w:rsidRPr="00F71065">
        <w:rPr>
          <w:rFonts w:ascii="Times New Roman" w:eastAsia="Calibri" w:hAnsi="Times New Roman"/>
          <w:b/>
          <w:sz w:val="24"/>
          <w:szCs w:val="24"/>
          <w:u w:val="single"/>
          <w:lang w:eastAsia="en-US"/>
        </w:rPr>
        <w:t>осенний праздник "Арбузник"</w:t>
      </w:r>
      <w:r w:rsidRPr="00F71065">
        <w:rPr>
          <w:rFonts w:ascii="Times New Roman" w:eastAsia="Calibri" w:hAnsi="Times New Roman"/>
          <w:sz w:val="24"/>
          <w:szCs w:val="24"/>
          <w:lang w:eastAsia="en-US"/>
        </w:rPr>
        <w:t>. В задорных командных состязаниях на знание овощей и фруктов победила дружба.</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Фантазеры 1а класса смастерили замечательные поделки из природного материала. Изготовление поделок из природного материала - увлекательное занятие в семейном кругу. </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Увлекательное </w:t>
      </w:r>
      <w:r w:rsidRPr="00F71065">
        <w:rPr>
          <w:rFonts w:ascii="Times New Roman" w:eastAsia="Calibri" w:hAnsi="Times New Roman"/>
          <w:b/>
          <w:sz w:val="24"/>
          <w:szCs w:val="24"/>
          <w:u w:val="single"/>
          <w:lang w:eastAsia="en-US"/>
        </w:rPr>
        <w:t>путешествие в "Спортекс" г. Красноярск</w:t>
      </w:r>
      <w:r w:rsidRPr="00F71065">
        <w:rPr>
          <w:rFonts w:ascii="Times New Roman" w:eastAsia="Calibri" w:hAnsi="Times New Roman"/>
          <w:sz w:val="24"/>
          <w:szCs w:val="24"/>
          <w:lang w:eastAsia="en-US"/>
        </w:rPr>
        <w:t xml:space="preserve"> совершили Гимназисты 5-х и 7-х классов! Тысяча прыжков и трюков, шагов, килограммы бутербродов и веселое настроение!</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На осенних каникулах  учащиеся из 3а и 4а классов нашей Гимназии с удовольствием </w:t>
      </w:r>
      <w:r w:rsidRPr="00F71065">
        <w:rPr>
          <w:rFonts w:ascii="Times New Roman" w:eastAsia="Calibri" w:hAnsi="Times New Roman"/>
          <w:b/>
          <w:sz w:val="24"/>
          <w:szCs w:val="24"/>
          <w:u w:val="single"/>
          <w:lang w:eastAsia="en-US"/>
        </w:rPr>
        <w:t>посетили город Новосибирск</w:t>
      </w:r>
      <w:r w:rsidRPr="00F71065">
        <w:rPr>
          <w:rFonts w:ascii="Times New Roman" w:eastAsia="Calibri" w:hAnsi="Times New Roman"/>
          <w:sz w:val="24"/>
          <w:szCs w:val="24"/>
          <w:lang w:eastAsia="en-US"/>
        </w:rPr>
        <w:t>. Там ребят ждала насыщенная экскурсионная программа: за 2 дня гимназисты побывали в дельфинарии, зоосаде, океанариуме, на шоколадной фабрике и в аквапарке! А осуществить такую фантастическую поездку ребята смогли благодаря поддержке своих инициативных родителей!</w:t>
      </w:r>
    </w:p>
    <w:p w:rsidR="004E5BB9" w:rsidRPr="00F71065" w:rsidRDefault="004E5BB9" w:rsidP="004E5BB9">
      <w:pPr>
        <w:numPr>
          <w:ilvl w:val="0"/>
          <w:numId w:val="32"/>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lastRenderedPageBreak/>
        <w:t xml:space="preserve">Учащиеся параллели 8 классов посетили </w:t>
      </w:r>
      <w:r w:rsidRPr="00F71065">
        <w:rPr>
          <w:rFonts w:ascii="Times New Roman" w:eastAsia="Calibri" w:hAnsi="Times New Roman"/>
          <w:b/>
          <w:sz w:val="24"/>
          <w:szCs w:val="24"/>
          <w:u w:val="single"/>
          <w:lang w:eastAsia="en-US"/>
        </w:rPr>
        <w:t>Осеннюю дискотеку</w:t>
      </w:r>
      <w:r w:rsidRPr="00F71065">
        <w:rPr>
          <w:rFonts w:ascii="Times New Roman" w:eastAsia="Calibri" w:hAnsi="Times New Roman"/>
          <w:sz w:val="24"/>
          <w:szCs w:val="24"/>
          <w:lang w:eastAsia="en-US"/>
        </w:rPr>
        <w:t xml:space="preserve">, и побывали на увлекательной </w:t>
      </w:r>
      <w:r w:rsidRPr="00F71065">
        <w:rPr>
          <w:rFonts w:ascii="Times New Roman" w:eastAsia="Calibri" w:hAnsi="Times New Roman"/>
          <w:b/>
          <w:sz w:val="24"/>
          <w:szCs w:val="24"/>
          <w:u w:val="single"/>
          <w:lang w:eastAsia="en-US"/>
        </w:rPr>
        <w:t xml:space="preserve">виртуальной игре </w:t>
      </w:r>
      <w:r w:rsidRPr="00F71065">
        <w:rPr>
          <w:rFonts w:ascii="Times New Roman" w:eastAsia="Calibri" w:hAnsi="Times New Roman"/>
          <w:b/>
          <w:sz w:val="24"/>
          <w:szCs w:val="24"/>
          <w:u w:val="single"/>
          <w:lang w:val="en-US" w:eastAsia="en-US"/>
        </w:rPr>
        <w:t>Warpoint</w:t>
      </w:r>
      <w:r w:rsidRPr="00F71065">
        <w:rPr>
          <w:rFonts w:ascii="Times New Roman" w:eastAsia="Calibri" w:hAnsi="Times New Roman"/>
          <w:b/>
          <w:sz w:val="24"/>
          <w:szCs w:val="24"/>
          <w:u w:val="single"/>
          <w:lang w:eastAsia="en-US"/>
        </w:rPr>
        <w:t>.</w:t>
      </w:r>
    </w:p>
    <w:p w:rsidR="004E5BB9" w:rsidRPr="00F71065"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Так же в течении года  прошли разнообразные </w:t>
      </w:r>
      <w:r w:rsidRPr="00F71065">
        <w:rPr>
          <w:rFonts w:ascii="Times New Roman" w:eastAsia="Calibri" w:hAnsi="Times New Roman"/>
          <w:b/>
          <w:i/>
          <w:sz w:val="24"/>
          <w:szCs w:val="24"/>
          <w:lang w:eastAsia="en-US"/>
        </w:rPr>
        <w:t>досуговые мероприятия</w:t>
      </w:r>
      <w:r w:rsidRPr="00F71065">
        <w:rPr>
          <w:rFonts w:ascii="Times New Roman" w:eastAsia="Calibri" w:hAnsi="Times New Roman"/>
          <w:sz w:val="24"/>
          <w:szCs w:val="24"/>
          <w:lang w:eastAsia="en-US"/>
        </w:rPr>
        <w:t>:</w:t>
      </w:r>
    </w:p>
    <w:p w:rsidR="004E5BB9" w:rsidRPr="00F71065" w:rsidRDefault="004E5BB9" w:rsidP="004E5BB9">
      <w:pPr>
        <w:numPr>
          <w:ilvl w:val="0"/>
          <w:numId w:val="34"/>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Культурно-массовый семейный выход в театр 14.10, на </w:t>
      </w:r>
      <w:r w:rsidRPr="00F71065">
        <w:rPr>
          <w:rFonts w:ascii="Times New Roman" w:eastAsia="Calibri" w:hAnsi="Times New Roman"/>
          <w:b/>
          <w:sz w:val="24"/>
          <w:szCs w:val="24"/>
          <w:u w:val="single"/>
          <w:lang w:eastAsia="en-US"/>
        </w:rPr>
        <w:t>спектакль «Капитанская дочка»</w:t>
      </w:r>
      <w:r w:rsidRPr="00F71065">
        <w:rPr>
          <w:rFonts w:ascii="Times New Roman" w:eastAsia="Calibri" w:hAnsi="Times New Roman"/>
          <w:sz w:val="24"/>
          <w:szCs w:val="24"/>
          <w:lang w:eastAsia="en-US"/>
        </w:rPr>
        <w:t>. Вышло 8 классов (7б, 7в, 8а, 8б, 8в, 10а, 11а и 11б – 80 человек).</w:t>
      </w:r>
    </w:p>
    <w:p w:rsidR="004E5BB9" w:rsidRPr="00F71065" w:rsidRDefault="004E5BB9" w:rsidP="004E5BB9">
      <w:pPr>
        <w:numPr>
          <w:ilvl w:val="0"/>
          <w:numId w:val="34"/>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Для учащихся 2-5 классов 17.10 прошло </w:t>
      </w:r>
      <w:r w:rsidRPr="00F71065">
        <w:rPr>
          <w:rFonts w:ascii="Times New Roman" w:eastAsia="Calibri" w:hAnsi="Times New Roman"/>
          <w:b/>
          <w:sz w:val="24"/>
          <w:szCs w:val="24"/>
          <w:u w:val="single"/>
          <w:lang w:eastAsia="en-US"/>
        </w:rPr>
        <w:t>Шоу мыльных пузырей</w:t>
      </w:r>
      <w:r w:rsidRPr="00F71065">
        <w:rPr>
          <w:rFonts w:ascii="Times New Roman" w:eastAsia="Calibri" w:hAnsi="Times New Roman"/>
          <w:sz w:val="24"/>
          <w:szCs w:val="24"/>
          <w:lang w:eastAsia="en-US"/>
        </w:rPr>
        <w:t>, организованное студией праздников "Семицветик". Море эмоций и позитива! Вот так ребята встретили осенние каникулы.</w:t>
      </w:r>
    </w:p>
    <w:p w:rsidR="004E5BB9" w:rsidRPr="00F71065" w:rsidRDefault="004E5BB9" w:rsidP="004E5BB9">
      <w:pPr>
        <w:numPr>
          <w:ilvl w:val="0"/>
          <w:numId w:val="34"/>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 xml:space="preserve">Для учащихся 2-7 классов был организован </w:t>
      </w:r>
      <w:r w:rsidRPr="00F71065">
        <w:rPr>
          <w:rFonts w:ascii="Times New Roman" w:eastAsia="Calibri" w:hAnsi="Times New Roman"/>
          <w:b/>
          <w:sz w:val="24"/>
          <w:szCs w:val="24"/>
          <w:u w:val="single"/>
          <w:lang w:eastAsia="en-US"/>
        </w:rPr>
        <w:t>общественный просмотр фильма "Артек. Большое путешествие"</w:t>
      </w:r>
      <w:r w:rsidRPr="00F71065">
        <w:rPr>
          <w:rFonts w:ascii="Times New Roman" w:eastAsia="Calibri" w:hAnsi="Times New Roman"/>
          <w:sz w:val="24"/>
          <w:szCs w:val="24"/>
          <w:lang w:eastAsia="en-US"/>
        </w:rPr>
        <w:t>. Были приглашены активисты классов, отличники и участники Российского движения школьников. Фильм ребятам понравился, отличный мотиватор для активной общественной деятельности и желанием попасть на профильную смену в Артек.</w:t>
      </w:r>
    </w:p>
    <w:p w:rsidR="004E5BB9" w:rsidRPr="00F71065" w:rsidRDefault="004E5BB9" w:rsidP="004E5BB9">
      <w:pPr>
        <w:numPr>
          <w:ilvl w:val="0"/>
          <w:numId w:val="34"/>
        </w:numPr>
        <w:shd w:val="clear" w:color="auto" w:fill="FFFFFF"/>
        <w:spacing w:after="0" w:line="240" w:lineRule="auto"/>
        <w:ind w:left="0"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В предновогодние дни гимназисты активно посещали учреждения культуры, городской музей, участвовали в развлекательных мероприятиях.</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Times New Roman" w:eastAsia="Calibri" w:hAnsi="Times New Roman"/>
          <w:sz w:val="24"/>
          <w:szCs w:val="24"/>
          <w:lang w:eastAsia="en-US"/>
        </w:rPr>
        <w:t>Так ребятишки 1а класса побывали на красноярской фабрике игрушек "Бирюсинка", участвовали в мастер-классах, сами расписывали новогодние шары как самые настоящие мастера.</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Segoe UI Emoji" w:eastAsia="Calibri" w:hAnsi="Segoe UI Emoji" w:cs="Segoe UI Emoji"/>
          <w:sz w:val="24"/>
          <w:szCs w:val="24"/>
          <w:lang w:eastAsia="en-US"/>
        </w:rPr>
        <w:t>🎄</w:t>
      </w:r>
      <w:r w:rsidRPr="00F71065">
        <w:rPr>
          <w:rFonts w:ascii="Times New Roman" w:eastAsia="Calibri" w:hAnsi="Times New Roman"/>
          <w:sz w:val="24"/>
          <w:szCs w:val="24"/>
          <w:lang w:eastAsia="en-US"/>
        </w:rPr>
        <w:t xml:space="preserve">Гимназисты 4а класса участвовали в научном новогоднем шоу "Ньютон - Парк" в городском музее. На мастер -классе было увлекательно и познавательно! </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Segoe UI Emoji" w:eastAsia="Calibri" w:hAnsi="Segoe UI Emoji" w:cs="Segoe UI Emoji"/>
          <w:sz w:val="24"/>
          <w:szCs w:val="24"/>
          <w:lang w:eastAsia="en-US"/>
        </w:rPr>
        <w:t>🎄</w:t>
      </w:r>
      <w:r w:rsidRPr="00F71065">
        <w:rPr>
          <w:rFonts w:ascii="Times New Roman" w:eastAsia="Calibri" w:hAnsi="Times New Roman"/>
          <w:sz w:val="24"/>
          <w:szCs w:val="24"/>
          <w:lang w:eastAsia="en-US"/>
        </w:rPr>
        <w:t>Ребята 1б класса посетили городской парк, полюбовались новогодней елочкой, ледяными фигурами и получили массу позитивных эмоций.</w:t>
      </w:r>
    </w:p>
    <w:p w:rsidR="004E5BB9" w:rsidRPr="00F71065"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Segoe UI Emoji" w:eastAsia="Calibri" w:hAnsi="Segoe UI Emoji" w:cs="Segoe UI Emoji"/>
          <w:sz w:val="24"/>
          <w:szCs w:val="24"/>
          <w:lang w:eastAsia="en-US"/>
        </w:rPr>
        <w:t>🎄</w:t>
      </w:r>
      <w:r w:rsidRPr="00F71065">
        <w:rPr>
          <w:rFonts w:ascii="Times New Roman" w:eastAsia="Calibri" w:hAnsi="Times New Roman"/>
          <w:sz w:val="24"/>
          <w:szCs w:val="24"/>
          <w:lang w:eastAsia="en-US"/>
        </w:rPr>
        <w:t>2 а класс весело провел время на новогоднем шоу в Доме культуры. Встретились с любимыми персонажами из мультфильма "Фиксики"!</w:t>
      </w:r>
    </w:p>
    <w:p w:rsidR="004E5BB9" w:rsidRDefault="004E5BB9" w:rsidP="004E5BB9">
      <w:pPr>
        <w:shd w:val="clear" w:color="auto" w:fill="FFFFFF"/>
        <w:spacing w:after="0" w:line="240" w:lineRule="auto"/>
        <w:ind w:firstLine="567"/>
        <w:contextualSpacing/>
        <w:jc w:val="both"/>
        <w:rPr>
          <w:rFonts w:ascii="Times New Roman" w:eastAsia="Calibri" w:hAnsi="Times New Roman"/>
          <w:sz w:val="24"/>
          <w:szCs w:val="24"/>
          <w:lang w:eastAsia="en-US"/>
        </w:rPr>
      </w:pPr>
      <w:r w:rsidRPr="00F71065">
        <w:rPr>
          <w:rFonts w:ascii="Segoe UI Emoji" w:eastAsia="Calibri" w:hAnsi="Segoe UI Emoji" w:cs="Segoe UI Emoji"/>
          <w:sz w:val="24"/>
          <w:szCs w:val="24"/>
          <w:lang w:eastAsia="en-US"/>
        </w:rPr>
        <w:t>🎄</w:t>
      </w:r>
      <w:r w:rsidRPr="00F71065">
        <w:rPr>
          <w:rFonts w:ascii="Times New Roman" w:eastAsia="Calibri" w:hAnsi="Times New Roman"/>
          <w:sz w:val="24"/>
          <w:szCs w:val="24"/>
          <w:lang w:eastAsia="en-US"/>
        </w:rPr>
        <w:t>Ученики 6б класса приняли участие в увлекательной спортивной игре квесте «Форт Боярд", организованной на базе спортивного комплекса СК «Октябрь». Яркие эмоции, приключения и командный дух поднимали настроение, а желание победить придавало силы! Спасибо за организацию мероприятий учителям, классным руководителям и родителям!</w:t>
      </w:r>
    </w:p>
    <w:p w:rsidR="004E5BB9" w:rsidRPr="00F71065" w:rsidRDefault="004E5BB9" w:rsidP="004E5BB9">
      <w:pPr>
        <w:shd w:val="clear" w:color="auto" w:fill="FFFFFF"/>
        <w:spacing w:after="0" w:line="240" w:lineRule="auto"/>
        <w:ind w:firstLine="567"/>
        <w:contextualSpacing/>
        <w:jc w:val="both"/>
        <w:rPr>
          <w:rFonts w:ascii="Times New Roman" w:hAnsi="Times New Roman"/>
          <w:sz w:val="24"/>
          <w:szCs w:val="24"/>
          <w:lang w:eastAsia="en-US"/>
        </w:rPr>
      </w:pPr>
      <w:r w:rsidRPr="00F71065">
        <w:rPr>
          <w:rFonts w:ascii="Times New Roman" w:hAnsi="Times New Roman"/>
          <w:sz w:val="24"/>
          <w:szCs w:val="24"/>
          <w:lang w:eastAsia="en-US"/>
        </w:rPr>
        <w:t>По итогам работы классными руководителями составлялись анализы воспитательной деятельности за четверти и год. Данные анализы воспитательной деятельности позволили увидеть формы и приоритетные направления работы с классными коллективами. В большинстве самыми распространенными формами работы, у многих классных руководителей являются: беседы, классные часы и инструктажи. Но помимо традиционных форм много интересных находок.</w:t>
      </w:r>
    </w:p>
    <w:p w:rsidR="004E5BB9" w:rsidRPr="00F71065" w:rsidRDefault="004E5BB9" w:rsidP="004E5BB9">
      <w:pPr>
        <w:pStyle w:val="Default"/>
        <w:ind w:firstLine="567"/>
        <w:jc w:val="both"/>
        <w:rPr>
          <w:color w:val="auto"/>
        </w:rPr>
      </w:pPr>
      <w:r w:rsidRPr="00F71065">
        <w:rPr>
          <w:color w:val="auto"/>
        </w:rPr>
        <w:t xml:space="preserve">Мониторинг воспитательной системы школы осуществляется с целью систематического контроля над процессом развития данной системы и определения наиболее целесообразных перспектив. В рамках мониторинговой деятельности осуществляется сбор, хранение и обработка поступающей фактической информации, объективная комплексная оценка. </w:t>
      </w:r>
    </w:p>
    <w:p w:rsidR="004E5BB9" w:rsidRDefault="004E5BB9" w:rsidP="004E5BB9">
      <w:pPr>
        <w:pStyle w:val="Default"/>
        <w:jc w:val="both"/>
        <w:rPr>
          <w:b/>
          <w:color w:val="000000" w:themeColor="text1"/>
        </w:rPr>
      </w:pPr>
      <w:r>
        <w:rPr>
          <w:b/>
          <w:color w:val="000000" w:themeColor="text1"/>
        </w:rPr>
        <w:t>Предметом мониторинга является:</w:t>
      </w:r>
    </w:p>
    <w:p w:rsidR="004E5BB9" w:rsidRDefault="004E5BB9" w:rsidP="004E5BB9">
      <w:pPr>
        <w:pStyle w:val="Default"/>
        <w:numPr>
          <w:ilvl w:val="0"/>
          <w:numId w:val="19"/>
        </w:numPr>
        <w:jc w:val="both"/>
        <w:rPr>
          <w:color w:val="000000" w:themeColor="text1"/>
        </w:rPr>
      </w:pPr>
      <w:r>
        <w:rPr>
          <w:color w:val="000000" w:themeColor="text1"/>
        </w:rPr>
        <w:t>Особенности интеллектуального развития учащихся, их эмоциональные установки и личностных характеристики.</w:t>
      </w:r>
    </w:p>
    <w:p w:rsidR="004E5BB9" w:rsidRDefault="004E5BB9" w:rsidP="004E5BB9">
      <w:pPr>
        <w:pStyle w:val="Default"/>
        <w:numPr>
          <w:ilvl w:val="0"/>
          <w:numId w:val="19"/>
        </w:numPr>
        <w:jc w:val="both"/>
        <w:rPr>
          <w:color w:val="000000" w:themeColor="text1"/>
        </w:rPr>
      </w:pPr>
      <w:r>
        <w:rPr>
          <w:color w:val="000000" w:themeColor="text1"/>
        </w:rPr>
        <w:t>Качество развития классного коллектива (атмосфера, взаимоотношения).</w:t>
      </w:r>
    </w:p>
    <w:p w:rsidR="004E5BB9" w:rsidRDefault="004E5BB9" w:rsidP="004E5BB9">
      <w:pPr>
        <w:pStyle w:val="Default"/>
        <w:numPr>
          <w:ilvl w:val="0"/>
          <w:numId w:val="19"/>
        </w:numPr>
        <w:jc w:val="both"/>
        <w:rPr>
          <w:color w:val="000000" w:themeColor="text1"/>
        </w:rPr>
      </w:pPr>
      <w:r>
        <w:rPr>
          <w:color w:val="000000" w:themeColor="text1"/>
        </w:rPr>
        <w:t xml:space="preserve">Педагогический стиль общения и ведения класса. </w:t>
      </w:r>
    </w:p>
    <w:p w:rsidR="004E5BB9" w:rsidRDefault="004E5BB9" w:rsidP="004E5BB9">
      <w:pPr>
        <w:pStyle w:val="Default"/>
        <w:numPr>
          <w:ilvl w:val="0"/>
          <w:numId w:val="19"/>
        </w:numPr>
        <w:jc w:val="both"/>
        <w:rPr>
          <w:color w:val="000000" w:themeColor="text1"/>
        </w:rPr>
      </w:pPr>
      <w:r>
        <w:rPr>
          <w:color w:val="000000" w:themeColor="text1"/>
        </w:rPr>
        <w:t xml:space="preserve">Качество взаимоотношений школы и родителей. </w:t>
      </w:r>
    </w:p>
    <w:p w:rsidR="004E5BB9" w:rsidRDefault="004E5BB9" w:rsidP="004E5BB9">
      <w:pPr>
        <w:pStyle w:val="Default"/>
        <w:jc w:val="both"/>
        <w:rPr>
          <w:b/>
          <w:color w:val="000000" w:themeColor="text1"/>
        </w:rPr>
      </w:pPr>
      <w:r>
        <w:rPr>
          <w:b/>
          <w:color w:val="000000" w:themeColor="text1"/>
        </w:rPr>
        <w:t xml:space="preserve">Диагностика анализа эффективности процесса воспитания: </w:t>
      </w:r>
    </w:p>
    <w:p w:rsidR="004E5BB9" w:rsidRDefault="004E5BB9" w:rsidP="004E5BB9">
      <w:pPr>
        <w:pStyle w:val="Default"/>
        <w:numPr>
          <w:ilvl w:val="0"/>
          <w:numId w:val="7"/>
        </w:numPr>
        <w:jc w:val="both"/>
        <w:rPr>
          <w:color w:val="000000" w:themeColor="text1"/>
        </w:rPr>
      </w:pPr>
      <w:r>
        <w:rPr>
          <w:color w:val="000000" w:themeColor="text1"/>
        </w:rPr>
        <w:t xml:space="preserve">Диагностика уровня развития классного коллектива (Социометрия – работа ведется в каждом классном коллективе). </w:t>
      </w:r>
    </w:p>
    <w:p w:rsidR="004E5BB9" w:rsidRDefault="004E5BB9" w:rsidP="004E5BB9">
      <w:pPr>
        <w:pStyle w:val="Default"/>
        <w:numPr>
          <w:ilvl w:val="0"/>
          <w:numId w:val="7"/>
        </w:numPr>
        <w:jc w:val="both"/>
        <w:rPr>
          <w:color w:val="000000" w:themeColor="text1"/>
        </w:rPr>
      </w:pPr>
      <w:r>
        <w:rPr>
          <w:color w:val="000000" w:themeColor="text1"/>
        </w:rPr>
        <w:t xml:space="preserve">Диагностика уровня занятости учащихся в системе дополнительного образования. </w:t>
      </w:r>
    </w:p>
    <w:p w:rsidR="004E5BB9" w:rsidRDefault="004E5BB9" w:rsidP="004E5BB9">
      <w:pPr>
        <w:pStyle w:val="Default"/>
        <w:numPr>
          <w:ilvl w:val="0"/>
          <w:numId w:val="7"/>
        </w:numPr>
        <w:jc w:val="both"/>
        <w:rPr>
          <w:color w:val="000000" w:themeColor="text1"/>
        </w:rPr>
      </w:pPr>
      <w:r>
        <w:rPr>
          <w:color w:val="000000" w:themeColor="text1"/>
        </w:rPr>
        <w:t>Уровень воспитания ученика, класса и школы в целом (Уровень воспитанности).</w:t>
      </w:r>
    </w:p>
    <w:p w:rsidR="004E5BB9" w:rsidRDefault="004E5BB9" w:rsidP="004E5BB9">
      <w:pPr>
        <w:pStyle w:val="Default"/>
        <w:numPr>
          <w:ilvl w:val="0"/>
          <w:numId w:val="7"/>
        </w:numPr>
        <w:jc w:val="both"/>
        <w:rPr>
          <w:color w:val="000000" w:themeColor="text1"/>
        </w:rPr>
      </w:pPr>
      <w:r>
        <w:rPr>
          <w:color w:val="000000" w:themeColor="text1"/>
        </w:rPr>
        <w:t xml:space="preserve">Методика изучения удовлетворенности родителей работой образовательного учреждения (+НОК). </w:t>
      </w:r>
    </w:p>
    <w:p w:rsidR="004E5BB9" w:rsidRDefault="004E5BB9" w:rsidP="004E5BB9">
      <w:pPr>
        <w:pStyle w:val="Default"/>
        <w:numPr>
          <w:ilvl w:val="0"/>
          <w:numId w:val="7"/>
        </w:numPr>
        <w:jc w:val="both"/>
        <w:rPr>
          <w:color w:val="000000" w:themeColor="text1"/>
        </w:rPr>
      </w:pPr>
      <w:r>
        <w:rPr>
          <w:color w:val="000000" w:themeColor="text1"/>
        </w:rPr>
        <w:t>Изучение взаимных отношений с классным руководителем.</w:t>
      </w:r>
    </w:p>
    <w:p w:rsidR="004E5BB9" w:rsidRDefault="004E5BB9" w:rsidP="004E5BB9">
      <w:pPr>
        <w:pStyle w:val="Default"/>
        <w:ind w:firstLine="567"/>
        <w:jc w:val="both"/>
        <w:rPr>
          <w:color w:val="000000" w:themeColor="text1"/>
        </w:rPr>
      </w:pPr>
      <w:r>
        <w:rPr>
          <w:color w:val="000000" w:themeColor="text1"/>
        </w:rPr>
        <w:lastRenderedPageBreak/>
        <w:t>Одним из критериев эффективности реализации воспитательной системы школы является уровень воспитанности школьников.  Уровень воспитанности определяется по результатам изучения их отношения к учебной и трудовой деятельности, общественной работе, коллективу сверстников, самому себе, моральным нормам. Методика оценки нравственно-этической ориентации.</w:t>
      </w:r>
    </w:p>
    <w:p w:rsidR="004E5BB9" w:rsidRDefault="004E5BB9" w:rsidP="004E5BB9">
      <w:pPr>
        <w:pStyle w:val="Default"/>
        <w:ind w:firstLine="567"/>
        <w:jc w:val="center"/>
        <w:rPr>
          <w:b/>
          <w:i/>
          <w:color w:val="000000" w:themeColor="text1"/>
        </w:rPr>
        <w:sectPr w:rsidR="004E5BB9">
          <w:pgSz w:w="11906" w:h="16838"/>
          <w:pgMar w:top="1134" w:right="849" w:bottom="1134" w:left="1276"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rsidR="004E5BB9" w:rsidRDefault="004E5BB9" w:rsidP="004E5BB9">
      <w:pPr>
        <w:pStyle w:val="Default"/>
        <w:ind w:firstLine="567"/>
        <w:jc w:val="center"/>
        <w:rPr>
          <w:color w:val="000000" w:themeColor="text1"/>
        </w:rPr>
      </w:pPr>
      <w:r>
        <w:rPr>
          <w:b/>
          <w:i/>
          <w:color w:val="000000" w:themeColor="text1"/>
        </w:rPr>
        <w:lastRenderedPageBreak/>
        <w:t>Уровень воспитанности у учащихся МБОУ Гимназия №91 2022г. (май</w:t>
      </w:r>
      <w:r>
        <w:rPr>
          <w:color w:val="000000" w:themeColor="text1"/>
        </w:rPr>
        <w:t>)</w:t>
      </w:r>
    </w:p>
    <w:p w:rsidR="004E5BB9" w:rsidRDefault="004E5BB9" w:rsidP="004E5BB9">
      <w:pPr>
        <w:pStyle w:val="Default"/>
        <w:jc w:val="both"/>
        <w:rPr>
          <w:color w:val="548DD4"/>
        </w:rPr>
      </w:pPr>
      <w:r>
        <w:rPr>
          <w:noProof/>
          <w:color w:val="548DD4"/>
        </w:rPr>
        <w:drawing>
          <wp:inline distT="0" distB="0" distL="0" distR="0" wp14:anchorId="4713D1ED" wp14:editId="5E694564">
            <wp:extent cx="5803900" cy="3182587"/>
            <wp:effectExtent l="0" t="0" r="6350" b="0"/>
            <wp:docPr id="76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E5BB9" w:rsidRDefault="004E5BB9" w:rsidP="004E5BB9">
      <w:pPr>
        <w:pStyle w:val="Default"/>
        <w:ind w:firstLine="567"/>
        <w:jc w:val="both"/>
        <w:rPr>
          <w:color w:val="000000" w:themeColor="text1"/>
        </w:rPr>
      </w:pPr>
      <w:r>
        <w:rPr>
          <w:color w:val="000000" w:themeColor="text1"/>
        </w:rPr>
        <w:t>В исследовании принимают участие учащиеся 2-10 классов. Не приняли участие 2а, 7а и 9б класс (не предоставлены результаты). По результатам исследования у учащихся 2-10 классов преобладает средний уровень воспитанности. Классы с высоким уровнем воспитанности 4в, 5а, 5в, 6в, 7б, 10а класс, выше среднего (более половины учащихся классов имеют высокий уровень воспитанности) – 2б, 3б, 5б, 6б классы.</w:t>
      </w:r>
    </w:p>
    <w:p w:rsidR="004E5BB9" w:rsidRDefault="004E5BB9" w:rsidP="004E5BB9">
      <w:pPr>
        <w:pStyle w:val="Default"/>
        <w:jc w:val="center"/>
        <w:rPr>
          <w:b/>
          <w:i/>
          <w:color w:val="000000" w:themeColor="text1"/>
        </w:rPr>
      </w:pPr>
    </w:p>
    <w:p w:rsidR="004E5BB9" w:rsidRDefault="004E5BB9" w:rsidP="004E5BB9">
      <w:pPr>
        <w:pStyle w:val="Default"/>
        <w:jc w:val="center"/>
        <w:rPr>
          <w:b/>
          <w:i/>
          <w:color w:val="000000" w:themeColor="text1"/>
        </w:rPr>
      </w:pPr>
    </w:p>
    <w:p w:rsidR="004E5BB9" w:rsidRDefault="004E5BB9" w:rsidP="004E5BB9">
      <w:pPr>
        <w:pStyle w:val="Default"/>
        <w:jc w:val="center"/>
        <w:rPr>
          <w:b/>
          <w:i/>
          <w:color w:val="000000" w:themeColor="text1"/>
        </w:rPr>
      </w:pPr>
      <w:r>
        <w:rPr>
          <w:b/>
          <w:i/>
          <w:color w:val="000000" w:themeColor="text1"/>
        </w:rPr>
        <w:t>Уровень сформированности детских коллективов МБОУ Гимназия №91</w:t>
      </w:r>
    </w:p>
    <w:p w:rsidR="004E5BB9" w:rsidRDefault="004E5BB9" w:rsidP="004E5BB9">
      <w:pPr>
        <w:pStyle w:val="Default"/>
        <w:jc w:val="center"/>
        <w:rPr>
          <w:color w:val="548DD4"/>
        </w:rPr>
      </w:pPr>
      <w:r>
        <w:rPr>
          <w:noProof/>
        </w:rPr>
        <w:drawing>
          <wp:inline distT="0" distB="0" distL="0" distR="0" wp14:anchorId="0797F46F" wp14:editId="6B88F766">
            <wp:extent cx="5937250" cy="2660073"/>
            <wp:effectExtent l="0" t="0" r="6350" b="6985"/>
            <wp:docPr id="767" name="Объект 7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В исследовании принимают участие учащиеся 2-10 классов. Не приняли участие 2а, 7а, 9б классы. Тест «Уровень сотрудничества в детском коллективе» Д.Б.Эльконина. По результатам исследования классы с высоким уровнем сформированности коллектива: 3а, 3б, 4б, 6а, 7б, 7в, 8б, 9в классы, с низким уровнем сформированности классные коллективы отсутствуют. Остальные классные коллективы со средним (нормальным) уровнем сформированности. </w:t>
      </w:r>
    </w:p>
    <w:p w:rsidR="004E5BB9" w:rsidRDefault="004E5BB9" w:rsidP="004E5BB9">
      <w:pPr>
        <w:autoSpaceDE w:val="0"/>
        <w:autoSpaceDN w:val="0"/>
        <w:adjustRightInd w:val="0"/>
        <w:spacing w:after="0" w:line="240" w:lineRule="auto"/>
        <w:jc w:val="center"/>
        <w:rPr>
          <w:rFonts w:ascii="Times New Roman" w:eastAsia="Calibri" w:hAnsi="Times New Roman"/>
          <w:b/>
          <w:i/>
          <w:color w:val="000000" w:themeColor="text1"/>
          <w:sz w:val="24"/>
          <w:szCs w:val="24"/>
          <w:lang w:eastAsia="en-US"/>
        </w:rPr>
        <w:sectPr w:rsidR="004E5BB9">
          <w:pgSz w:w="11906" w:h="16838"/>
          <w:pgMar w:top="1134" w:right="849" w:bottom="1134" w:left="1276"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rsidR="004E5BB9" w:rsidRDefault="004E5BB9" w:rsidP="004E5BB9">
      <w:pPr>
        <w:autoSpaceDE w:val="0"/>
        <w:autoSpaceDN w:val="0"/>
        <w:adjustRightInd w:val="0"/>
        <w:spacing w:after="0" w:line="240" w:lineRule="auto"/>
        <w:jc w:val="center"/>
        <w:rPr>
          <w:rFonts w:ascii="Times New Roman" w:eastAsia="Calibri" w:hAnsi="Times New Roman"/>
          <w:b/>
          <w:i/>
          <w:color w:val="000000" w:themeColor="text1"/>
          <w:sz w:val="24"/>
          <w:szCs w:val="24"/>
          <w:lang w:eastAsia="en-US"/>
        </w:rPr>
      </w:pPr>
      <w:r>
        <w:rPr>
          <w:rFonts w:ascii="Times New Roman" w:eastAsia="Calibri" w:hAnsi="Times New Roman"/>
          <w:b/>
          <w:i/>
          <w:color w:val="000000" w:themeColor="text1"/>
          <w:sz w:val="24"/>
          <w:szCs w:val="24"/>
          <w:lang w:eastAsia="en-US"/>
        </w:rPr>
        <w:lastRenderedPageBreak/>
        <w:t xml:space="preserve">Методика изучения удовлетворенности учащихся школьной жизнью </w:t>
      </w:r>
    </w:p>
    <w:p w:rsidR="004E5BB9" w:rsidRDefault="004E5BB9" w:rsidP="004E5BB9">
      <w:pPr>
        <w:autoSpaceDE w:val="0"/>
        <w:autoSpaceDN w:val="0"/>
        <w:adjustRightInd w:val="0"/>
        <w:spacing w:after="0" w:line="240" w:lineRule="auto"/>
        <w:jc w:val="center"/>
        <w:rPr>
          <w:rFonts w:ascii="Times New Roman" w:eastAsia="Calibri" w:hAnsi="Times New Roman"/>
          <w:b/>
          <w:i/>
          <w:color w:val="000000" w:themeColor="text1"/>
          <w:sz w:val="24"/>
          <w:szCs w:val="24"/>
          <w:lang w:eastAsia="en-US"/>
        </w:rPr>
      </w:pPr>
      <w:r>
        <w:rPr>
          <w:rFonts w:ascii="Times New Roman" w:eastAsia="Calibri" w:hAnsi="Times New Roman"/>
          <w:b/>
          <w:i/>
          <w:color w:val="000000" w:themeColor="text1"/>
          <w:sz w:val="24"/>
          <w:szCs w:val="24"/>
          <w:lang w:eastAsia="en-US"/>
        </w:rPr>
        <w:t>(разработана А.А. Андреевым)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8"/>
        <w:gridCol w:w="2332"/>
        <w:gridCol w:w="3047"/>
        <w:gridCol w:w="2894"/>
      </w:tblGrid>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Класс</w:t>
            </w:r>
          </w:p>
        </w:tc>
        <w:tc>
          <w:tcPr>
            <w:tcW w:w="3120" w:type="dxa"/>
          </w:tcPr>
          <w:p w:rsidR="004E5BB9" w:rsidRDefault="004E5BB9" w:rsidP="001D2455">
            <w:pPr>
              <w:tabs>
                <w:tab w:val="left" w:pos="540"/>
                <w:tab w:val="left" w:pos="2265"/>
                <w:tab w:val="left" w:pos="4665"/>
                <w:tab w:val="right" w:pos="6628"/>
              </w:tabs>
              <w:autoSpaceDE w:val="0"/>
              <w:autoSpaceDN w:val="0"/>
              <w:adjustRightInd w:val="0"/>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Средний балл по классу</w:t>
            </w:r>
          </w:p>
        </w:tc>
        <w:tc>
          <w:tcPr>
            <w:tcW w:w="2962" w:type="dxa"/>
          </w:tcPr>
          <w:p w:rsidR="004E5BB9" w:rsidRDefault="004E5BB9" w:rsidP="001D2455">
            <w:pPr>
              <w:tabs>
                <w:tab w:val="left" w:pos="540"/>
                <w:tab w:val="left" w:pos="2265"/>
                <w:tab w:val="left" w:pos="4665"/>
                <w:tab w:val="right" w:pos="6628"/>
              </w:tabs>
              <w:autoSpaceDE w:val="0"/>
              <w:autoSpaceDN w:val="0"/>
              <w:adjustRightInd w:val="0"/>
              <w:spacing w:after="0" w:line="240" w:lineRule="auto"/>
              <w:jc w:val="center"/>
              <w:rPr>
                <w:rFonts w:ascii="Times New Roman" w:eastAsia="Calibri" w:hAnsi="Times New Roman"/>
                <w:b/>
                <w:color w:val="000000" w:themeColor="text1"/>
                <w:lang w:eastAsia="en-US"/>
              </w:rPr>
            </w:pPr>
            <w:r>
              <w:rPr>
                <w:rFonts w:ascii="Times New Roman" w:eastAsia="Calibri" w:hAnsi="Times New Roman"/>
                <w:b/>
                <w:color w:val="000000" w:themeColor="text1"/>
                <w:lang w:eastAsia="en-US"/>
              </w:rPr>
              <w:t>Уровень</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2Б</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3,11</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высокий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2В</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3,23</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высокий</w:t>
            </w:r>
          </w:p>
        </w:tc>
      </w:tr>
      <w:tr w:rsidR="004E5BB9" w:rsidTr="001D2455">
        <w:trPr>
          <w:trHeight w:val="267"/>
        </w:trPr>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3</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3А</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2,61</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4</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3В</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2,53</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5</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4А</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2,64</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6</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4Б</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2,91</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7</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4В</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2,71</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8</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5А</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2,45</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9</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5Б</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2,43</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10</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5В</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2,35</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11</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6А</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2,03</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12</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6Б</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1,61</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низкий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13</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6В</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2,27</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14</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7Б</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2,91</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15</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7В</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2,40</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16</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8А</w:t>
            </w:r>
          </w:p>
        </w:tc>
        <w:tc>
          <w:tcPr>
            <w:tcW w:w="3120" w:type="dxa"/>
          </w:tcPr>
          <w:p w:rsidR="004E5BB9" w:rsidRDefault="004E5BB9" w:rsidP="001D2455">
            <w:pPr>
              <w:tabs>
                <w:tab w:val="left" w:pos="195"/>
                <w:tab w:val="center" w:pos="513"/>
              </w:tabs>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2,48</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17</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8Б</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2,75</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18</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8В</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3,12</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высокий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19</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9А</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2,85</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20</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9В</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2,14</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21</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10А</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3,36</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высокий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22</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10Б</w:t>
            </w:r>
          </w:p>
        </w:tc>
        <w:tc>
          <w:tcPr>
            <w:tcW w:w="3120"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2,47</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r w:rsidR="004E5BB9" w:rsidTr="001D2455">
        <w:tc>
          <w:tcPr>
            <w:tcW w:w="1526"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lang w:eastAsia="en-US"/>
              </w:rPr>
              <w:t xml:space="preserve">Итого </w:t>
            </w:r>
            <w:r>
              <w:rPr>
                <w:rFonts w:ascii="Times New Roman" w:eastAsia="Calibri" w:hAnsi="Times New Roman"/>
                <w:b/>
                <w:color w:val="000000"/>
                <w:lang w:eastAsia="en-US"/>
              </w:rPr>
              <w:t>%</w:t>
            </w:r>
          </w:p>
        </w:tc>
        <w:tc>
          <w:tcPr>
            <w:tcW w:w="2389"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p>
        </w:tc>
        <w:tc>
          <w:tcPr>
            <w:tcW w:w="3120" w:type="dxa"/>
          </w:tcPr>
          <w:p w:rsidR="004E5BB9" w:rsidRPr="00855A23" w:rsidRDefault="004E5BB9" w:rsidP="001D2455">
            <w:pPr>
              <w:autoSpaceDE w:val="0"/>
              <w:autoSpaceDN w:val="0"/>
              <w:adjustRightInd w:val="0"/>
              <w:spacing w:after="0" w:line="240" w:lineRule="auto"/>
              <w:jc w:val="center"/>
              <w:rPr>
                <w:rFonts w:ascii="Times New Roman" w:eastAsia="Calibri" w:hAnsi="Times New Roman"/>
                <w:b/>
                <w:color w:val="000000" w:themeColor="text1"/>
                <w:lang w:eastAsia="en-US"/>
              </w:rPr>
            </w:pPr>
            <w:r w:rsidRPr="00855A23">
              <w:rPr>
                <w:rFonts w:ascii="Times New Roman" w:eastAsia="Calibri" w:hAnsi="Times New Roman"/>
                <w:b/>
                <w:color w:val="000000" w:themeColor="text1"/>
                <w:lang w:eastAsia="en-US"/>
              </w:rPr>
              <w:t>2,60</w:t>
            </w:r>
          </w:p>
        </w:tc>
        <w:tc>
          <w:tcPr>
            <w:tcW w:w="2962" w:type="dxa"/>
          </w:tcPr>
          <w:p w:rsidR="004E5BB9" w:rsidRDefault="004E5BB9" w:rsidP="001D2455">
            <w:pPr>
              <w:autoSpaceDE w:val="0"/>
              <w:autoSpaceDN w:val="0"/>
              <w:adjustRightInd w:val="0"/>
              <w:spacing w:after="0" w:line="240" w:lineRule="auto"/>
              <w:jc w:val="center"/>
              <w:rPr>
                <w:rFonts w:ascii="Times New Roman" w:eastAsia="Calibri" w:hAnsi="Times New Roman"/>
                <w:color w:val="000000" w:themeColor="text1"/>
                <w:lang w:eastAsia="en-US"/>
              </w:rPr>
            </w:pPr>
            <w:r>
              <w:rPr>
                <w:rFonts w:ascii="Times New Roman" w:eastAsia="Calibri" w:hAnsi="Times New Roman"/>
                <w:color w:val="000000" w:themeColor="text1"/>
                <w:lang w:eastAsia="en-US"/>
              </w:rPr>
              <w:t>средний</w:t>
            </w:r>
          </w:p>
        </w:tc>
      </w:tr>
    </w:tbl>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По результатам исследования проводимого среди учащихся 2-10 классов, 95% учащихся классов показывают средний и высокий уровень удовлетворенности школьной жизнью. В 6б классах, низкий уровень удовлетворенности. Непредставлены результаты 2а, 3б классы (кл.руководителиЯблокова Е.И., Алентьева Л.А.), 7а и 9б классы (кл.руководители Кечаева А.П., Петрнко В.Г.). Результаты диагностик помогут в первую очередь классным руководителям построить работу с классом на его сплочение и коммуникацию. А так же помогут в планирование дальнейшей работы в Гимназии.</w:t>
      </w:r>
    </w:p>
    <w:p w:rsidR="004E5BB9" w:rsidRDefault="004E5BB9" w:rsidP="004E5BB9">
      <w:pPr>
        <w:autoSpaceDE w:val="0"/>
        <w:autoSpaceDN w:val="0"/>
        <w:adjustRightInd w:val="0"/>
        <w:spacing w:after="0" w:line="240" w:lineRule="auto"/>
        <w:ind w:firstLine="567"/>
        <w:jc w:val="both"/>
        <w:rPr>
          <w:rFonts w:ascii="Times New Roman" w:eastAsia="Calibri" w:hAnsi="Times New Roman"/>
          <w:b/>
          <w:color w:val="000000" w:themeColor="text1"/>
          <w:sz w:val="24"/>
          <w:szCs w:val="24"/>
          <w:lang w:eastAsia="en-US"/>
        </w:rPr>
      </w:pPr>
      <w:r>
        <w:rPr>
          <w:rFonts w:ascii="Times New Roman" w:eastAsia="Calibri" w:hAnsi="Times New Roman"/>
          <w:color w:val="000000" w:themeColor="text1"/>
          <w:sz w:val="24"/>
          <w:szCs w:val="24"/>
          <w:lang w:eastAsia="en-US"/>
        </w:rPr>
        <w:t>Содержание</w:t>
      </w:r>
      <w:r>
        <w:rPr>
          <w:rFonts w:ascii="Times New Roman" w:eastAsia="Calibri" w:hAnsi="Times New Roman"/>
          <w:b/>
          <w:color w:val="000000" w:themeColor="text1"/>
          <w:sz w:val="24"/>
          <w:szCs w:val="24"/>
          <w:lang w:eastAsia="en-US"/>
        </w:rPr>
        <w:t xml:space="preserve"> деятельности, эмоциональная насыщенность (критерий содержания).</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По новой программе воспитания общешкольные воспитательные мероприятия планируются и проводятся по модулям, а так же разбиты на периоды (тематические недели), что позволяет сосредоточить силы всех участников воспитательного процесса на общей теме и организовать работу более целенаправленно и плодотворно.</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Дела должны быть разнообразны по содержанию. Всегда хочется, чтобы, кроме «развлекательных» дел, которые легко предлагают дети и с удовольствием берутся за их организацию, были еще дела, учитывающие и развивающие способности ребят: интеллектуальные, художественные, спортивные.</w:t>
      </w:r>
    </w:p>
    <w:p w:rsidR="004E5BB9" w:rsidRDefault="004E5BB9" w:rsidP="004E5BB9">
      <w:pPr>
        <w:autoSpaceDE w:val="0"/>
        <w:autoSpaceDN w:val="0"/>
        <w:adjustRightInd w:val="0"/>
        <w:spacing w:after="0" w:line="240" w:lineRule="auto"/>
        <w:jc w:val="both"/>
        <w:rPr>
          <w:rFonts w:ascii="Times New Roman" w:eastAsia="Calibri" w:hAnsi="Times New Roman"/>
          <w:color w:val="000000" w:themeColor="text1"/>
          <w:sz w:val="24"/>
          <w:szCs w:val="24"/>
          <w:lang w:eastAsia="en-US"/>
        </w:rPr>
      </w:pPr>
      <w:r>
        <w:rPr>
          <w:rFonts w:ascii="Times New Roman" w:eastAsia="Calibri" w:hAnsi="Times New Roman"/>
          <w:b/>
          <w:bCs/>
          <w:color w:val="000000" w:themeColor="text1"/>
          <w:sz w:val="24"/>
          <w:szCs w:val="24"/>
          <w:lang w:eastAsia="en-US"/>
        </w:rPr>
        <w:t xml:space="preserve">Результат воспитательной работы Гимназии. </w:t>
      </w:r>
    </w:p>
    <w:p w:rsidR="004E5BB9" w:rsidRDefault="004E5BB9" w:rsidP="004E5BB9">
      <w:pPr>
        <w:numPr>
          <w:ilvl w:val="0"/>
          <w:numId w:val="8"/>
        </w:numPr>
        <w:autoSpaceDE w:val="0"/>
        <w:autoSpaceDN w:val="0"/>
        <w:adjustRightInd w:val="0"/>
        <w:spacing w:after="0" w:line="240" w:lineRule="auto"/>
        <w:ind w:left="0" w:firstLine="0"/>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Воспитательная работа гимназии планировалась с учётом федеральных и региональных нормативных документов. </w:t>
      </w:r>
    </w:p>
    <w:p w:rsidR="004E5BB9" w:rsidRDefault="004E5BB9" w:rsidP="004E5BB9">
      <w:pPr>
        <w:numPr>
          <w:ilvl w:val="0"/>
          <w:numId w:val="8"/>
        </w:numPr>
        <w:autoSpaceDE w:val="0"/>
        <w:autoSpaceDN w:val="0"/>
        <w:adjustRightInd w:val="0"/>
        <w:spacing w:after="0" w:line="240" w:lineRule="auto"/>
        <w:ind w:left="0" w:firstLine="0"/>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Анализ результатов воспитательной работы гимназии и работы классных руководителей показал, что составленный и откорректированный план работы на год выполнен на достаточном уровне. </w:t>
      </w:r>
    </w:p>
    <w:p w:rsidR="004E5BB9" w:rsidRDefault="004E5BB9" w:rsidP="004E5BB9">
      <w:pPr>
        <w:numPr>
          <w:ilvl w:val="0"/>
          <w:numId w:val="8"/>
        </w:numPr>
        <w:autoSpaceDE w:val="0"/>
        <w:autoSpaceDN w:val="0"/>
        <w:adjustRightInd w:val="0"/>
        <w:spacing w:after="0" w:line="240" w:lineRule="auto"/>
        <w:ind w:left="0" w:firstLine="0"/>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Степень результативности и участия детей в интеллектуальных ,творческих конкурсах, спортивных соревнованиях различного уровня остается стабильно высоким. </w:t>
      </w:r>
    </w:p>
    <w:p w:rsidR="004E5BB9" w:rsidRDefault="004E5BB9" w:rsidP="004E5BB9">
      <w:pPr>
        <w:numPr>
          <w:ilvl w:val="0"/>
          <w:numId w:val="8"/>
        </w:numPr>
        <w:autoSpaceDE w:val="0"/>
        <w:autoSpaceDN w:val="0"/>
        <w:adjustRightInd w:val="0"/>
        <w:spacing w:after="0" w:line="240" w:lineRule="auto"/>
        <w:ind w:left="0" w:firstLine="0"/>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Повышение педагогического мастерства классного руководителя осуществлялось в этом году через индивидуальную консультационную работу. </w:t>
      </w:r>
    </w:p>
    <w:p w:rsidR="004E5BB9" w:rsidRDefault="004E5BB9" w:rsidP="004E5BB9">
      <w:pPr>
        <w:numPr>
          <w:ilvl w:val="0"/>
          <w:numId w:val="8"/>
        </w:numPr>
        <w:autoSpaceDE w:val="0"/>
        <w:autoSpaceDN w:val="0"/>
        <w:adjustRightInd w:val="0"/>
        <w:spacing w:after="0" w:line="240" w:lineRule="auto"/>
        <w:ind w:left="0" w:firstLine="0"/>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lastRenderedPageBreak/>
        <w:t>Классные и школьные мероприятия проводились систематически, в соответствии планами воспитательной работы в классах и Гимназии на 2022 год.</w:t>
      </w:r>
    </w:p>
    <w:p w:rsidR="004E5BB9" w:rsidRDefault="004E5BB9" w:rsidP="004E5BB9">
      <w:pPr>
        <w:numPr>
          <w:ilvl w:val="0"/>
          <w:numId w:val="8"/>
        </w:numPr>
        <w:autoSpaceDE w:val="0"/>
        <w:autoSpaceDN w:val="0"/>
        <w:adjustRightInd w:val="0"/>
        <w:spacing w:after="0" w:line="240" w:lineRule="auto"/>
        <w:ind w:left="0" w:firstLine="0"/>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Организация школьного и классного самоуправления была организована на удовлетворительном уровне, в Гимназии действует РДШ. </w:t>
      </w:r>
    </w:p>
    <w:p w:rsidR="004E5BB9" w:rsidRDefault="004E5BB9" w:rsidP="004E5BB9">
      <w:pPr>
        <w:numPr>
          <w:ilvl w:val="0"/>
          <w:numId w:val="8"/>
        </w:numPr>
        <w:autoSpaceDE w:val="0"/>
        <w:autoSpaceDN w:val="0"/>
        <w:adjustRightInd w:val="0"/>
        <w:spacing w:after="0" w:line="240" w:lineRule="auto"/>
        <w:ind w:left="0" w:firstLine="0"/>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Охват досуговой деятельностью учащихся гимназии на протяжении последних лет остается стабильным. </w:t>
      </w:r>
    </w:p>
    <w:p w:rsidR="004E5BB9" w:rsidRDefault="004E5BB9" w:rsidP="004E5BB9">
      <w:pPr>
        <w:numPr>
          <w:ilvl w:val="0"/>
          <w:numId w:val="8"/>
        </w:numPr>
        <w:autoSpaceDE w:val="0"/>
        <w:autoSpaceDN w:val="0"/>
        <w:adjustRightInd w:val="0"/>
        <w:spacing w:after="0" w:line="240" w:lineRule="auto"/>
        <w:ind w:left="0" w:firstLine="0"/>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Увеличилась вариативность тематических кружков.</w:t>
      </w:r>
    </w:p>
    <w:p w:rsidR="004E5BB9" w:rsidRDefault="004E5BB9" w:rsidP="004E5BB9">
      <w:pPr>
        <w:pStyle w:val="a3"/>
        <w:rPr>
          <w:rFonts w:ascii="Times New Roman" w:hAnsi="Times New Roman"/>
          <w:b/>
          <w:color w:val="000000" w:themeColor="text1"/>
          <w:sz w:val="24"/>
          <w:szCs w:val="24"/>
        </w:rPr>
      </w:pPr>
      <w:r>
        <w:rPr>
          <w:rFonts w:ascii="Times New Roman" w:hAnsi="Times New Roman"/>
          <w:b/>
          <w:color w:val="000000" w:themeColor="text1"/>
          <w:sz w:val="24"/>
          <w:szCs w:val="24"/>
        </w:rPr>
        <w:t xml:space="preserve">Положительные результаты: </w:t>
      </w:r>
    </w:p>
    <w:p w:rsidR="004E5BB9" w:rsidRDefault="004E5BB9" w:rsidP="004E5BB9">
      <w:pPr>
        <w:pStyle w:val="a3"/>
        <w:ind w:firstLine="567"/>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В воспитательный процесс вовлечены 100% учащихся Гимназии. Высокую активность участия в конкурсах и общешкольных мероприятиях показывают начальная школа и учащиеся 5 – 9 классов. В основном участие происходит с большим желанием, интересом. Среди учащихся старшей школы есть ребята, которые активно участвуют в организации и подготовке всех школьных мероприятий (активные участники Совета РДШ). Родители участвовали в подготовке мероприятий. Опрос родителей и детей НОК показал средний уровень удовлетворенности организации школьной жизни. Вопросы, которые озвучивали родители касались организационных моментов. Отрицательных отзывов по содержанию, формам и результатам воспитательного процесса в Гимназии не было. В школе созданы сплоченные классные коллективы. </w:t>
      </w:r>
    </w:p>
    <w:p w:rsidR="004E5BB9" w:rsidRDefault="004E5BB9" w:rsidP="004E5BB9">
      <w:pPr>
        <w:pStyle w:val="a3"/>
        <w:rPr>
          <w:rFonts w:ascii="Times New Roman" w:hAnsi="Times New Roman"/>
          <w:b/>
          <w:color w:val="000000" w:themeColor="text1"/>
          <w:sz w:val="24"/>
          <w:szCs w:val="24"/>
        </w:rPr>
      </w:pPr>
      <w:r>
        <w:rPr>
          <w:rFonts w:ascii="Times New Roman" w:hAnsi="Times New Roman"/>
          <w:b/>
          <w:color w:val="000000" w:themeColor="text1"/>
          <w:sz w:val="24"/>
          <w:szCs w:val="24"/>
        </w:rPr>
        <w:t xml:space="preserve">Отрицательные результаты: </w:t>
      </w:r>
    </w:p>
    <w:p w:rsidR="004E5BB9" w:rsidRDefault="004E5BB9" w:rsidP="004E5BB9">
      <w:pPr>
        <w:pStyle w:val="a3"/>
        <w:numPr>
          <w:ilvl w:val="0"/>
          <w:numId w:val="13"/>
        </w:numPr>
        <w:jc w:val="both"/>
        <w:rPr>
          <w:rFonts w:ascii="Times New Roman" w:hAnsi="Times New Roman"/>
          <w:color w:val="000000" w:themeColor="text1"/>
          <w:sz w:val="24"/>
          <w:szCs w:val="24"/>
        </w:rPr>
      </w:pPr>
      <w:r>
        <w:rPr>
          <w:rFonts w:ascii="Times New Roman" w:hAnsi="Times New Roman"/>
          <w:color w:val="000000" w:themeColor="text1"/>
          <w:sz w:val="24"/>
          <w:szCs w:val="24"/>
        </w:rPr>
        <w:t>Случаются нарушения правил поведения в Гимназии у отдельных учащихся. Как положительная динамика сокращение подобных случаев.</w:t>
      </w:r>
    </w:p>
    <w:p w:rsidR="004E5BB9" w:rsidRDefault="004E5BB9" w:rsidP="004E5BB9">
      <w:pPr>
        <w:pStyle w:val="a3"/>
        <w:numPr>
          <w:ilvl w:val="0"/>
          <w:numId w:val="13"/>
        </w:numPr>
        <w:jc w:val="both"/>
        <w:rPr>
          <w:rFonts w:ascii="Times New Roman" w:hAnsi="Times New Roman"/>
          <w:color w:val="000000" w:themeColor="text1"/>
          <w:sz w:val="24"/>
          <w:szCs w:val="24"/>
        </w:rPr>
      </w:pPr>
      <w:r>
        <w:rPr>
          <w:rFonts w:ascii="Times New Roman" w:hAnsi="Times New Roman"/>
          <w:color w:val="000000" w:themeColor="text1"/>
          <w:sz w:val="24"/>
          <w:szCs w:val="24"/>
        </w:rPr>
        <w:t>Проблема с курением учащихся во дворе прилегающего микрорайона решена, но до сих пор остается острым вопрос о курении в школе вейпов.</w:t>
      </w:r>
    </w:p>
    <w:p w:rsidR="004E5BB9" w:rsidRDefault="004E5BB9" w:rsidP="004E5BB9">
      <w:pPr>
        <w:pStyle w:val="a3"/>
        <w:numPr>
          <w:ilvl w:val="0"/>
          <w:numId w:val="13"/>
        </w:numPr>
        <w:jc w:val="both"/>
        <w:rPr>
          <w:rFonts w:ascii="Times New Roman" w:hAnsi="Times New Roman"/>
          <w:color w:val="000000" w:themeColor="text1"/>
          <w:sz w:val="24"/>
          <w:szCs w:val="24"/>
        </w:rPr>
      </w:pPr>
      <w:r>
        <w:rPr>
          <w:rFonts w:ascii="Times New Roman" w:hAnsi="Times New Roman"/>
          <w:color w:val="000000" w:themeColor="text1"/>
          <w:sz w:val="24"/>
          <w:szCs w:val="24"/>
        </w:rPr>
        <w:t>Низкая посещаемость учреждений культуры у учащихся среднего и старшего звена. (театр, музей, библиотеки).</w:t>
      </w:r>
    </w:p>
    <w:p w:rsidR="004E5BB9" w:rsidRPr="00465CDF" w:rsidRDefault="004E5BB9" w:rsidP="004E5BB9">
      <w:pPr>
        <w:keepNext/>
        <w:keepLines/>
        <w:spacing w:before="200" w:after="0"/>
        <w:outlineLvl w:val="1"/>
        <w:rPr>
          <w:rFonts w:ascii="Times New Roman" w:hAnsi="Times New Roman"/>
          <w:i/>
          <w:sz w:val="24"/>
          <w:szCs w:val="24"/>
          <w:lang w:eastAsia="x-none"/>
        </w:rPr>
      </w:pPr>
      <w:bookmarkStart w:id="49" w:name="_Toc130990743"/>
      <w:bookmarkEnd w:id="48"/>
      <w:r w:rsidRPr="00465CDF">
        <w:rPr>
          <w:rFonts w:ascii="Times New Roman" w:hAnsi="Times New Roman"/>
          <w:i/>
          <w:sz w:val="24"/>
          <w:szCs w:val="24"/>
          <w:lang w:val="x-none" w:eastAsia="x-none"/>
        </w:rPr>
        <w:t>Развитие ученического самоуправления</w:t>
      </w:r>
      <w:bookmarkEnd w:id="49"/>
    </w:p>
    <w:p w:rsidR="004E5BB9" w:rsidRPr="004B751F" w:rsidRDefault="004E5BB9" w:rsidP="004E5BB9">
      <w:pPr>
        <w:autoSpaceDE w:val="0"/>
        <w:autoSpaceDN w:val="0"/>
        <w:adjustRightInd w:val="0"/>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Самоуправление – это демократический способ организации школьной (общественной) жизни. Самоорганизация детей и их соорганизация со взрослыми позволяет школьникам самоутвердиться, воспитывает те черты личности, которые нельзя развить только через обучение наукам. С помощью самоуправления создаются условия, способствующие непрерывному росту каждого ученика, становлению его гражданской позиции. Через самоуправление решаются задачи: </w:t>
      </w:r>
    </w:p>
    <w:p w:rsidR="004E5BB9" w:rsidRPr="004B751F" w:rsidRDefault="004E5BB9" w:rsidP="004E5BB9">
      <w:pPr>
        <w:numPr>
          <w:ilvl w:val="0"/>
          <w:numId w:val="9"/>
        </w:numPr>
        <w:autoSpaceDE w:val="0"/>
        <w:autoSpaceDN w:val="0"/>
        <w:adjustRightInd w:val="0"/>
        <w:spacing w:after="0" w:line="240" w:lineRule="auto"/>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Развитие, сплочение, координация ученического коллектива; </w:t>
      </w:r>
    </w:p>
    <w:p w:rsidR="004E5BB9" w:rsidRPr="004B751F" w:rsidRDefault="004E5BB9" w:rsidP="004E5BB9">
      <w:pPr>
        <w:numPr>
          <w:ilvl w:val="0"/>
          <w:numId w:val="9"/>
        </w:numPr>
        <w:autoSpaceDE w:val="0"/>
        <w:autoSpaceDN w:val="0"/>
        <w:adjustRightInd w:val="0"/>
        <w:spacing w:after="0" w:line="240" w:lineRule="auto"/>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Обеспечение единства урочной и внеурочной деятельности; </w:t>
      </w:r>
    </w:p>
    <w:p w:rsidR="004E5BB9" w:rsidRPr="004B751F" w:rsidRDefault="004E5BB9" w:rsidP="004E5BB9">
      <w:pPr>
        <w:numPr>
          <w:ilvl w:val="0"/>
          <w:numId w:val="9"/>
        </w:numPr>
        <w:autoSpaceDE w:val="0"/>
        <w:autoSpaceDN w:val="0"/>
        <w:adjustRightInd w:val="0"/>
        <w:spacing w:after="0" w:line="240" w:lineRule="auto"/>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Формирование активной жизненной позиции школьников; </w:t>
      </w:r>
    </w:p>
    <w:p w:rsidR="004E5BB9" w:rsidRPr="004B751F" w:rsidRDefault="004E5BB9" w:rsidP="004E5BB9">
      <w:pPr>
        <w:numPr>
          <w:ilvl w:val="0"/>
          <w:numId w:val="9"/>
        </w:numPr>
        <w:autoSpaceDE w:val="0"/>
        <w:autoSpaceDN w:val="0"/>
        <w:adjustRightInd w:val="0"/>
        <w:spacing w:after="0" w:line="240" w:lineRule="auto"/>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Социализация личности. </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В гимназии действуют органы соуправления - Совет актива РДШ, Председатель Совета РДШ – Кравченко Алина 11а. Движение осуществляет свою деятельность с 2018 года по 4 направлениям: </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Патриотическое направление – Менщиков Григорий, 9б </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Гражданская активность – Целуева Анастасия,8б, Александрова Таисия, 10б, </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 Медийное направление – Кравченко Алина, 11а</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 Личностное развитие –Кирьянен Кира,8а, Коновалов Степан, 9в</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активисты: Пожаркова Анна 9б, Сергеева Виктория 9б, Коломникова Мария 9б, Лебедева Марина 9б, Сунцова Полина 9б, Колпакова Елизавета, 9б, Минеева Кира, 9б, Подгородецкая Дарья,6в, Евмененко Александр, 6в, Титов Артем, 6в, Троицкий Ефим, 6а, Троицкий Арсений, 6а</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 В начальной школе с 2010 года работает детское объединение Континент 91. Девиз ДОО: «Всё невозможное возможно», активисты проводят различные мероприятия: Минута славы, тематические классные часы.</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lastRenderedPageBreak/>
        <w:t xml:space="preserve">В рамках РДШ активисты привлекают гимназистов с 1 по 11 класс к участию в городских, краевых и всероссийских акциях и мероприятиях </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«Посвящение в РДШ»</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Неделя весеннего/осеннего добра</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«День пожилого человека»</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«Блокадный хлеб»</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Чествование ветеранов ВОВ</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«День матери»</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День российского студенчества. Татьянин день</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«День бумажных сердечек»</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«Армейский чемоданчик»</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Международный День доброты</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«Добро не уходит на каникулы»</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«Минута славы» (нач.школа)</w:t>
      </w:r>
    </w:p>
    <w:p w:rsidR="004E5BB9" w:rsidRPr="004B751F" w:rsidRDefault="004E5BB9" w:rsidP="004E5BB9">
      <w:pPr>
        <w:numPr>
          <w:ilvl w:val="0"/>
          <w:numId w:val="23"/>
        </w:numPr>
        <w:spacing w:after="0" w:line="240" w:lineRule="auto"/>
        <w:ind w:left="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«Укрась окна к Новому году»</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Перед новогодними каникулами состоялось праздничное представление с участием членов отрядов ДЮП «Огнеборцы» и ЮИД «Перекресток». Праздничная линейка «Континент -91» поздравление ребят начальной школы с Новым годом. </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Pr>
          <w:noProof/>
          <w:color w:val="1F3864" w:themeColor="accent5" w:themeShade="80"/>
        </w:rPr>
        <w:drawing>
          <wp:anchor distT="0" distB="0" distL="114300" distR="114300" simplePos="0" relativeHeight="251668480" behindDoc="0" locked="0" layoutInCell="1" allowOverlap="1" wp14:anchorId="0088034A" wp14:editId="7CF2CB7A">
            <wp:simplePos x="0" y="0"/>
            <wp:positionH relativeFrom="column">
              <wp:posOffset>3580765</wp:posOffset>
            </wp:positionH>
            <wp:positionV relativeFrom="paragraph">
              <wp:posOffset>478790</wp:posOffset>
            </wp:positionV>
            <wp:extent cx="2547620" cy="1390577"/>
            <wp:effectExtent l="0" t="0" r="5080" b="635"/>
            <wp:wrapThrough wrapText="bothSides">
              <wp:wrapPolygon edited="0">
                <wp:start x="21600" y="21600"/>
                <wp:lineTo x="21600" y="286"/>
                <wp:lineTo x="118" y="286"/>
                <wp:lineTo x="118" y="21600"/>
                <wp:lineTo x="21600" y="21600"/>
              </wp:wrapPolygon>
            </wp:wrapThrough>
            <wp:docPr id="11" name="Рисунок 11" descr="https://sun9-47.userapi.com/impg/2t3BN2iauIqSQ1D6GSO29laD5Rq3wm5HcRfN5Q/GZVQ71iO0v4.jpg?size=2560x1397&amp;quality=95&amp;sign=72ceca2146f9cae3e8f62c2a5194dde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7.userapi.com/impg/2t3BN2iauIqSQ1D6GSO29laD5Rq3wm5HcRfN5Q/GZVQ71iO0v4.jpg?size=2560x1397&amp;quality=95&amp;sign=72ceca2146f9cae3e8f62c2a5194dde5&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flipV="1">
                      <a:off x="0" y="0"/>
                      <a:ext cx="2547620" cy="13905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51F">
        <w:rPr>
          <w:rFonts w:ascii="Times New Roman" w:eastAsia="Calibri" w:hAnsi="Times New Roman"/>
          <w:sz w:val="24"/>
          <w:szCs w:val="24"/>
          <w:lang w:eastAsia="en-US"/>
        </w:rPr>
        <w:t>Алина Кравченко, участник региональной медиагруппы РДШ представляет город Железногорск, Гимназию 91 в рамках проекта «Край глазами детей», а также ведет свою рубрику «Как быть?»; Чемпионат по чтению вслух «Страница 23» (Кравченко Алина, победитель муниципального тура, участник регионального этапа); «Новогодняя елка РДШ» Оформление фотозоны ко Дню учителя и 8 марта.</w:t>
      </w:r>
    </w:p>
    <w:p w:rsidR="004E5BB9" w:rsidRPr="004B751F" w:rsidRDefault="004E5BB9" w:rsidP="004E5BB9">
      <w:pPr>
        <w:spacing w:after="0" w:line="240" w:lineRule="auto"/>
        <w:ind w:firstLine="567"/>
        <w:jc w:val="both"/>
        <w:rPr>
          <w:rFonts w:ascii="Times New Roman" w:eastAsia="Calibri" w:hAnsi="Times New Roman"/>
          <w:sz w:val="24"/>
          <w:szCs w:val="24"/>
          <w:lang w:eastAsia="en-US"/>
        </w:rPr>
      </w:pPr>
      <w:r w:rsidRPr="004B751F">
        <w:rPr>
          <w:rFonts w:ascii="Times New Roman" w:eastAsia="Calibri" w:hAnsi="Times New Roman"/>
          <w:sz w:val="24"/>
          <w:szCs w:val="24"/>
          <w:lang w:eastAsia="en-US"/>
        </w:rPr>
        <w:t xml:space="preserve">Информация о мероприятиях, отчет участников происходит через группу в </w:t>
      </w:r>
      <w:r w:rsidRPr="004B751F">
        <w:rPr>
          <w:rFonts w:ascii="Times New Roman" w:eastAsia="Calibri" w:hAnsi="Times New Roman"/>
          <w:sz w:val="24"/>
          <w:szCs w:val="24"/>
          <w:lang w:val="en-US" w:eastAsia="en-US"/>
        </w:rPr>
        <w:t>VK</w:t>
      </w:r>
      <w:r w:rsidRPr="004B751F">
        <w:rPr>
          <w:rFonts w:ascii="Times New Roman" w:eastAsia="Calibri" w:hAnsi="Times New Roman"/>
          <w:sz w:val="24"/>
          <w:szCs w:val="24"/>
          <w:lang w:eastAsia="en-US"/>
        </w:rPr>
        <w:t xml:space="preserve"> </w:t>
      </w:r>
      <w:hyperlink r:id="rId46" w:history="1">
        <w:r w:rsidRPr="004B751F">
          <w:rPr>
            <w:rFonts w:ascii="Times New Roman" w:hAnsi="Times New Roman"/>
            <w:sz w:val="24"/>
            <w:szCs w:val="24"/>
            <w:u w:val="single"/>
          </w:rPr>
          <w:t>МБОУ Гимназия №91 им.М.В.Ломоносова (vk.com)</w:t>
        </w:r>
      </w:hyperlink>
      <w:r w:rsidRPr="004B751F">
        <w:rPr>
          <w:rFonts w:ascii="Times New Roman" w:eastAsia="Calibri" w:hAnsi="Times New Roman"/>
          <w:sz w:val="24"/>
          <w:szCs w:val="24"/>
          <w:lang w:eastAsia="en-US"/>
        </w:rPr>
        <w:t xml:space="preserve"> и основной сайт Гимназии </w:t>
      </w:r>
      <w:hyperlink r:id="rId47" w:history="1">
        <w:r w:rsidRPr="004B751F">
          <w:rPr>
            <w:rFonts w:ascii="Times New Roman" w:eastAsia="Calibri" w:hAnsi="Times New Roman"/>
            <w:sz w:val="24"/>
            <w:szCs w:val="24"/>
            <w:u w:val="single"/>
            <w:lang w:eastAsia="en-US"/>
          </w:rPr>
          <w:t>http://gim91.ru/</w:t>
        </w:r>
      </w:hyperlink>
      <w:r w:rsidRPr="004B751F">
        <w:rPr>
          <w:rFonts w:ascii="Times New Roman" w:eastAsia="Calibri" w:hAnsi="Times New Roman"/>
          <w:sz w:val="24"/>
          <w:szCs w:val="24"/>
          <w:lang w:eastAsia="en-US"/>
        </w:rPr>
        <w:t xml:space="preserve"> </w:t>
      </w:r>
    </w:p>
    <w:p w:rsidR="004E5BB9" w:rsidRDefault="004E5BB9" w:rsidP="004E5BB9">
      <w:pPr>
        <w:spacing w:after="0" w:line="240" w:lineRule="auto"/>
        <w:ind w:firstLine="567"/>
        <w:jc w:val="both"/>
        <w:rPr>
          <w:rFonts w:ascii="Times New Roman" w:eastAsia="Calibri" w:hAnsi="Times New Roman"/>
          <w:color w:val="1F3864" w:themeColor="accent5" w:themeShade="80"/>
          <w:sz w:val="24"/>
          <w:szCs w:val="24"/>
          <w:lang w:eastAsia="en-US"/>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5"/>
        <w:gridCol w:w="4034"/>
        <w:gridCol w:w="222"/>
      </w:tblGrid>
      <w:tr w:rsidR="004E5BB9" w:rsidTr="001D2455">
        <w:tc>
          <w:tcPr>
            <w:tcW w:w="2899" w:type="dxa"/>
          </w:tcPr>
          <w:p w:rsidR="004E5BB9" w:rsidRDefault="004E5BB9" w:rsidP="001D2455">
            <w:pPr>
              <w:spacing w:after="0" w:line="240" w:lineRule="auto"/>
              <w:jc w:val="both"/>
              <w:rPr>
                <w:rFonts w:eastAsia="Calibri"/>
                <w:color w:val="1F3864" w:themeColor="accent5" w:themeShade="80"/>
                <w:sz w:val="24"/>
                <w:szCs w:val="24"/>
                <w:lang w:eastAsia="en-US"/>
              </w:rPr>
            </w:pPr>
            <w:r>
              <w:rPr>
                <w:rFonts w:eastAsia="Calibri"/>
                <w:noProof/>
                <w:color w:val="1F3864" w:themeColor="accent5" w:themeShade="80"/>
                <w:sz w:val="24"/>
                <w:szCs w:val="24"/>
              </w:rPr>
              <w:drawing>
                <wp:inline distT="0" distB="0" distL="0" distR="0" wp14:anchorId="0974FDDD" wp14:editId="683BAD92">
                  <wp:extent cx="3510527" cy="1621790"/>
                  <wp:effectExtent l="0" t="0" r="0" b="0"/>
                  <wp:docPr id="9" name="Рисунок 9" descr="C:\Users\User\Downloads\3k3VB6WFW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3k3VB6WFWSM.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65878" cy="1647361"/>
                          </a:xfrm>
                          <a:prstGeom prst="rect">
                            <a:avLst/>
                          </a:prstGeom>
                          <a:noFill/>
                          <a:ln>
                            <a:noFill/>
                          </a:ln>
                        </pic:spPr>
                      </pic:pic>
                    </a:graphicData>
                  </a:graphic>
                </wp:inline>
              </w:drawing>
            </w:r>
          </w:p>
        </w:tc>
        <w:tc>
          <w:tcPr>
            <w:tcW w:w="2454" w:type="dxa"/>
          </w:tcPr>
          <w:p w:rsidR="004E5BB9" w:rsidRDefault="004E5BB9" w:rsidP="001D2455">
            <w:pPr>
              <w:spacing w:after="0" w:line="240" w:lineRule="auto"/>
              <w:jc w:val="both"/>
              <w:rPr>
                <w:rFonts w:eastAsia="Calibri"/>
                <w:color w:val="1F3864" w:themeColor="accent5" w:themeShade="80"/>
                <w:sz w:val="24"/>
                <w:szCs w:val="24"/>
                <w:lang w:eastAsia="en-US"/>
              </w:rPr>
            </w:pPr>
            <w:r>
              <w:rPr>
                <w:noProof/>
                <w:color w:val="1F3864" w:themeColor="accent5" w:themeShade="80"/>
              </w:rPr>
              <w:drawing>
                <wp:inline distT="0" distB="0" distL="0" distR="0" wp14:anchorId="547EB346" wp14:editId="1BB05A3A">
                  <wp:extent cx="2524125" cy="1622274"/>
                  <wp:effectExtent l="0" t="0" r="0" b="0"/>
                  <wp:docPr id="10" name="Рисунок 10" descr="https://sun9-8.userapi.com/impg/_k9s25EkTsXajGDp3on47IBTLUWwx4ynfeBiOQ/lsJG-XIbMac.jpg?size=2560x1645&amp;quality=95&amp;sign=fc380f940526647389f10d98b2784ea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8.userapi.com/impg/_k9s25EkTsXajGDp3on47IBTLUWwx4ynfeBiOQ/lsJG-XIbMac.jpg?size=2560x1645&amp;quality=95&amp;sign=fc380f940526647389f10d98b2784ead&amp;type=albu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66591" cy="1649567"/>
                          </a:xfrm>
                          <a:prstGeom prst="rect">
                            <a:avLst/>
                          </a:prstGeom>
                          <a:noFill/>
                          <a:ln>
                            <a:noFill/>
                          </a:ln>
                        </pic:spPr>
                      </pic:pic>
                    </a:graphicData>
                  </a:graphic>
                </wp:inline>
              </w:drawing>
            </w:r>
          </w:p>
        </w:tc>
        <w:tc>
          <w:tcPr>
            <w:tcW w:w="4644" w:type="dxa"/>
          </w:tcPr>
          <w:p w:rsidR="004E5BB9" w:rsidRDefault="004E5BB9" w:rsidP="001D2455">
            <w:pPr>
              <w:spacing w:after="0" w:line="240" w:lineRule="auto"/>
              <w:jc w:val="both"/>
              <w:rPr>
                <w:rFonts w:eastAsia="Calibri"/>
                <w:color w:val="1F3864" w:themeColor="accent5" w:themeShade="80"/>
                <w:sz w:val="24"/>
                <w:szCs w:val="24"/>
                <w:lang w:eastAsia="en-US"/>
              </w:rPr>
            </w:pPr>
          </w:p>
        </w:tc>
      </w:tr>
      <w:tr w:rsidR="004E5BB9" w:rsidTr="001D2455">
        <w:tc>
          <w:tcPr>
            <w:tcW w:w="2899" w:type="dxa"/>
          </w:tcPr>
          <w:p w:rsidR="004E5BB9" w:rsidRDefault="004E5BB9" w:rsidP="001D2455">
            <w:pPr>
              <w:spacing w:after="0" w:line="240" w:lineRule="auto"/>
              <w:jc w:val="center"/>
              <w:rPr>
                <w:rFonts w:eastAsia="Calibri"/>
                <w:i/>
                <w:color w:val="1F3864" w:themeColor="accent5" w:themeShade="80"/>
                <w:szCs w:val="24"/>
                <w:lang w:eastAsia="en-US"/>
              </w:rPr>
            </w:pPr>
          </w:p>
        </w:tc>
        <w:tc>
          <w:tcPr>
            <w:tcW w:w="2454" w:type="dxa"/>
          </w:tcPr>
          <w:p w:rsidR="004E5BB9" w:rsidRDefault="004E5BB9" w:rsidP="001D2455">
            <w:pPr>
              <w:spacing w:after="0" w:line="240" w:lineRule="auto"/>
              <w:jc w:val="center"/>
              <w:rPr>
                <w:rFonts w:eastAsia="Calibri"/>
                <w:i/>
                <w:color w:val="1F3864" w:themeColor="accent5" w:themeShade="80"/>
                <w:szCs w:val="24"/>
                <w:lang w:eastAsia="en-US"/>
              </w:rPr>
            </w:pPr>
          </w:p>
        </w:tc>
        <w:tc>
          <w:tcPr>
            <w:tcW w:w="4644" w:type="dxa"/>
          </w:tcPr>
          <w:p w:rsidR="004E5BB9" w:rsidRDefault="004E5BB9" w:rsidP="001D2455">
            <w:pPr>
              <w:spacing w:after="0" w:line="240" w:lineRule="auto"/>
              <w:jc w:val="center"/>
              <w:rPr>
                <w:rFonts w:eastAsia="Calibri"/>
                <w:i/>
                <w:color w:val="1F3864" w:themeColor="accent5" w:themeShade="80"/>
                <w:szCs w:val="24"/>
                <w:lang w:eastAsia="en-US"/>
              </w:rPr>
            </w:pPr>
          </w:p>
        </w:tc>
      </w:tr>
    </w:tbl>
    <w:p w:rsidR="004E5BB9" w:rsidRPr="006743E4" w:rsidRDefault="004E5BB9" w:rsidP="004E5BB9">
      <w:pPr>
        <w:spacing w:after="0" w:line="240" w:lineRule="auto"/>
        <w:ind w:firstLine="567"/>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В 2022 уч. году гимназисты активно участвовали в конкурсах, акциях, мероприятиях:  </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Pr>
          <w:rFonts w:eastAsia="Calibri"/>
          <w:noProof/>
          <w:color w:val="1F3864" w:themeColor="accent5" w:themeShade="80"/>
          <w:sz w:val="24"/>
          <w:szCs w:val="24"/>
        </w:rPr>
        <w:drawing>
          <wp:anchor distT="0" distB="0" distL="114300" distR="114300" simplePos="0" relativeHeight="251669504" behindDoc="0" locked="0" layoutInCell="1" allowOverlap="1" wp14:anchorId="578215B9" wp14:editId="34882BF4">
            <wp:simplePos x="0" y="0"/>
            <wp:positionH relativeFrom="column">
              <wp:posOffset>3275965</wp:posOffset>
            </wp:positionH>
            <wp:positionV relativeFrom="paragraph">
              <wp:posOffset>90805</wp:posOffset>
            </wp:positionV>
            <wp:extent cx="2466975" cy="1585595"/>
            <wp:effectExtent l="0" t="0" r="9525" b="0"/>
            <wp:wrapThrough wrapText="bothSides">
              <wp:wrapPolygon edited="0">
                <wp:start x="0" y="0"/>
                <wp:lineTo x="0" y="21280"/>
                <wp:lineTo x="21517" y="21280"/>
                <wp:lineTo x="21517" y="0"/>
                <wp:lineTo x="0" y="0"/>
              </wp:wrapPolygon>
            </wp:wrapThrough>
            <wp:docPr id="12" name="Рисунок 12" descr="C:\Users\User\Downloads\Tl9TIlwCvw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Tl9TIlwCvwk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1673"/>
                    <a:stretch/>
                  </pic:blipFill>
                  <pic:spPr bwMode="auto">
                    <a:xfrm>
                      <a:off x="0" y="0"/>
                      <a:ext cx="2466975" cy="1585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43E4">
        <w:rPr>
          <w:rFonts w:ascii="Times New Roman" w:eastAsia="Calibri" w:hAnsi="Times New Roman"/>
          <w:sz w:val="24"/>
          <w:szCs w:val="24"/>
          <w:lang w:eastAsia="en-US"/>
        </w:rPr>
        <w:t xml:space="preserve">«Помоги пойти учиться», </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«Доброе сердце», </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«Спаси ёжика»</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Осенняя Неделя добра</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«Сладость в радость»,  </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День Памяти героев, </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Ломоносовская неделя</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«День неизвестного солдата»</w:t>
      </w:r>
    </w:p>
    <w:p w:rsidR="004E5BB9" w:rsidRPr="006743E4" w:rsidRDefault="004E5BB9" w:rsidP="004E5BB9">
      <w:pPr>
        <w:numPr>
          <w:ilvl w:val="0"/>
          <w:numId w:val="24"/>
        </w:numPr>
        <w:spacing w:after="0" w:line="240" w:lineRule="auto"/>
        <w:ind w:left="567"/>
        <w:jc w:val="both"/>
        <w:rPr>
          <w:rFonts w:ascii="Times New Roman" w:eastAsia="Calibri" w:hAnsi="Times New Roman"/>
          <w:b/>
          <w:sz w:val="24"/>
          <w:szCs w:val="24"/>
          <w:lang w:eastAsia="en-US"/>
        </w:rPr>
      </w:pPr>
      <w:r w:rsidRPr="006743E4">
        <w:rPr>
          <w:rFonts w:ascii="Times New Roman" w:eastAsia="Calibri" w:hAnsi="Times New Roman"/>
          <w:sz w:val="24"/>
          <w:szCs w:val="24"/>
          <w:lang w:eastAsia="en-US"/>
        </w:rPr>
        <w:t>«Воспитай патриота»</w:t>
      </w:r>
    </w:p>
    <w:p w:rsidR="004E5BB9" w:rsidRPr="006743E4" w:rsidRDefault="004E5BB9" w:rsidP="004E5BB9">
      <w:pPr>
        <w:numPr>
          <w:ilvl w:val="0"/>
          <w:numId w:val="24"/>
        </w:numPr>
        <w:spacing w:after="0" w:line="240" w:lineRule="auto"/>
        <w:ind w:left="567"/>
        <w:jc w:val="both"/>
        <w:rPr>
          <w:rFonts w:ascii="Times New Roman" w:eastAsia="Calibri" w:hAnsi="Times New Roman"/>
          <w:b/>
          <w:sz w:val="24"/>
          <w:szCs w:val="24"/>
          <w:lang w:eastAsia="en-US"/>
        </w:rPr>
      </w:pPr>
      <w:r w:rsidRPr="006743E4">
        <w:rPr>
          <w:rFonts w:ascii="Times New Roman" w:eastAsia="Calibri" w:hAnsi="Times New Roman"/>
          <w:sz w:val="24"/>
          <w:szCs w:val="24"/>
          <w:lang w:eastAsia="en-US"/>
        </w:rPr>
        <w:lastRenderedPageBreak/>
        <w:t xml:space="preserve">«Коробка храбрости» </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Церемония поднятия флага Российской федерации.</w:t>
      </w:r>
    </w:p>
    <w:p w:rsidR="004E5BB9" w:rsidRPr="006743E4" w:rsidRDefault="004E5BB9" w:rsidP="004E5BB9">
      <w:pPr>
        <w:numPr>
          <w:ilvl w:val="0"/>
          <w:numId w:val="24"/>
        </w:numPr>
        <w:spacing w:after="0" w:line="240" w:lineRule="auto"/>
        <w:ind w:left="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«Классные встречи» в рамках «Разговора о важном»</w:t>
      </w:r>
    </w:p>
    <w:p w:rsidR="004E5BB9" w:rsidRDefault="004E5BB9" w:rsidP="004E5BB9">
      <w:pPr>
        <w:spacing w:after="0" w:line="240" w:lineRule="auto"/>
        <w:jc w:val="both"/>
        <w:rPr>
          <w:rFonts w:ascii="Times New Roman" w:eastAsia="Calibri" w:hAnsi="Times New Roman"/>
          <w:color w:val="1F3864" w:themeColor="accent5" w:themeShade="80"/>
          <w:sz w:val="24"/>
          <w:szCs w:val="24"/>
          <w:lang w:eastAsia="en-US"/>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7"/>
        <w:gridCol w:w="6424"/>
      </w:tblGrid>
      <w:tr w:rsidR="004E5BB9" w:rsidTr="001D2455">
        <w:tc>
          <w:tcPr>
            <w:tcW w:w="9997" w:type="dxa"/>
            <w:gridSpan w:val="2"/>
          </w:tcPr>
          <w:p w:rsidR="004E5BB9" w:rsidRDefault="004E5BB9" w:rsidP="001D2455">
            <w:pPr>
              <w:spacing w:after="0" w:line="240" w:lineRule="auto"/>
              <w:jc w:val="center"/>
              <w:rPr>
                <w:rFonts w:eastAsia="Calibri"/>
                <w:color w:val="1F3864" w:themeColor="accent5" w:themeShade="80"/>
                <w:sz w:val="24"/>
                <w:szCs w:val="24"/>
                <w:lang w:eastAsia="en-US"/>
              </w:rPr>
            </w:pPr>
            <w:r>
              <w:rPr>
                <w:noProof/>
                <w:color w:val="1F3864" w:themeColor="accent5" w:themeShade="80"/>
              </w:rPr>
              <w:drawing>
                <wp:inline distT="0" distB="0" distL="0" distR="0" wp14:anchorId="670B0FFF" wp14:editId="2E719A1B">
                  <wp:extent cx="4066442" cy="1877552"/>
                  <wp:effectExtent l="0" t="0" r="0" b="8890"/>
                  <wp:docPr id="13" name="Рисунок 13" descr="https://sun9-17.userapi.com/impg/pXH4EpICDT85wRxyou4hV_ppSpTQr0Cz9nnlmw/b8Nmbm9TCtg.jpg?size=2560x1182&amp;quality=95&amp;sign=e292bde7d3fd354a382837306420d58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7.userapi.com/impg/pXH4EpICDT85wRxyou4hV_ppSpTQr0Cz9nnlmw/b8Nmbm9TCtg.jpg?size=2560x1182&amp;quality=95&amp;sign=e292bde7d3fd354a382837306420d58d&amp;type=albu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92894" cy="1889765"/>
                          </a:xfrm>
                          <a:prstGeom prst="rect">
                            <a:avLst/>
                          </a:prstGeom>
                          <a:noFill/>
                          <a:ln>
                            <a:noFill/>
                          </a:ln>
                        </pic:spPr>
                      </pic:pic>
                    </a:graphicData>
                  </a:graphic>
                </wp:inline>
              </w:drawing>
            </w:r>
          </w:p>
        </w:tc>
      </w:tr>
      <w:tr w:rsidR="004E5BB9" w:rsidTr="001D2455">
        <w:tc>
          <w:tcPr>
            <w:tcW w:w="3378" w:type="dxa"/>
          </w:tcPr>
          <w:p w:rsidR="004E5BB9" w:rsidRDefault="004E5BB9" w:rsidP="001D2455">
            <w:pPr>
              <w:spacing w:after="0" w:line="240" w:lineRule="auto"/>
              <w:jc w:val="center"/>
              <w:rPr>
                <w:rFonts w:eastAsia="Calibri"/>
                <w:i/>
                <w:color w:val="1F3864" w:themeColor="accent5" w:themeShade="80"/>
                <w:szCs w:val="24"/>
                <w:lang w:eastAsia="en-US"/>
              </w:rPr>
            </w:pPr>
          </w:p>
        </w:tc>
        <w:tc>
          <w:tcPr>
            <w:tcW w:w="6619" w:type="dxa"/>
          </w:tcPr>
          <w:p w:rsidR="004E5BB9" w:rsidRDefault="004E5BB9" w:rsidP="001D2455">
            <w:pPr>
              <w:spacing w:after="0" w:line="240" w:lineRule="auto"/>
              <w:jc w:val="center"/>
              <w:rPr>
                <w:rFonts w:eastAsia="Calibri"/>
                <w:i/>
                <w:color w:val="1F3864" w:themeColor="accent5" w:themeShade="80"/>
                <w:szCs w:val="24"/>
                <w:lang w:eastAsia="en-US"/>
              </w:rPr>
            </w:pPr>
          </w:p>
        </w:tc>
      </w:tr>
    </w:tbl>
    <w:p w:rsidR="004E5BB9" w:rsidRPr="006743E4" w:rsidRDefault="004E5BB9" w:rsidP="004E5BB9">
      <w:pPr>
        <w:autoSpaceDE w:val="0"/>
        <w:autoSpaceDN w:val="0"/>
        <w:adjustRightInd w:val="0"/>
        <w:spacing w:after="0" w:line="240" w:lineRule="auto"/>
        <w:ind w:firstLine="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Работа велась по следующим направлениям: </w:t>
      </w:r>
    </w:p>
    <w:p w:rsidR="004E5BB9" w:rsidRPr="006743E4" w:rsidRDefault="004E5BB9" w:rsidP="004E5BB9">
      <w:pPr>
        <w:numPr>
          <w:ilvl w:val="0"/>
          <w:numId w:val="27"/>
        </w:numPr>
        <w:autoSpaceDE w:val="0"/>
        <w:autoSpaceDN w:val="0"/>
        <w:adjustRightInd w:val="0"/>
        <w:spacing w:after="0" w:line="240" w:lineRule="auto"/>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Организация школьного досуга </w:t>
      </w:r>
    </w:p>
    <w:p w:rsidR="004E5BB9" w:rsidRPr="006743E4" w:rsidRDefault="004E5BB9" w:rsidP="004E5BB9">
      <w:pPr>
        <w:numPr>
          <w:ilvl w:val="0"/>
          <w:numId w:val="27"/>
        </w:numPr>
        <w:autoSpaceDE w:val="0"/>
        <w:autoSpaceDN w:val="0"/>
        <w:adjustRightInd w:val="0"/>
        <w:spacing w:after="0" w:line="240" w:lineRule="auto"/>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Организация и участие в соревнованиях, конкурсах </w:t>
      </w:r>
    </w:p>
    <w:p w:rsidR="004E5BB9" w:rsidRPr="006743E4" w:rsidRDefault="004E5BB9" w:rsidP="004E5BB9">
      <w:pPr>
        <w:numPr>
          <w:ilvl w:val="0"/>
          <w:numId w:val="27"/>
        </w:numPr>
        <w:autoSpaceDE w:val="0"/>
        <w:autoSpaceDN w:val="0"/>
        <w:adjustRightInd w:val="0"/>
        <w:spacing w:after="0" w:line="240" w:lineRule="auto"/>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Организация дежурства по школе </w:t>
      </w:r>
    </w:p>
    <w:p w:rsidR="004E5BB9" w:rsidRPr="006743E4" w:rsidRDefault="004E5BB9" w:rsidP="004E5BB9">
      <w:pPr>
        <w:autoSpaceDE w:val="0"/>
        <w:autoSpaceDN w:val="0"/>
        <w:adjustRightInd w:val="0"/>
        <w:spacing w:after="0" w:line="240" w:lineRule="auto"/>
        <w:ind w:firstLine="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Сотрудничество с общественными организациями, школами, клубами и другими учреждениями. </w:t>
      </w:r>
    </w:p>
    <w:p w:rsidR="004E5BB9" w:rsidRPr="006743E4" w:rsidRDefault="004E5BB9" w:rsidP="004E5BB9">
      <w:pPr>
        <w:autoSpaceDE w:val="0"/>
        <w:autoSpaceDN w:val="0"/>
        <w:adjustRightInd w:val="0"/>
        <w:spacing w:after="0" w:line="240" w:lineRule="auto"/>
        <w:ind w:firstLine="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Всего проведено 6 заседаний ДОО «Континент», 4 линейки.</w:t>
      </w:r>
    </w:p>
    <w:p w:rsidR="004E5BB9" w:rsidRPr="006743E4" w:rsidRDefault="004E5BB9" w:rsidP="004E5BB9">
      <w:pPr>
        <w:autoSpaceDE w:val="0"/>
        <w:autoSpaceDN w:val="0"/>
        <w:adjustRightInd w:val="0"/>
        <w:spacing w:after="0" w:line="240" w:lineRule="auto"/>
        <w:ind w:firstLine="567"/>
        <w:jc w:val="both"/>
        <w:rPr>
          <w:rFonts w:ascii="Times New Roman" w:eastAsia="Calibri" w:hAnsi="Times New Roman"/>
          <w:bCs/>
          <w:sz w:val="24"/>
          <w:szCs w:val="24"/>
          <w:lang w:eastAsia="en-US"/>
        </w:rPr>
      </w:pPr>
      <w:r w:rsidRPr="006743E4">
        <w:rPr>
          <w:rFonts w:ascii="Times New Roman" w:eastAsia="Calibri" w:hAnsi="Times New Roman"/>
          <w:sz w:val="24"/>
          <w:szCs w:val="24"/>
          <w:lang w:eastAsia="en-US"/>
        </w:rPr>
        <w:t>Всего проведено 8 заседаний Совета РДШ</w:t>
      </w:r>
      <w:r w:rsidRPr="006743E4">
        <w:rPr>
          <w:rFonts w:ascii="Times New Roman" w:eastAsia="Calibri" w:hAnsi="Times New Roman"/>
          <w:bCs/>
          <w:sz w:val="24"/>
          <w:szCs w:val="24"/>
          <w:lang w:eastAsia="en-US"/>
        </w:rPr>
        <w:t xml:space="preserve">. </w:t>
      </w:r>
    </w:p>
    <w:p w:rsidR="004E5BB9" w:rsidRPr="006743E4" w:rsidRDefault="004E5BB9" w:rsidP="004E5BB9">
      <w:pPr>
        <w:autoSpaceDE w:val="0"/>
        <w:autoSpaceDN w:val="0"/>
        <w:adjustRightInd w:val="0"/>
        <w:spacing w:after="0" w:line="240" w:lineRule="auto"/>
        <w:ind w:firstLine="567"/>
        <w:jc w:val="both"/>
        <w:rPr>
          <w:rFonts w:ascii="Times New Roman" w:eastAsia="Calibri" w:hAnsi="Times New Roman"/>
          <w:sz w:val="24"/>
          <w:szCs w:val="24"/>
          <w:lang w:eastAsia="en-US"/>
        </w:rPr>
      </w:pPr>
      <w:r w:rsidRPr="006743E4">
        <w:rPr>
          <w:rFonts w:ascii="Times New Roman" w:eastAsia="Calibri" w:hAnsi="Times New Roman"/>
          <w:bCs/>
          <w:sz w:val="24"/>
          <w:szCs w:val="24"/>
          <w:lang w:eastAsia="en-US"/>
        </w:rPr>
        <w:t>Высокую активность показали ребята 6б, 9б, 8а, 6в, 6а 8б классов</w:t>
      </w:r>
    </w:p>
    <w:p w:rsidR="004E5BB9" w:rsidRPr="006743E4" w:rsidRDefault="004E5BB9" w:rsidP="004E5BB9">
      <w:pPr>
        <w:autoSpaceDE w:val="0"/>
        <w:autoSpaceDN w:val="0"/>
        <w:adjustRightInd w:val="0"/>
        <w:spacing w:after="0" w:line="240" w:lineRule="auto"/>
        <w:jc w:val="both"/>
        <w:rPr>
          <w:rFonts w:ascii="Times New Roman" w:eastAsia="Calibri" w:hAnsi="Times New Roman"/>
          <w:sz w:val="24"/>
          <w:szCs w:val="24"/>
          <w:lang w:eastAsia="en-US"/>
        </w:rPr>
      </w:pPr>
    </w:p>
    <w:p w:rsidR="004E5BB9" w:rsidRPr="006743E4" w:rsidRDefault="004E5BB9" w:rsidP="004E5BB9">
      <w:pPr>
        <w:autoSpaceDE w:val="0"/>
        <w:autoSpaceDN w:val="0"/>
        <w:adjustRightInd w:val="0"/>
        <w:spacing w:after="0" w:line="240" w:lineRule="auto"/>
        <w:ind w:firstLine="567"/>
        <w:jc w:val="both"/>
        <w:rPr>
          <w:rFonts w:ascii="Times New Roman" w:eastAsia="Calibri" w:hAnsi="Times New Roman"/>
          <w:b/>
          <w:sz w:val="24"/>
          <w:szCs w:val="24"/>
          <w:lang w:eastAsia="en-US"/>
        </w:rPr>
      </w:pPr>
      <w:r w:rsidRPr="006743E4">
        <w:rPr>
          <w:rFonts w:ascii="Times New Roman" w:eastAsia="Calibri" w:hAnsi="Times New Roman"/>
          <w:b/>
          <w:sz w:val="24"/>
          <w:szCs w:val="24"/>
          <w:lang w:eastAsia="en-US"/>
        </w:rPr>
        <w:t xml:space="preserve">Выводы: </w:t>
      </w:r>
    </w:p>
    <w:p w:rsidR="004E5BB9" w:rsidRPr="006743E4" w:rsidRDefault="004E5BB9" w:rsidP="004E5BB9">
      <w:pPr>
        <w:numPr>
          <w:ilvl w:val="0"/>
          <w:numId w:val="26"/>
        </w:numPr>
        <w:autoSpaceDE w:val="0"/>
        <w:autoSpaceDN w:val="0"/>
        <w:adjustRightInd w:val="0"/>
        <w:spacing w:after="0" w:line="240" w:lineRule="auto"/>
        <w:ind w:left="0" w:firstLine="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На заседаниях обсуждались и утверждались планы подготовки и проведения важнейших школьных ученических мероприятий, проводился анализ этих мероприятий; </w:t>
      </w:r>
    </w:p>
    <w:p w:rsidR="004E5BB9" w:rsidRPr="006743E4" w:rsidRDefault="004E5BB9" w:rsidP="004E5BB9">
      <w:pPr>
        <w:numPr>
          <w:ilvl w:val="0"/>
          <w:numId w:val="26"/>
        </w:numPr>
        <w:autoSpaceDE w:val="0"/>
        <w:autoSpaceDN w:val="0"/>
        <w:adjustRightInd w:val="0"/>
        <w:spacing w:after="0" w:line="240" w:lineRule="auto"/>
        <w:ind w:left="0" w:firstLine="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Наблюдалась высокая активность учащихся в работе Совета РДШ; </w:t>
      </w:r>
    </w:p>
    <w:p w:rsidR="004E5BB9" w:rsidRPr="006743E4" w:rsidRDefault="004E5BB9" w:rsidP="004E5BB9">
      <w:pPr>
        <w:numPr>
          <w:ilvl w:val="0"/>
          <w:numId w:val="26"/>
        </w:numPr>
        <w:autoSpaceDE w:val="0"/>
        <w:autoSpaceDN w:val="0"/>
        <w:adjustRightInd w:val="0"/>
        <w:spacing w:after="0" w:line="240" w:lineRule="auto"/>
        <w:ind w:left="0" w:firstLine="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Возрастает степень самостоятельности детей при подготовке и проведении мероприятий. Линейки ко Дню Знаний, посвящение в Гимназисты, выпускные мероприятия практически были подготовлены учениками 9 и 11 классов самостоятельно. Многие мероприятия ребята инициируют самостоятельно. </w:t>
      </w:r>
    </w:p>
    <w:p w:rsidR="004E5BB9" w:rsidRPr="006743E4" w:rsidRDefault="004E5BB9" w:rsidP="004E5BB9">
      <w:pPr>
        <w:autoSpaceDE w:val="0"/>
        <w:autoSpaceDN w:val="0"/>
        <w:adjustRightInd w:val="0"/>
        <w:spacing w:after="0" w:line="240" w:lineRule="auto"/>
        <w:ind w:firstLine="567"/>
        <w:jc w:val="both"/>
        <w:rPr>
          <w:rFonts w:ascii="Times New Roman" w:eastAsia="Calibri" w:hAnsi="Times New Roman"/>
          <w:b/>
          <w:sz w:val="24"/>
          <w:szCs w:val="24"/>
          <w:lang w:eastAsia="en-US"/>
        </w:rPr>
      </w:pPr>
      <w:r w:rsidRPr="006743E4">
        <w:rPr>
          <w:rFonts w:ascii="Times New Roman" w:eastAsia="Calibri" w:hAnsi="Times New Roman"/>
          <w:b/>
          <w:sz w:val="24"/>
          <w:szCs w:val="24"/>
          <w:lang w:eastAsia="en-US"/>
        </w:rPr>
        <w:t xml:space="preserve">Предложения: </w:t>
      </w:r>
    </w:p>
    <w:p w:rsidR="004E5BB9" w:rsidRPr="006743E4" w:rsidRDefault="004E5BB9" w:rsidP="004E5BB9">
      <w:pPr>
        <w:numPr>
          <w:ilvl w:val="0"/>
          <w:numId w:val="25"/>
        </w:numPr>
        <w:autoSpaceDE w:val="0"/>
        <w:autoSpaceDN w:val="0"/>
        <w:adjustRightInd w:val="0"/>
        <w:spacing w:after="0" w:line="240" w:lineRule="auto"/>
        <w:ind w:left="0" w:firstLine="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Систематизировать работу информационного отдела; </w:t>
      </w:r>
    </w:p>
    <w:p w:rsidR="004E5BB9" w:rsidRPr="006743E4" w:rsidRDefault="004E5BB9" w:rsidP="004E5BB9">
      <w:pPr>
        <w:numPr>
          <w:ilvl w:val="0"/>
          <w:numId w:val="25"/>
        </w:numPr>
        <w:autoSpaceDE w:val="0"/>
        <w:autoSpaceDN w:val="0"/>
        <w:adjustRightInd w:val="0"/>
        <w:spacing w:after="0" w:line="240" w:lineRule="auto"/>
        <w:ind w:left="0" w:firstLine="567"/>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xml:space="preserve">Больше привлекать учащихся к планированию и организации профилактической работы; </w:t>
      </w:r>
    </w:p>
    <w:p w:rsidR="004E5BB9" w:rsidRPr="006743E4" w:rsidRDefault="004E5BB9" w:rsidP="004E5BB9">
      <w:pPr>
        <w:numPr>
          <w:ilvl w:val="0"/>
          <w:numId w:val="25"/>
        </w:numPr>
        <w:autoSpaceDE w:val="0"/>
        <w:autoSpaceDN w:val="0"/>
        <w:adjustRightInd w:val="0"/>
        <w:spacing w:after="0" w:line="240" w:lineRule="auto"/>
        <w:ind w:left="0" w:firstLine="567"/>
        <w:jc w:val="both"/>
      </w:pPr>
      <w:r w:rsidRPr="006743E4">
        <w:rPr>
          <w:rFonts w:ascii="Times New Roman" w:eastAsia="Calibri" w:hAnsi="Times New Roman"/>
          <w:sz w:val="24"/>
          <w:szCs w:val="24"/>
          <w:lang w:eastAsia="en-US"/>
        </w:rPr>
        <w:t>Мотивировать классных руководителей на организацию классного самоуправления в сотрудничестве по параллелям, шефской работы в классах.</w:t>
      </w:r>
    </w:p>
    <w:p w:rsidR="004E5BB9" w:rsidRPr="006743E4" w:rsidRDefault="004E5BB9" w:rsidP="004E5BB9">
      <w:pPr>
        <w:numPr>
          <w:ilvl w:val="0"/>
          <w:numId w:val="25"/>
        </w:numPr>
        <w:autoSpaceDE w:val="0"/>
        <w:autoSpaceDN w:val="0"/>
        <w:adjustRightInd w:val="0"/>
        <w:spacing w:after="0" w:line="240" w:lineRule="auto"/>
        <w:ind w:left="0" w:firstLine="567"/>
        <w:jc w:val="both"/>
      </w:pPr>
      <w:r w:rsidRPr="006743E4">
        <w:rPr>
          <w:rFonts w:ascii="Times New Roman" w:eastAsia="Calibri" w:hAnsi="Times New Roman"/>
          <w:sz w:val="24"/>
          <w:szCs w:val="24"/>
          <w:lang w:eastAsia="en-US"/>
        </w:rPr>
        <w:t>Организовать мероприятие по знакомству учащихся с РДДМ «Движение первых»</w:t>
      </w:r>
    </w:p>
    <w:p w:rsidR="004E5BB9" w:rsidRPr="006743E4" w:rsidRDefault="004E5BB9" w:rsidP="004E5BB9">
      <w:pPr>
        <w:spacing w:after="0" w:line="240" w:lineRule="auto"/>
        <w:ind w:firstLine="567"/>
        <w:jc w:val="both"/>
        <w:rPr>
          <w:rFonts w:ascii="Times New Roman" w:hAnsi="Times New Roman"/>
          <w:sz w:val="24"/>
          <w:szCs w:val="24"/>
        </w:rPr>
      </w:pPr>
    </w:p>
    <w:p w:rsidR="004E5BB9" w:rsidRPr="006743E4" w:rsidRDefault="004E5BB9" w:rsidP="004E5BB9">
      <w:pPr>
        <w:pStyle w:val="2"/>
        <w:spacing w:before="0" w:line="240" w:lineRule="auto"/>
        <w:ind w:firstLine="567"/>
        <w:rPr>
          <w:rFonts w:ascii="Times New Roman" w:hAnsi="Times New Roman"/>
          <w:i/>
          <w:color w:val="auto"/>
          <w:sz w:val="24"/>
          <w:szCs w:val="24"/>
          <w:lang w:val="ru-RU"/>
        </w:rPr>
      </w:pPr>
      <w:bookmarkStart w:id="50" w:name="_Toc35943538"/>
      <w:bookmarkStart w:id="51" w:name="_Toc130990744"/>
      <w:r w:rsidRPr="006743E4">
        <w:rPr>
          <w:rFonts w:ascii="Times New Roman" w:hAnsi="Times New Roman"/>
          <w:i/>
          <w:color w:val="auto"/>
          <w:sz w:val="24"/>
          <w:szCs w:val="24"/>
        </w:rPr>
        <w:t>Работа с родителями</w:t>
      </w:r>
      <w:bookmarkEnd w:id="50"/>
      <w:bookmarkEnd w:id="51"/>
    </w:p>
    <w:p w:rsidR="004E5BB9" w:rsidRPr="006743E4" w:rsidRDefault="004E5BB9" w:rsidP="004E5BB9">
      <w:pPr>
        <w:spacing w:after="0" w:line="240" w:lineRule="auto"/>
        <w:ind w:firstLine="567"/>
        <w:jc w:val="both"/>
        <w:rPr>
          <w:rFonts w:ascii="Times New Roman" w:hAnsi="Times New Roman"/>
          <w:bCs/>
          <w:sz w:val="24"/>
          <w:szCs w:val="24"/>
        </w:rPr>
      </w:pPr>
      <w:r w:rsidRPr="006743E4">
        <w:rPr>
          <w:rFonts w:ascii="Times New Roman" w:hAnsi="Times New Roman"/>
          <w:b/>
          <w:sz w:val="24"/>
          <w:szCs w:val="24"/>
        </w:rPr>
        <w:t>Работа с родителями строилась по 3-м направлениям</w:t>
      </w:r>
      <w:r w:rsidRPr="006743E4">
        <w:rPr>
          <w:rFonts w:ascii="Times New Roman" w:hAnsi="Times New Roman"/>
          <w:bCs/>
          <w:sz w:val="24"/>
          <w:szCs w:val="24"/>
        </w:rPr>
        <w:t>:</w:t>
      </w:r>
    </w:p>
    <w:p w:rsidR="004E5BB9" w:rsidRPr="006743E4" w:rsidRDefault="004E5BB9" w:rsidP="004E5BB9">
      <w:pPr>
        <w:pStyle w:val="ad"/>
        <w:numPr>
          <w:ilvl w:val="0"/>
          <w:numId w:val="6"/>
        </w:numPr>
        <w:spacing w:after="0" w:line="240" w:lineRule="auto"/>
        <w:ind w:left="0" w:firstLine="567"/>
        <w:jc w:val="both"/>
        <w:rPr>
          <w:rFonts w:ascii="Times New Roman" w:hAnsi="Times New Roman"/>
          <w:bCs/>
          <w:sz w:val="24"/>
          <w:szCs w:val="24"/>
        </w:rPr>
      </w:pPr>
      <w:r w:rsidRPr="006743E4">
        <w:rPr>
          <w:rFonts w:ascii="Times New Roman" w:hAnsi="Times New Roman"/>
          <w:bCs/>
          <w:sz w:val="24"/>
          <w:szCs w:val="24"/>
        </w:rPr>
        <w:t>Проведение общешкольных родительских собраний, лекториев;</w:t>
      </w:r>
    </w:p>
    <w:p w:rsidR="004E5BB9" w:rsidRPr="006743E4" w:rsidRDefault="004E5BB9" w:rsidP="004E5BB9">
      <w:pPr>
        <w:pStyle w:val="ad"/>
        <w:numPr>
          <w:ilvl w:val="0"/>
          <w:numId w:val="6"/>
        </w:numPr>
        <w:spacing w:after="0" w:line="240" w:lineRule="auto"/>
        <w:ind w:left="0" w:firstLine="567"/>
        <w:jc w:val="both"/>
        <w:rPr>
          <w:rFonts w:ascii="Times New Roman" w:hAnsi="Times New Roman"/>
          <w:bCs/>
          <w:sz w:val="24"/>
          <w:szCs w:val="24"/>
        </w:rPr>
      </w:pPr>
      <w:r w:rsidRPr="006743E4">
        <w:rPr>
          <w:rFonts w:ascii="Times New Roman" w:hAnsi="Times New Roman"/>
          <w:bCs/>
          <w:sz w:val="24"/>
          <w:szCs w:val="24"/>
        </w:rPr>
        <w:t>Работа Попечительского совета Гимназии;</w:t>
      </w:r>
    </w:p>
    <w:p w:rsidR="004E5BB9" w:rsidRPr="006743E4" w:rsidRDefault="004E5BB9" w:rsidP="004E5BB9">
      <w:pPr>
        <w:pStyle w:val="ad"/>
        <w:numPr>
          <w:ilvl w:val="0"/>
          <w:numId w:val="6"/>
        </w:numPr>
        <w:spacing w:after="0" w:line="240" w:lineRule="auto"/>
        <w:ind w:left="0" w:firstLine="567"/>
        <w:jc w:val="both"/>
        <w:rPr>
          <w:rFonts w:ascii="Times New Roman" w:hAnsi="Times New Roman"/>
          <w:bCs/>
          <w:sz w:val="24"/>
          <w:szCs w:val="24"/>
        </w:rPr>
      </w:pPr>
      <w:r w:rsidRPr="006743E4">
        <w:rPr>
          <w:rFonts w:ascii="Times New Roman" w:hAnsi="Times New Roman"/>
          <w:bCs/>
          <w:sz w:val="24"/>
          <w:szCs w:val="24"/>
        </w:rPr>
        <w:t>Общие мероприятия совместно с родителями.</w:t>
      </w:r>
    </w:p>
    <w:p w:rsidR="004E5BB9" w:rsidRDefault="004E5BB9" w:rsidP="004E5BB9">
      <w:pPr>
        <w:spacing w:after="0" w:line="240" w:lineRule="auto"/>
        <w:ind w:firstLine="567"/>
        <w:jc w:val="both"/>
        <w:rPr>
          <w:rFonts w:ascii="Times New Roman" w:hAnsi="Times New Roman"/>
          <w:bCs/>
          <w:color w:val="5B9BD5" w:themeColor="accent1"/>
          <w:sz w:val="24"/>
          <w:szCs w:val="24"/>
        </w:rPr>
      </w:pPr>
    </w:p>
    <w:p w:rsidR="004E5BB9" w:rsidRPr="00465CDF" w:rsidRDefault="004E5BB9" w:rsidP="004E5BB9">
      <w:pPr>
        <w:spacing w:after="0" w:line="256" w:lineRule="auto"/>
        <w:ind w:left="283"/>
        <w:rPr>
          <w:rFonts w:ascii="Times New Roman" w:hAnsi="Times New Roman"/>
          <w:b/>
          <w:color w:val="000000"/>
          <w:lang w:eastAsia="en-US"/>
        </w:rPr>
        <w:sectPr w:rsidR="004E5BB9" w:rsidRPr="00465CDF">
          <w:pgSz w:w="11906" w:h="16838"/>
          <w:pgMar w:top="1134" w:right="849" w:bottom="1134" w:left="1276"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rsidR="004E5BB9" w:rsidRPr="00F32551" w:rsidRDefault="004E5BB9" w:rsidP="004E5BB9">
      <w:pPr>
        <w:spacing w:after="0" w:line="256" w:lineRule="auto"/>
        <w:ind w:left="283"/>
        <w:rPr>
          <w:rFonts w:ascii="Times New Roman" w:hAnsi="Times New Roman"/>
          <w:color w:val="000000"/>
          <w:sz w:val="24"/>
          <w:lang w:eastAsia="en-US"/>
        </w:rPr>
      </w:pPr>
      <w:r w:rsidRPr="00F32551">
        <w:rPr>
          <w:rFonts w:ascii="Times New Roman" w:hAnsi="Times New Roman"/>
          <w:b/>
          <w:color w:val="000000"/>
          <w:lang w:val="en-US" w:eastAsia="en-US"/>
        </w:rPr>
        <w:lastRenderedPageBreak/>
        <w:t xml:space="preserve">Социальный паспорт </w:t>
      </w:r>
      <w:r>
        <w:rPr>
          <w:rFonts w:ascii="Times New Roman" w:hAnsi="Times New Roman"/>
          <w:b/>
          <w:color w:val="000000"/>
          <w:lang w:eastAsia="en-US"/>
        </w:rPr>
        <w:t>Гимназии</w:t>
      </w:r>
    </w:p>
    <w:tbl>
      <w:tblPr>
        <w:tblW w:w="3834" w:type="pct"/>
        <w:jc w:val="center"/>
        <w:tblCellMar>
          <w:top w:w="7" w:type="dxa"/>
          <w:left w:w="106" w:type="dxa"/>
          <w:right w:w="50" w:type="dxa"/>
        </w:tblCellMar>
        <w:tblLook w:val="04A0" w:firstRow="1" w:lastRow="0" w:firstColumn="1" w:lastColumn="0" w:noHBand="0" w:noVBand="1"/>
      </w:tblPr>
      <w:tblGrid>
        <w:gridCol w:w="5820"/>
        <w:gridCol w:w="1672"/>
      </w:tblGrid>
      <w:tr w:rsidR="004E5BB9" w:rsidRPr="00F32551" w:rsidTr="001D2455">
        <w:trPr>
          <w:trHeight w:val="262"/>
          <w:jc w:val="center"/>
        </w:trPr>
        <w:tc>
          <w:tcPr>
            <w:tcW w:w="3884"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0" w:line="256" w:lineRule="auto"/>
              <w:ind w:left="2"/>
              <w:jc w:val="center"/>
              <w:rPr>
                <w:rFonts w:ascii="Times New Roman" w:hAnsi="Times New Roman"/>
                <w:color w:val="000000"/>
                <w:sz w:val="24"/>
                <w:lang w:val="en-US" w:eastAsia="en-US"/>
              </w:rPr>
            </w:pPr>
          </w:p>
        </w:tc>
        <w:tc>
          <w:tcPr>
            <w:tcW w:w="1116"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sz w:val="24"/>
                <w:lang w:eastAsia="en-US"/>
              </w:rPr>
              <w:t>2022</w:t>
            </w:r>
          </w:p>
        </w:tc>
      </w:tr>
      <w:tr w:rsidR="004E5BB9" w:rsidRPr="00F32551" w:rsidTr="001D2455">
        <w:trPr>
          <w:trHeight w:val="264"/>
          <w:jc w:val="center"/>
        </w:trPr>
        <w:tc>
          <w:tcPr>
            <w:tcW w:w="3884"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0" w:line="256" w:lineRule="auto"/>
              <w:ind w:left="2"/>
              <w:jc w:val="center"/>
              <w:rPr>
                <w:rFonts w:ascii="Times New Roman" w:hAnsi="Times New Roman"/>
                <w:color w:val="000000"/>
                <w:sz w:val="24"/>
                <w:lang w:val="en-US" w:eastAsia="en-US"/>
              </w:rPr>
            </w:pPr>
            <w:r w:rsidRPr="00F32551">
              <w:rPr>
                <w:rFonts w:ascii="Times New Roman" w:hAnsi="Times New Roman"/>
                <w:color w:val="000000"/>
                <w:u w:val="single" w:color="000000"/>
                <w:lang w:val="en-US" w:eastAsia="en-US"/>
              </w:rPr>
              <w:t>Всего учащихся</w:t>
            </w:r>
          </w:p>
        </w:tc>
        <w:tc>
          <w:tcPr>
            <w:tcW w:w="1116"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0" w:line="256" w:lineRule="auto"/>
              <w:ind w:left="2"/>
              <w:jc w:val="center"/>
              <w:rPr>
                <w:rFonts w:ascii="Times New Roman" w:hAnsi="Times New Roman"/>
                <w:color w:val="000000"/>
                <w:sz w:val="24"/>
                <w:lang w:eastAsia="en-US"/>
              </w:rPr>
            </w:pPr>
            <w:r>
              <w:rPr>
                <w:rFonts w:ascii="Times New Roman" w:hAnsi="Times New Roman"/>
                <w:color w:val="000000"/>
                <w:lang w:eastAsia="en-US"/>
              </w:rPr>
              <w:t>677</w:t>
            </w:r>
          </w:p>
        </w:tc>
      </w:tr>
      <w:tr w:rsidR="004E5BB9" w:rsidRPr="00F32551" w:rsidTr="001D2455">
        <w:trPr>
          <w:trHeight w:val="264"/>
          <w:jc w:val="center"/>
        </w:trPr>
        <w:tc>
          <w:tcPr>
            <w:tcW w:w="3884"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0" w:line="256" w:lineRule="auto"/>
              <w:ind w:left="2"/>
              <w:jc w:val="center"/>
              <w:rPr>
                <w:rFonts w:ascii="Times New Roman" w:hAnsi="Times New Roman"/>
                <w:color w:val="000000"/>
                <w:sz w:val="24"/>
                <w:lang w:val="en-US" w:eastAsia="en-US"/>
              </w:rPr>
            </w:pPr>
            <w:r w:rsidRPr="00F32551">
              <w:rPr>
                <w:rFonts w:ascii="Times New Roman" w:hAnsi="Times New Roman"/>
                <w:color w:val="000000"/>
                <w:lang w:val="en-US" w:eastAsia="en-US"/>
              </w:rPr>
              <w:t>Количество детей -инвалидов</w:t>
            </w:r>
          </w:p>
        </w:tc>
        <w:tc>
          <w:tcPr>
            <w:tcW w:w="1116"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sz w:val="24"/>
                <w:lang w:eastAsia="en-US"/>
              </w:rPr>
              <w:t>7</w:t>
            </w:r>
          </w:p>
        </w:tc>
      </w:tr>
      <w:tr w:rsidR="004E5BB9" w:rsidRPr="00F32551" w:rsidTr="001D2455">
        <w:trPr>
          <w:trHeight w:val="262"/>
          <w:jc w:val="center"/>
        </w:trPr>
        <w:tc>
          <w:tcPr>
            <w:tcW w:w="3884"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0" w:line="256" w:lineRule="auto"/>
              <w:ind w:left="2"/>
              <w:jc w:val="center"/>
              <w:rPr>
                <w:rFonts w:ascii="Times New Roman" w:hAnsi="Times New Roman"/>
                <w:color w:val="000000"/>
                <w:sz w:val="24"/>
                <w:lang w:val="en-US" w:eastAsia="en-US"/>
              </w:rPr>
            </w:pPr>
            <w:r w:rsidRPr="00F32551">
              <w:rPr>
                <w:rFonts w:ascii="Times New Roman" w:hAnsi="Times New Roman"/>
                <w:color w:val="000000"/>
                <w:lang w:val="en-US" w:eastAsia="en-US"/>
              </w:rPr>
              <w:t>Количество детей ОВЗ</w:t>
            </w:r>
          </w:p>
        </w:tc>
        <w:tc>
          <w:tcPr>
            <w:tcW w:w="1116"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sz w:val="24"/>
                <w:lang w:eastAsia="en-US"/>
              </w:rPr>
              <w:t>22</w:t>
            </w:r>
          </w:p>
        </w:tc>
      </w:tr>
      <w:tr w:rsidR="004E5BB9" w:rsidRPr="00F32551" w:rsidTr="001D2455">
        <w:trPr>
          <w:trHeight w:val="328"/>
          <w:jc w:val="center"/>
        </w:trPr>
        <w:tc>
          <w:tcPr>
            <w:tcW w:w="3884"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20" w:line="256" w:lineRule="auto"/>
              <w:ind w:left="2"/>
              <w:jc w:val="center"/>
              <w:rPr>
                <w:rFonts w:ascii="Times New Roman" w:hAnsi="Times New Roman"/>
                <w:color w:val="000000"/>
                <w:sz w:val="24"/>
                <w:lang w:eastAsia="en-US"/>
              </w:rPr>
            </w:pPr>
            <w:r w:rsidRPr="00F32551">
              <w:rPr>
                <w:rFonts w:ascii="Times New Roman" w:hAnsi="Times New Roman"/>
                <w:color w:val="000000"/>
                <w:lang w:eastAsia="en-US"/>
              </w:rPr>
              <w:t>Количество детей, находящихся под опекой</w:t>
            </w:r>
          </w:p>
        </w:tc>
        <w:tc>
          <w:tcPr>
            <w:tcW w:w="1116"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sz w:val="24"/>
                <w:lang w:eastAsia="en-US"/>
              </w:rPr>
              <w:t>4</w:t>
            </w:r>
          </w:p>
        </w:tc>
      </w:tr>
      <w:tr w:rsidR="004E5BB9" w:rsidRPr="00F32551" w:rsidTr="001D2455">
        <w:trPr>
          <w:trHeight w:val="277"/>
          <w:jc w:val="center"/>
        </w:trPr>
        <w:tc>
          <w:tcPr>
            <w:tcW w:w="3884"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lang w:eastAsia="en-US"/>
              </w:rPr>
              <w:t>Количество детей, состоящих на учете в ОпДН , КДН</w:t>
            </w:r>
          </w:p>
        </w:tc>
        <w:tc>
          <w:tcPr>
            <w:tcW w:w="1116"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sz w:val="24"/>
                <w:lang w:eastAsia="en-US"/>
              </w:rPr>
              <w:t>5</w:t>
            </w:r>
          </w:p>
        </w:tc>
      </w:tr>
      <w:tr w:rsidR="004E5BB9" w:rsidRPr="00F32551" w:rsidTr="001D2455">
        <w:trPr>
          <w:trHeight w:val="380"/>
          <w:jc w:val="center"/>
        </w:trPr>
        <w:tc>
          <w:tcPr>
            <w:tcW w:w="3884"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0" w:line="256" w:lineRule="auto"/>
              <w:ind w:left="2" w:right="54"/>
              <w:jc w:val="center"/>
              <w:rPr>
                <w:rFonts w:ascii="Times New Roman" w:hAnsi="Times New Roman"/>
                <w:color w:val="000000"/>
                <w:sz w:val="24"/>
                <w:lang w:eastAsia="en-US"/>
              </w:rPr>
            </w:pPr>
            <w:r w:rsidRPr="00F32551">
              <w:rPr>
                <w:rFonts w:ascii="Times New Roman" w:hAnsi="Times New Roman"/>
                <w:color w:val="000000"/>
                <w:lang w:eastAsia="en-US"/>
              </w:rPr>
              <w:t>Количество детей, состоящих на внутришкольном профилактическом учете в школе</w:t>
            </w:r>
          </w:p>
        </w:tc>
        <w:tc>
          <w:tcPr>
            <w:tcW w:w="1116"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sz w:val="24"/>
                <w:lang w:eastAsia="en-US"/>
              </w:rPr>
              <w:t>12</w:t>
            </w:r>
          </w:p>
        </w:tc>
      </w:tr>
      <w:tr w:rsidR="004E5BB9" w:rsidRPr="00F32551" w:rsidTr="001D2455">
        <w:trPr>
          <w:trHeight w:val="516"/>
          <w:jc w:val="center"/>
        </w:trPr>
        <w:tc>
          <w:tcPr>
            <w:tcW w:w="3884"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lang w:eastAsia="en-US"/>
              </w:rPr>
              <w:t>Количество многодетных семей</w:t>
            </w:r>
          </w:p>
        </w:tc>
        <w:tc>
          <w:tcPr>
            <w:tcW w:w="1116"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sz w:val="24"/>
                <w:lang w:eastAsia="en-US"/>
              </w:rPr>
              <w:t>64</w:t>
            </w:r>
          </w:p>
        </w:tc>
      </w:tr>
      <w:tr w:rsidR="004E5BB9" w:rsidRPr="00F32551" w:rsidTr="001D2455">
        <w:trPr>
          <w:trHeight w:val="188"/>
          <w:jc w:val="center"/>
        </w:trPr>
        <w:tc>
          <w:tcPr>
            <w:tcW w:w="3884" w:type="pct"/>
            <w:tcBorders>
              <w:top w:val="single" w:sz="4" w:space="0" w:color="000000"/>
              <w:left w:val="single" w:sz="4" w:space="0" w:color="000000"/>
              <w:bottom w:val="single" w:sz="4" w:space="0" w:color="000000"/>
              <w:right w:val="single" w:sz="4" w:space="0" w:color="000000"/>
            </w:tcBorders>
            <w:vAlign w:val="center"/>
            <w:hideMark/>
          </w:tcPr>
          <w:p w:rsidR="004E5BB9" w:rsidRPr="00F32551" w:rsidRDefault="004E5BB9" w:rsidP="001D2455">
            <w:pPr>
              <w:spacing w:after="6" w:line="271" w:lineRule="auto"/>
              <w:ind w:left="2" w:right="177"/>
              <w:jc w:val="center"/>
              <w:rPr>
                <w:rFonts w:ascii="Times New Roman" w:hAnsi="Times New Roman"/>
                <w:color w:val="000000"/>
                <w:sz w:val="24"/>
                <w:lang w:val="en-US" w:eastAsia="en-US"/>
              </w:rPr>
            </w:pPr>
            <w:r w:rsidRPr="00F32551">
              <w:rPr>
                <w:rFonts w:ascii="Times New Roman" w:hAnsi="Times New Roman"/>
                <w:color w:val="000000"/>
                <w:lang w:eastAsia="en-US"/>
              </w:rPr>
              <w:t>Количество неполных семей</w:t>
            </w:r>
          </w:p>
        </w:tc>
        <w:tc>
          <w:tcPr>
            <w:tcW w:w="1116"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sz w:val="24"/>
                <w:lang w:eastAsia="en-US"/>
              </w:rPr>
              <w:t>109</w:t>
            </w:r>
          </w:p>
        </w:tc>
      </w:tr>
      <w:tr w:rsidR="004E5BB9" w:rsidRPr="00F32551" w:rsidTr="001D2455">
        <w:trPr>
          <w:trHeight w:val="188"/>
          <w:jc w:val="center"/>
        </w:trPr>
        <w:tc>
          <w:tcPr>
            <w:tcW w:w="3884"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6" w:line="271" w:lineRule="auto"/>
              <w:ind w:left="2" w:right="177"/>
              <w:jc w:val="center"/>
              <w:rPr>
                <w:rFonts w:ascii="Times New Roman" w:hAnsi="Times New Roman"/>
                <w:color w:val="000000"/>
                <w:lang w:eastAsia="en-US"/>
              </w:rPr>
            </w:pPr>
            <w:r w:rsidRPr="00F32551">
              <w:rPr>
                <w:rFonts w:ascii="Times New Roman" w:hAnsi="Times New Roman"/>
                <w:color w:val="000000"/>
                <w:lang w:eastAsia="en-US"/>
              </w:rPr>
              <w:t>Количество малообеспеченных семей</w:t>
            </w:r>
          </w:p>
        </w:tc>
        <w:tc>
          <w:tcPr>
            <w:tcW w:w="1116" w:type="pct"/>
            <w:tcBorders>
              <w:top w:val="single" w:sz="4" w:space="0" w:color="000000"/>
              <w:left w:val="single" w:sz="4" w:space="0" w:color="000000"/>
              <w:bottom w:val="single" w:sz="4" w:space="0" w:color="000000"/>
              <w:right w:val="single" w:sz="4" w:space="0" w:color="000000"/>
            </w:tcBorders>
            <w:vAlign w:val="center"/>
          </w:tcPr>
          <w:p w:rsidR="004E5BB9" w:rsidRPr="00F32551" w:rsidRDefault="004E5BB9" w:rsidP="001D2455">
            <w:pPr>
              <w:spacing w:after="0" w:line="256" w:lineRule="auto"/>
              <w:ind w:left="2"/>
              <w:jc w:val="center"/>
              <w:rPr>
                <w:rFonts w:ascii="Times New Roman" w:hAnsi="Times New Roman"/>
                <w:color w:val="000000"/>
                <w:sz w:val="24"/>
                <w:lang w:eastAsia="en-US"/>
              </w:rPr>
            </w:pPr>
            <w:r w:rsidRPr="00F32551">
              <w:rPr>
                <w:rFonts w:ascii="Times New Roman" w:hAnsi="Times New Roman"/>
                <w:color w:val="000000"/>
                <w:sz w:val="24"/>
                <w:lang w:eastAsia="en-US"/>
              </w:rPr>
              <w:t>15</w:t>
            </w:r>
          </w:p>
        </w:tc>
      </w:tr>
    </w:tbl>
    <w:p w:rsidR="004E5BB9" w:rsidRPr="006743E4" w:rsidRDefault="004E5BB9" w:rsidP="004E5BB9">
      <w:pPr>
        <w:spacing w:after="0" w:line="240" w:lineRule="auto"/>
        <w:ind w:firstLine="567"/>
        <w:jc w:val="both"/>
        <w:rPr>
          <w:rFonts w:ascii="Times New Roman" w:hAnsi="Times New Roman"/>
          <w:bCs/>
          <w:sz w:val="24"/>
          <w:szCs w:val="24"/>
        </w:rPr>
      </w:pPr>
      <w:r w:rsidRPr="006743E4">
        <w:rPr>
          <w:rFonts w:ascii="Times New Roman" w:hAnsi="Times New Roman"/>
          <w:bCs/>
          <w:sz w:val="24"/>
          <w:szCs w:val="24"/>
        </w:rPr>
        <w:t>Одним из направлений воспитательной системы МБОУ Гимназия №91 является работа социально-педагогической службы школы. Данную службу образуют заместитель директора по ВР, педагог-организатор ОБЖ (вопросы безопасности), классные руководители, учителя-предметники, школьный инспектор. Работа психологической службы определяется задачами развития педагогической системы Гимназии и строится в тесном сотрудничестве со службами микросоциума и субъектов профилактики.</w:t>
      </w:r>
    </w:p>
    <w:p w:rsidR="004E5BB9" w:rsidRPr="006743E4" w:rsidRDefault="004E5BB9" w:rsidP="004E5BB9">
      <w:pPr>
        <w:spacing w:after="0" w:line="240" w:lineRule="auto"/>
        <w:ind w:firstLine="567"/>
        <w:jc w:val="both"/>
        <w:rPr>
          <w:rFonts w:ascii="Times New Roman" w:hAnsi="Times New Roman"/>
          <w:bCs/>
          <w:sz w:val="24"/>
          <w:szCs w:val="24"/>
        </w:rPr>
      </w:pPr>
      <w:r w:rsidRPr="006743E4">
        <w:rPr>
          <w:rFonts w:ascii="Times New Roman" w:hAnsi="Times New Roman"/>
          <w:bCs/>
          <w:sz w:val="24"/>
          <w:szCs w:val="24"/>
        </w:rPr>
        <w:t>Основной целью работы службы является оказание помощи детям, испытывающим различные трудности психологической или социально-психологической природы, выявление и профилактика этих трудностей. Налажена связь с преподавателями-предметниками и классными руководителями для координации работы с детьми, состоящими на всех видах учёта.</w:t>
      </w:r>
    </w:p>
    <w:p w:rsidR="004E5BB9" w:rsidRPr="006743E4" w:rsidRDefault="004E5BB9" w:rsidP="004E5BB9">
      <w:pPr>
        <w:spacing w:after="0" w:line="240" w:lineRule="auto"/>
        <w:ind w:firstLine="567"/>
        <w:jc w:val="both"/>
        <w:rPr>
          <w:rFonts w:ascii="Times New Roman" w:hAnsi="Times New Roman"/>
          <w:bCs/>
          <w:sz w:val="24"/>
          <w:szCs w:val="24"/>
        </w:rPr>
      </w:pPr>
      <w:r w:rsidRPr="006743E4">
        <w:rPr>
          <w:rFonts w:ascii="Times New Roman" w:hAnsi="Times New Roman"/>
          <w:bCs/>
          <w:sz w:val="24"/>
          <w:szCs w:val="24"/>
        </w:rPr>
        <w:t>Благодаря этой службе выработана четкая схема социально-педагогической помощи семье и детям.</w:t>
      </w:r>
    </w:p>
    <w:p w:rsidR="004E5BB9" w:rsidRPr="006743E4" w:rsidRDefault="004E5BB9" w:rsidP="004E5BB9">
      <w:pPr>
        <w:spacing w:after="0" w:line="240" w:lineRule="auto"/>
        <w:ind w:firstLine="567"/>
        <w:jc w:val="both"/>
        <w:rPr>
          <w:rFonts w:ascii="Times New Roman" w:hAnsi="Times New Roman"/>
          <w:bCs/>
          <w:sz w:val="24"/>
          <w:szCs w:val="24"/>
        </w:rPr>
      </w:pPr>
      <w:r w:rsidRPr="006743E4">
        <w:rPr>
          <w:rFonts w:ascii="Times New Roman" w:hAnsi="Times New Roman"/>
          <w:bCs/>
          <w:sz w:val="24"/>
          <w:szCs w:val="24"/>
        </w:rPr>
        <w:t>Тесное взаимодействие состава службы помогает преодолевать последствия конфликтных ситуаций, координировать работу, корректировать поведение подростка. Оперативно и своевременно выявляются семьи и подростки, оказавшиеся в критической ситуации. За отчётный период выявлено совместно со школьным инспектором 3 семьи, вызывающих тревогу (со всеми семьями ведется работа, семьи посещены по месту жительства совместно со школьным инспектором, составлены акты). Увеличилось количество обращений родителей в школу за консультацией правового характера, взаимоотношений в семье, корректировки девиантного поведения подростков.</w:t>
      </w:r>
    </w:p>
    <w:p w:rsidR="004E5BB9" w:rsidRPr="006743E4" w:rsidRDefault="004E5BB9" w:rsidP="004E5BB9">
      <w:pPr>
        <w:spacing w:after="0" w:line="240" w:lineRule="auto"/>
        <w:ind w:firstLine="567"/>
        <w:jc w:val="both"/>
        <w:rPr>
          <w:rFonts w:ascii="Times New Roman" w:hAnsi="Times New Roman"/>
          <w:bCs/>
          <w:sz w:val="24"/>
          <w:szCs w:val="24"/>
        </w:rPr>
      </w:pPr>
      <w:r w:rsidRPr="006743E4">
        <w:rPr>
          <w:rFonts w:ascii="Times New Roman" w:hAnsi="Times New Roman"/>
          <w:bCs/>
          <w:sz w:val="24"/>
          <w:szCs w:val="24"/>
        </w:rPr>
        <w:t>Проведены консультации по таким проблемам, как взаимоотношения, адаптация, асоциального поведения, взаимоотношений в семье, в классе, школе, организации отдыха, трудоустройства, занятости в период каникул, недопущении распития спиртных напитков, курения, сквернословия в общественных местах для обучающихся; для родителей по проблемам коррекции отклоняющего поведения, правовых вопросов, организации занятости в период каникул; для педагогов по проблемам школьной дезадаптации, социальной дезадаптации.</w:t>
      </w:r>
    </w:p>
    <w:p w:rsidR="004E5BB9" w:rsidRPr="006743E4" w:rsidRDefault="004E5BB9" w:rsidP="004E5BB9">
      <w:pPr>
        <w:pStyle w:val="a3"/>
        <w:ind w:firstLine="567"/>
        <w:jc w:val="both"/>
        <w:rPr>
          <w:rFonts w:ascii="Times New Roman" w:hAnsi="Times New Roman"/>
          <w:sz w:val="24"/>
          <w:szCs w:val="24"/>
        </w:rPr>
      </w:pPr>
      <w:r w:rsidRPr="006743E4">
        <w:rPr>
          <w:rFonts w:ascii="Times New Roman" w:hAnsi="Times New Roman"/>
          <w:sz w:val="24"/>
          <w:szCs w:val="24"/>
        </w:rPr>
        <w:t xml:space="preserve">Согласно планам воспитательной работы классов на протяжении всего учебного года проводятся родительские собрания в каждом классе, в ходе которых решаются актуальные вопросы воспитания и обучения учащихся в данный момент. Каждый классный руководитель добросовестно готовиться к проведению собрания, педагоги часто используют мультимедийную технику. </w:t>
      </w:r>
    </w:p>
    <w:p w:rsidR="004E5BB9" w:rsidRPr="006743E4" w:rsidRDefault="004E5BB9" w:rsidP="004E5BB9">
      <w:pPr>
        <w:pStyle w:val="a3"/>
        <w:ind w:firstLine="567"/>
        <w:jc w:val="both"/>
        <w:rPr>
          <w:rFonts w:ascii="Times New Roman" w:hAnsi="Times New Roman"/>
          <w:sz w:val="24"/>
          <w:szCs w:val="24"/>
        </w:rPr>
      </w:pPr>
      <w:r w:rsidRPr="006743E4">
        <w:rPr>
          <w:rFonts w:ascii="Times New Roman" w:hAnsi="Times New Roman"/>
          <w:sz w:val="24"/>
          <w:szCs w:val="24"/>
        </w:rPr>
        <w:t xml:space="preserve">Так же для информирования родителей о достижениях Гимназии за год был обобщен акт обследования школы, где директор и администрация Гимназии представили результаты работы школы. </w:t>
      </w:r>
    </w:p>
    <w:p w:rsidR="004E5BB9" w:rsidRPr="006743E4" w:rsidRDefault="004E5BB9" w:rsidP="004E5BB9">
      <w:pPr>
        <w:pStyle w:val="a3"/>
        <w:ind w:firstLine="567"/>
        <w:jc w:val="both"/>
        <w:rPr>
          <w:rFonts w:ascii="Times New Roman" w:hAnsi="Times New Roman"/>
          <w:sz w:val="24"/>
          <w:szCs w:val="24"/>
        </w:rPr>
      </w:pPr>
      <w:r w:rsidRPr="006743E4">
        <w:rPr>
          <w:rFonts w:ascii="Times New Roman" w:hAnsi="Times New Roman"/>
          <w:sz w:val="24"/>
          <w:szCs w:val="24"/>
        </w:rPr>
        <w:t xml:space="preserve">Классными руководителями продолжена работа по информированности родителей на сайте школы (новости Гимназии). Постоянно обновляется, идет активный обмен информацией между классным руководителем и родителями на платформе Эльжур и в группах в сети </w:t>
      </w:r>
      <w:r w:rsidRPr="006743E4">
        <w:rPr>
          <w:rFonts w:ascii="Times New Roman" w:hAnsi="Times New Roman"/>
          <w:sz w:val="24"/>
          <w:szCs w:val="24"/>
          <w:lang w:val="en-US"/>
        </w:rPr>
        <w:t>Viber</w:t>
      </w:r>
      <w:r w:rsidRPr="006743E4">
        <w:rPr>
          <w:rFonts w:ascii="Times New Roman" w:hAnsi="Times New Roman"/>
          <w:sz w:val="24"/>
          <w:szCs w:val="24"/>
        </w:rPr>
        <w:t xml:space="preserve">, </w:t>
      </w:r>
      <w:r w:rsidRPr="006743E4">
        <w:rPr>
          <w:rFonts w:ascii="Times New Roman" w:hAnsi="Times New Roman"/>
          <w:sz w:val="24"/>
          <w:szCs w:val="24"/>
        </w:rPr>
        <w:lastRenderedPageBreak/>
        <w:t>«</w:t>
      </w:r>
      <w:r w:rsidRPr="006743E4">
        <w:rPr>
          <w:rFonts w:ascii="Times New Roman" w:hAnsi="Times New Roman"/>
          <w:sz w:val="24"/>
          <w:szCs w:val="24"/>
          <w:lang w:val="en-US"/>
        </w:rPr>
        <w:t>VK</w:t>
      </w:r>
      <w:r w:rsidRPr="006743E4">
        <w:rPr>
          <w:rFonts w:ascii="Times New Roman" w:hAnsi="Times New Roman"/>
          <w:sz w:val="24"/>
          <w:szCs w:val="24"/>
        </w:rPr>
        <w:t>». Гимназия работает с родителями в постоянном контакте. По опросам классных руководителей большой процент общения между родителями стал происходить в виде электронной переписки, что позволяет им находиться в курсе школьных событий</w:t>
      </w:r>
    </w:p>
    <w:p w:rsidR="004E5BB9" w:rsidRPr="006743E4" w:rsidRDefault="004E5BB9" w:rsidP="004E5BB9">
      <w:pPr>
        <w:pStyle w:val="af1"/>
        <w:spacing w:before="0" w:beforeAutospacing="0" w:after="0" w:afterAutospacing="0"/>
        <w:ind w:firstLine="567"/>
        <w:jc w:val="center"/>
        <w:rPr>
          <w:b/>
        </w:rPr>
      </w:pPr>
    </w:p>
    <w:p w:rsidR="004E5BB9" w:rsidRPr="006743E4" w:rsidRDefault="004E5BB9" w:rsidP="004E5BB9">
      <w:pPr>
        <w:pStyle w:val="af1"/>
        <w:spacing w:before="0" w:beforeAutospacing="0" w:after="0" w:afterAutospacing="0"/>
        <w:jc w:val="center"/>
        <w:rPr>
          <w:b/>
        </w:rPr>
      </w:pPr>
      <w:r w:rsidRPr="006743E4">
        <w:rPr>
          <w:b/>
        </w:rPr>
        <w:t>Социальный паспорт Гимназии в 2022 учебном году:</w:t>
      </w:r>
    </w:p>
    <w:p w:rsidR="004E5BB9" w:rsidRPr="006743E4" w:rsidRDefault="004E5BB9" w:rsidP="004E5BB9">
      <w:pPr>
        <w:pStyle w:val="af1"/>
        <w:spacing w:before="0" w:beforeAutospacing="0" w:after="0" w:afterAutospacing="0"/>
        <w:ind w:firstLine="567"/>
        <w:jc w:val="both"/>
        <w:textAlignment w:val="baseline"/>
        <w:rPr>
          <w:kern w:val="24"/>
        </w:rPr>
      </w:pPr>
      <w:r w:rsidRPr="006743E4">
        <w:rPr>
          <w:kern w:val="24"/>
        </w:rPr>
        <w:t xml:space="preserve">В 2022 году в гимназии обучалось 677 учащихся: 32 класса комплекта </w:t>
      </w:r>
      <w:r w:rsidRPr="006743E4">
        <w:t>(1-4 кл.- 12; 5-9 кл – 15, 10-11 кл.- 5)</w:t>
      </w:r>
      <w:r w:rsidRPr="006743E4">
        <w:rPr>
          <w:kern w:val="24"/>
        </w:rPr>
        <w:t xml:space="preserve">. </w:t>
      </w:r>
    </w:p>
    <w:p w:rsidR="004E5BB9" w:rsidRPr="006743E4" w:rsidRDefault="004E5BB9" w:rsidP="004E5BB9">
      <w:pPr>
        <w:pStyle w:val="af1"/>
        <w:spacing w:before="0" w:beforeAutospacing="0" w:after="0" w:afterAutospacing="0"/>
        <w:jc w:val="center"/>
        <w:textAlignment w:val="baseline"/>
        <w:rPr>
          <w:kern w:val="24"/>
        </w:rPr>
      </w:pPr>
      <w:r w:rsidRPr="006743E4">
        <w:rPr>
          <w:noProof/>
          <w:kern w:val="24"/>
        </w:rPr>
        <w:drawing>
          <wp:inline distT="0" distB="0" distL="0" distR="0" wp14:anchorId="5731C9EF" wp14:editId="2C1CC4A5">
            <wp:extent cx="5759450" cy="3265714"/>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E5BB9" w:rsidRDefault="004E5BB9" w:rsidP="004E5BB9">
      <w:pPr>
        <w:pStyle w:val="af1"/>
        <w:spacing w:before="0" w:beforeAutospacing="0" w:after="0" w:afterAutospacing="0"/>
        <w:ind w:firstLine="567"/>
        <w:jc w:val="both"/>
        <w:rPr>
          <w:color w:val="000000" w:themeColor="text1"/>
        </w:rPr>
      </w:pPr>
      <w:r>
        <w:rPr>
          <w:color w:val="000000" w:themeColor="text1"/>
        </w:rPr>
        <w:t>В 2022 году были организованы и проведены следующие внеклассные мероприятия с привлечением родителей: туристические походы выходного дня, оказана помощь родителей в организации экскурсионных поездок и праздников.</w:t>
      </w:r>
    </w:p>
    <w:p w:rsidR="004E5BB9" w:rsidRDefault="004E5BB9" w:rsidP="004E5BB9">
      <w:pPr>
        <w:pStyle w:val="af1"/>
        <w:spacing w:before="0" w:beforeAutospacing="0" w:after="0" w:afterAutospacing="0"/>
        <w:ind w:firstLine="567"/>
        <w:jc w:val="both"/>
        <w:rPr>
          <w:color w:val="000000" w:themeColor="text1"/>
        </w:rPr>
      </w:pPr>
      <w:r>
        <w:rPr>
          <w:color w:val="000000" w:themeColor="text1"/>
        </w:rPr>
        <w:t>В течение 2022  года велась работа с родителями, целью которой было дать психолого-педагогические знания через родительские собрания, консультации администрации школы, классных руководителей, заместителя директора по ВР  по социальным вопросам, вопросам педагогической коррекции складывающихся отношений между детьми и взрослыми в отдельных семьях, родительские лектории, индивидуальные беседы об особенностях возраста и методах подхода к воспитанию ребенка, сохранению и укреплению здоровья, совместные спортивные и творческие мероприятия.</w:t>
      </w:r>
    </w:p>
    <w:p w:rsidR="004E5BB9" w:rsidRDefault="004E5BB9" w:rsidP="004E5BB9">
      <w:pPr>
        <w:pStyle w:val="af1"/>
        <w:spacing w:before="0" w:beforeAutospacing="0" w:after="0" w:afterAutospacing="0"/>
        <w:ind w:firstLine="567"/>
        <w:jc w:val="both"/>
        <w:rPr>
          <w:color w:val="000000" w:themeColor="text1"/>
        </w:rPr>
      </w:pPr>
      <w:r>
        <w:rPr>
          <w:color w:val="000000" w:themeColor="text1"/>
        </w:rPr>
        <w:t xml:space="preserve">За истекший год было сделано немало, но остаются вопросы, над которыми необходимо работать. Уровень посещаемости родительских собраний в некоторых классах остается по-прежнему низкий, что негативно влияет на поведение учащихся, успеваемость, интерес к школьной жизни в целом, желание развиваться творчески, физически, интеллектуально, что в свою очередь влияет на рост правонарушений среди детей и подростков. Необходимо активнее привлекать родителей к планированию воспитательной деятельности, разнообразить формы работы с родителями. </w:t>
      </w:r>
    </w:p>
    <w:p w:rsidR="004E5BB9" w:rsidRDefault="004E5BB9" w:rsidP="004E5BB9">
      <w:pPr>
        <w:pStyle w:val="af1"/>
        <w:spacing w:before="0" w:beforeAutospacing="0" w:after="0" w:afterAutospacing="0"/>
        <w:ind w:firstLine="567"/>
        <w:jc w:val="both"/>
        <w:rPr>
          <w:color w:val="000000" w:themeColor="text1"/>
        </w:rPr>
      </w:pPr>
    </w:p>
    <w:p w:rsidR="004E5BB9" w:rsidRDefault="004E5BB9" w:rsidP="004E5BB9">
      <w:pPr>
        <w:pStyle w:val="2"/>
        <w:rPr>
          <w:rFonts w:ascii="Times New Roman" w:hAnsi="Times New Roman"/>
          <w:i/>
          <w:color w:val="000000" w:themeColor="text1"/>
          <w:sz w:val="24"/>
          <w:szCs w:val="24"/>
          <w:lang w:val="ru-RU"/>
        </w:rPr>
      </w:pPr>
      <w:bookmarkStart w:id="52" w:name="_Toc35943539"/>
      <w:bookmarkStart w:id="53" w:name="_Toc130990745"/>
      <w:r>
        <w:rPr>
          <w:rFonts w:ascii="Times New Roman" w:hAnsi="Times New Roman"/>
          <w:i/>
          <w:color w:val="000000" w:themeColor="text1"/>
          <w:sz w:val="24"/>
          <w:szCs w:val="24"/>
        </w:rPr>
        <w:t>Дополнительное образование. Внеурочная деятельность</w:t>
      </w:r>
      <w:bookmarkEnd w:id="52"/>
      <w:bookmarkEnd w:id="53"/>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Цель: обеспечение и контроль досуговой занятости учащихся. </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Задачи:</w:t>
      </w:r>
      <w:r>
        <w:rPr>
          <w:rFonts w:ascii="Times New Roman" w:eastAsia="Calibri" w:hAnsi="Times New Roman"/>
          <w:i/>
          <w:iCs/>
          <w:color w:val="000000" w:themeColor="text1"/>
          <w:sz w:val="24"/>
          <w:szCs w:val="24"/>
          <w:lang w:eastAsia="en-US"/>
        </w:rPr>
        <w:t xml:space="preserve"> </w:t>
      </w:r>
    </w:p>
    <w:p w:rsidR="004E5BB9" w:rsidRDefault="004E5BB9" w:rsidP="004E5BB9">
      <w:pPr>
        <w:numPr>
          <w:ilvl w:val="0"/>
          <w:numId w:val="10"/>
        </w:numPr>
        <w:autoSpaceDE w:val="0"/>
        <w:autoSpaceDN w:val="0"/>
        <w:adjustRightInd w:val="0"/>
        <w:spacing w:after="0" w:line="240" w:lineRule="auto"/>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Обеспечение максимальной занятости в школьных кружках и секциях; </w:t>
      </w:r>
    </w:p>
    <w:p w:rsidR="004E5BB9" w:rsidRDefault="004E5BB9" w:rsidP="004E5BB9">
      <w:pPr>
        <w:numPr>
          <w:ilvl w:val="0"/>
          <w:numId w:val="10"/>
        </w:numPr>
        <w:autoSpaceDE w:val="0"/>
        <w:autoSpaceDN w:val="0"/>
        <w:adjustRightInd w:val="0"/>
        <w:spacing w:after="0" w:line="240" w:lineRule="auto"/>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Сотрудничество с учреждениями дополнительного образования с целью вовлечения учащихся в досуговую деятельность; </w:t>
      </w:r>
    </w:p>
    <w:p w:rsidR="004E5BB9" w:rsidRDefault="004E5BB9" w:rsidP="004E5BB9">
      <w:pPr>
        <w:numPr>
          <w:ilvl w:val="0"/>
          <w:numId w:val="10"/>
        </w:numPr>
        <w:autoSpaceDE w:val="0"/>
        <w:autoSpaceDN w:val="0"/>
        <w:adjustRightInd w:val="0"/>
        <w:spacing w:after="0" w:line="240" w:lineRule="auto"/>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Информирование учащихся о возможных формах организованного досуга; </w:t>
      </w:r>
    </w:p>
    <w:p w:rsidR="004E5BB9" w:rsidRDefault="004E5BB9" w:rsidP="004E5BB9">
      <w:pPr>
        <w:numPr>
          <w:ilvl w:val="0"/>
          <w:numId w:val="10"/>
        </w:numPr>
        <w:autoSpaceDE w:val="0"/>
        <w:autoSpaceDN w:val="0"/>
        <w:adjustRightInd w:val="0"/>
        <w:spacing w:after="0" w:line="240" w:lineRule="auto"/>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lastRenderedPageBreak/>
        <w:t xml:space="preserve">Консультирование учащихся, не вовлеченных в кружковую деятельность; </w:t>
      </w:r>
    </w:p>
    <w:p w:rsidR="004E5BB9" w:rsidRDefault="004E5BB9" w:rsidP="004E5BB9">
      <w:pPr>
        <w:numPr>
          <w:ilvl w:val="0"/>
          <w:numId w:val="10"/>
        </w:numPr>
        <w:autoSpaceDE w:val="0"/>
        <w:autoSpaceDN w:val="0"/>
        <w:adjustRightInd w:val="0"/>
        <w:spacing w:after="0" w:line="240" w:lineRule="auto"/>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Количественный и качественный анализ досуговой деятельности учащихся гимназии. </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В гимназии в октябре, апреле проводился мониторинг досуговой деятельности учащихся, в том числе досуговой занятости учащихся группы риска. </w:t>
      </w:r>
    </w:p>
    <w:p w:rsidR="004E5BB9" w:rsidRDefault="004E5BB9" w:rsidP="004E5BB9">
      <w:pPr>
        <w:autoSpaceDE w:val="0"/>
        <w:autoSpaceDN w:val="0"/>
        <w:adjustRightInd w:val="0"/>
        <w:spacing w:after="0" w:line="240" w:lineRule="auto"/>
        <w:jc w:val="center"/>
        <w:rPr>
          <w:rFonts w:ascii="Times New Roman" w:eastAsia="Calibri" w:hAnsi="Times New Roman"/>
          <w:b/>
          <w:color w:val="5B9BD5"/>
          <w:sz w:val="24"/>
          <w:szCs w:val="24"/>
          <w:lang w:eastAsia="en-US"/>
        </w:rPr>
      </w:pPr>
    </w:p>
    <w:p w:rsidR="004E5BB9" w:rsidRDefault="004E5BB9" w:rsidP="004E5BB9">
      <w:pPr>
        <w:autoSpaceDE w:val="0"/>
        <w:autoSpaceDN w:val="0"/>
        <w:adjustRightInd w:val="0"/>
        <w:spacing w:after="0" w:line="240" w:lineRule="auto"/>
        <w:jc w:val="center"/>
        <w:rPr>
          <w:rFonts w:ascii="Times New Roman" w:eastAsia="Calibri" w:hAnsi="Times New Roman"/>
          <w:b/>
          <w:color w:val="000000" w:themeColor="text1"/>
          <w:sz w:val="24"/>
          <w:szCs w:val="24"/>
          <w:lang w:eastAsia="en-US"/>
        </w:rPr>
      </w:pPr>
      <w:bookmarkStart w:id="54" w:name="_Toc35943540"/>
      <w:r>
        <w:rPr>
          <w:rFonts w:ascii="Times New Roman" w:eastAsia="Calibri" w:hAnsi="Times New Roman"/>
          <w:b/>
          <w:color w:val="000000" w:themeColor="text1"/>
          <w:sz w:val="24"/>
          <w:szCs w:val="24"/>
          <w:lang w:eastAsia="en-US"/>
        </w:rPr>
        <w:t>Занятость учащихся в учреждениях дополнительного образования школы и города во второй половине дня МБОУ Гимназия №91 им. М.В. Ломоносова 2022 год</w:t>
      </w:r>
    </w:p>
    <w:p w:rsidR="004E5BB9" w:rsidRDefault="004E5BB9" w:rsidP="004E5BB9">
      <w:pPr>
        <w:autoSpaceDE w:val="0"/>
        <w:autoSpaceDN w:val="0"/>
        <w:adjustRightInd w:val="0"/>
        <w:spacing w:after="0" w:line="240" w:lineRule="auto"/>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Занято дополнительным образованием – 639 чел. (94,3%)</w:t>
      </w:r>
    </w:p>
    <w:p w:rsidR="004E5BB9" w:rsidRDefault="004E5BB9" w:rsidP="004E5BB9">
      <w:pPr>
        <w:autoSpaceDE w:val="0"/>
        <w:autoSpaceDN w:val="0"/>
        <w:adjustRightInd w:val="0"/>
        <w:spacing w:after="0" w:line="240" w:lineRule="auto"/>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Не занято дополнительным образованием – 38 чел. (5,61 %)</w:t>
      </w:r>
    </w:p>
    <w:p w:rsidR="004E5BB9" w:rsidRDefault="004E5BB9" w:rsidP="004E5BB9">
      <w:pPr>
        <w:autoSpaceDE w:val="0"/>
        <w:autoSpaceDN w:val="0"/>
        <w:adjustRightInd w:val="0"/>
        <w:spacing w:after="0" w:line="240" w:lineRule="auto"/>
        <w:ind w:firstLine="567"/>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В Гимназии реализуются следующие направления дополнительного образования: </w:t>
      </w:r>
    </w:p>
    <w:p w:rsidR="004E5BB9" w:rsidRDefault="004E5BB9" w:rsidP="004E5BB9">
      <w:pPr>
        <w:numPr>
          <w:ilvl w:val="0"/>
          <w:numId w:val="14"/>
        </w:numPr>
        <w:autoSpaceDE w:val="0"/>
        <w:autoSpaceDN w:val="0"/>
        <w:adjustRightInd w:val="0"/>
        <w:spacing w:after="0" w:line="240" w:lineRule="auto"/>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физкультурно-спортивное; </w:t>
      </w:r>
    </w:p>
    <w:p w:rsidR="004E5BB9" w:rsidRDefault="004E5BB9" w:rsidP="004E5BB9">
      <w:pPr>
        <w:numPr>
          <w:ilvl w:val="0"/>
          <w:numId w:val="14"/>
        </w:numPr>
        <w:autoSpaceDE w:val="0"/>
        <w:autoSpaceDN w:val="0"/>
        <w:adjustRightInd w:val="0"/>
        <w:spacing w:after="0" w:line="240" w:lineRule="auto"/>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техническое; </w:t>
      </w:r>
    </w:p>
    <w:p w:rsidR="004E5BB9" w:rsidRDefault="004E5BB9" w:rsidP="004E5BB9">
      <w:pPr>
        <w:numPr>
          <w:ilvl w:val="0"/>
          <w:numId w:val="14"/>
        </w:numPr>
        <w:autoSpaceDE w:val="0"/>
        <w:autoSpaceDN w:val="0"/>
        <w:adjustRightInd w:val="0"/>
        <w:spacing w:after="0" w:line="240" w:lineRule="auto"/>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естественнонаучное;</w:t>
      </w:r>
    </w:p>
    <w:p w:rsidR="004E5BB9" w:rsidRDefault="004E5BB9" w:rsidP="004E5BB9">
      <w:pPr>
        <w:numPr>
          <w:ilvl w:val="0"/>
          <w:numId w:val="14"/>
        </w:numPr>
        <w:autoSpaceDE w:val="0"/>
        <w:autoSpaceDN w:val="0"/>
        <w:adjustRightInd w:val="0"/>
        <w:spacing w:after="0" w:line="240" w:lineRule="auto"/>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художественное;</w:t>
      </w:r>
    </w:p>
    <w:p w:rsidR="004E5BB9" w:rsidRDefault="004E5BB9" w:rsidP="004E5BB9">
      <w:pPr>
        <w:numPr>
          <w:ilvl w:val="0"/>
          <w:numId w:val="14"/>
        </w:numPr>
        <w:autoSpaceDE w:val="0"/>
        <w:autoSpaceDN w:val="0"/>
        <w:adjustRightInd w:val="0"/>
        <w:spacing w:after="0" w:line="240" w:lineRule="auto"/>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социально-педагогическое. </w:t>
      </w:r>
    </w:p>
    <w:p w:rsidR="004E5BB9" w:rsidRDefault="004E5BB9" w:rsidP="004E5BB9">
      <w:pPr>
        <w:autoSpaceDE w:val="0"/>
        <w:autoSpaceDN w:val="0"/>
        <w:adjustRightInd w:val="0"/>
        <w:spacing w:after="0" w:line="240" w:lineRule="auto"/>
        <w:ind w:firstLine="567"/>
        <w:rPr>
          <w:rFonts w:ascii="Times New Roman" w:eastAsia="Calibri" w:hAnsi="Times New Roman"/>
          <w:b/>
          <w:color w:val="000000" w:themeColor="text1"/>
          <w:sz w:val="24"/>
          <w:szCs w:val="24"/>
          <w:lang w:eastAsia="en-US"/>
        </w:rPr>
      </w:pPr>
      <w:r>
        <w:rPr>
          <w:rFonts w:ascii="Times New Roman" w:eastAsia="Calibri" w:hAnsi="Times New Roman"/>
          <w:b/>
          <w:color w:val="000000" w:themeColor="text1"/>
          <w:sz w:val="24"/>
          <w:szCs w:val="24"/>
          <w:lang w:eastAsia="en-US"/>
        </w:rPr>
        <w:t>Всего в Гимназии: 677 человека</w:t>
      </w:r>
    </w:p>
    <w:p w:rsidR="004E5BB9" w:rsidRDefault="004E5BB9" w:rsidP="004E5BB9">
      <w:pPr>
        <w:autoSpaceDE w:val="0"/>
        <w:autoSpaceDN w:val="0"/>
        <w:adjustRightInd w:val="0"/>
        <w:spacing w:after="0" w:line="240" w:lineRule="auto"/>
        <w:ind w:firstLine="567"/>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Занято в кружках и секциях Гимназии: 396 человека (58,4%)</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Наблюдается тенденция к развитию дополнительного образования в Гимназии. В этом учебном году увеличилась вариативность тематических кружков. </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Охват досуговой деятельностью учащихся гимназии на протяжении последних лет остается стабильным, увеличивается охват досуговой деятельностью учащихся состоящих на ВШУ. </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Улучшилась организация досуговой деятельности детей в каникулярное время. Пятый год на базе гимназии проходит весенняя выездная «Улетная школа». В этом году в ней приняли участие учащиеся других школ города. Летом работает лагерь дневного пребывания для детей гимназии. </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Занятия в кружках позволяют учащимся результативно участвовать в конкурсах и соревнованиях различного уровня. </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Внеурочная деятельность организуется с 1 по 10 класс, организация занятий по направлениям внеурочной деятельности является неотъемлемой частью образовательного процесса в школе. Время, отводимое на внеурочную деятельность, используется по желанию учащихся и их родителей и в формах, отличных от урочного обучения. Группы для внеурочной деятельности комплектуются из обучающихся 1-10 классов. </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Цель внеурочной деятельности: способствовать формированию высокого уровня познавательной активности и развитию творческих инициатив каждого учащегося, раскрытию его индивидуального потенциала.</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r>
        <w:rPr>
          <w:rFonts w:ascii="Times New Roman" w:eastAsia="Calibri" w:hAnsi="Times New Roman"/>
          <w:color w:val="000000" w:themeColor="text1"/>
          <w:sz w:val="24"/>
          <w:szCs w:val="24"/>
          <w:lang w:eastAsia="en-US"/>
        </w:rPr>
        <w:t xml:space="preserve">Внеурочная деятельность является равноправным, взаимодополняющим компонентом базового образования. Учебный план для начальной школы включает для каждого класса не более 10 часов внеурочной деятельности. Для 5-9 классов – не более 5 часов, для 10 классов – до 10 часов в неделю. Внеурочная деятельность организуется по направлениям развития личности: общекультурное, духовно-нравственное, социальное, общеинтеллектуальное, спортивно-оздоровительное. </w:t>
      </w:r>
    </w:p>
    <w:p w:rsidR="004E5BB9" w:rsidRDefault="004E5BB9" w:rsidP="004E5BB9">
      <w:pPr>
        <w:autoSpaceDE w:val="0"/>
        <w:autoSpaceDN w:val="0"/>
        <w:adjustRightInd w:val="0"/>
        <w:spacing w:after="0" w:line="240" w:lineRule="auto"/>
        <w:ind w:firstLine="567"/>
        <w:jc w:val="both"/>
        <w:rPr>
          <w:rFonts w:ascii="Times New Roman" w:eastAsia="Calibri" w:hAnsi="Times New Roman"/>
          <w:color w:val="000000" w:themeColor="text1"/>
          <w:sz w:val="24"/>
          <w:szCs w:val="24"/>
          <w:lang w:eastAsia="en-US"/>
        </w:rPr>
      </w:pPr>
    </w:p>
    <w:p w:rsidR="004E5BB9" w:rsidRDefault="004E5BB9" w:rsidP="004E5BB9">
      <w:pPr>
        <w:autoSpaceDE w:val="0"/>
        <w:autoSpaceDN w:val="0"/>
        <w:adjustRightInd w:val="0"/>
        <w:spacing w:after="0" w:line="240" w:lineRule="auto"/>
        <w:jc w:val="center"/>
        <w:rPr>
          <w:rFonts w:ascii="Times New Roman" w:eastAsia="Calibri" w:hAnsi="Times New Roman"/>
          <w:b/>
          <w:color w:val="000000" w:themeColor="text1"/>
          <w:sz w:val="24"/>
          <w:szCs w:val="24"/>
          <w:lang w:eastAsia="en-US"/>
        </w:rPr>
        <w:sectPr w:rsidR="004E5BB9">
          <w:pgSz w:w="11906" w:h="16838"/>
          <w:pgMar w:top="1134" w:right="849" w:bottom="1134" w:left="1276"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rsidR="004E5BB9" w:rsidRPr="006743E4" w:rsidRDefault="004E5BB9" w:rsidP="004E5BB9">
      <w:pPr>
        <w:shd w:val="clear" w:color="auto" w:fill="FFFFFF"/>
        <w:spacing w:after="0" w:line="240" w:lineRule="auto"/>
        <w:ind w:firstLine="567"/>
        <w:jc w:val="both"/>
        <w:rPr>
          <w:rFonts w:ascii="Times New Roman" w:hAnsi="Times New Roman"/>
          <w:sz w:val="24"/>
          <w:szCs w:val="24"/>
          <w:lang w:eastAsia="en-US"/>
        </w:rPr>
      </w:pPr>
      <w:r w:rsidRPr="006743E4">
        <w:rPr>
          <w:rFonts w:ascii="Times New Roman" w:hAnsi="Times New Roman"/>
          <w:b/>
          <w:bCs/>
          <w:i/>
          <w:sz w:val="24"/>
          <w:szCs w:val="24"/>
          <w:lang w:eastAsia="en-US"/>
        </w:rPr>
        <w:lastRenderedPageBreak/>
        <w:t>Внеурочная деятельность</w:t>
      </w:r>
      <w:r w:rsidRPr="006743E4">
        <w:rPr>
          <w:rFonts w:ascii="Times New Roman" w:hAnsi="Times New Roman"/>
          <w:bCs/>
          <w:sz w:val="24"/>
          <w:szCs w:val="24"/>
          <w:lang w:eastAsia="en-US"/>
        </w:rPr>
        <w:t>.</w:t>
      </w:r>
      <w:r w:rsidRPr="006743E4">
        <w:rPr>
          <w:rFonts w:ascii="Times New Roman" w:hAnsi="Times New Roman"/>
          <w:b/>
          <w:bCs/>
          <w:sz w:val="24"/>
          <w:szCs w:val="24"/>
          <w:lang w:eastAsia="en-US"/>
        </w:rPr>
        <w:t xml:space="preserve"> </w:t>
      </w:r>
      <w:r w:rsidRPr="006743E4">
        <w:rPr>
          <w:rFonts w:ascii="Times New Roman" w:hAnsi="Times New Roman"/>
          <w:sz w:val="24"/>
          <w:szCs w:val="24"/>
          <w:lang w:eastAsia="en-US"/>
        </w:rPr>
        <w:t>Работа всех кружков способствует развитию творческих, познавательных, физических способностей детей. Она обеспечивает интерес и развитие трудолюбия. В нашей школе учащиеся могут развивать свои творческие способности, спортивные, интеллектуальные, художественно-эстетические.</w:t>
      </w:r>
    </w:p>
    <w:p w:rsidR="004E5BB9" w:rsidRPr="006743E4" w:rsidRDefault="004E5BB9" w:rsidP="004E5BB9">
      <w:pPr>
        <w:shd w:val="clear" w:color="auto" w:fill="FFFFFF"/>
        <w:spacing w:after="0" w:line="240" w:lineRule="auto"/>
        <w:ind w:firstLine="567"/>
        <w:jc w:val="both"/>
        <w:rPr>
          <w:rFonts w:ascii="Times New Roman" w:hAnsi="Times New Roman"/>
          <w:sz w:val="24"/>
          <w:szCs w:val="24"/>
          <w:lang w:eastAsia="en-US"/>
        </w:rPr>
      </w:pPr>
      <w:r w:rsidRPr="006743E4">
        <w:rPr>
          <w:rFonts w:ascii="Times New Roman" w:hAnsi="Times New Roman"/>
          <w:sz w:val="24"/>
          <w:szCs w:val="24"/>
          <w:lang w:eastAsia="en-US"/>
        </w:rPr>
        <w:t xml:space="preserve">В 2022 году в школе работали следующие </w:t>
      </w:r>
      <w:r w:rsidRPr="006743E4">
        <w:rPr>
          <w:rFonts w:ascii="Times New Roman" w:hAnsi="Times New Roman"/>
          <w:b/>
          <w:sz w:val="24"/>
          <w:szCs w:val="24"/>
          <w:u w:val="single"/>
          <w:lang w:eastAsia="en-US"/>
        </w:rPr>
        <w:t>кружки дополнительного образования</w:t>
      </w:r>
      <w:r w:rsidRPr="006743E4">
        <w:rPr>
          <w:rFonts w:ascii="Times New Roman" w:hAnsi="Times New Roman"/>
          <w:sz w:val="24"/>
          <w:szCs w:val="24"/>
          <w:lang w:eastAsia="en-US"/>
        </w:rPr>
        <w:t>: открыто 24 программы (кружка), 38 групп</w:t>
      </w:r>
    </w:p>
    <w:p w:rsidR="004E5BB9" w:rsidRPr="006743E4"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i/>
          <w:sz w:val="24"/>
          <w:szCs w:val="24"/>
          <w:u w:val="single"/>
          <w:lang w:eastAsia="en-US"/>
        </w:rPr>
      </w:pPr>
      <w:r w:rsidRPr="006743E4">
        <w:rPr>
          <w:rFonts w:ascii="Times New Roman" w:eastAsia="Calibri" w:hAnsi="Times New Roman"/>
          <w:i/>
          <w:sz w:val="24"/>
          <w:szCs w:val="24"/>
          <w:u w:val="single"/>
          <w:lang w:eastAsia="en-US"/>
        </w:rPr>
        <w:t>Техническая направленность (4 кружка, 73 учащихся)</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3D моделирование и 3D печать -  5-11 класс. Преподаватель Зоммер Александра Викторовна.</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Программирование -  5-11 класс. Преподаватель Шевчугов Василий Олегович.</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Фьюжен 360  - 5-6 класс. Преподаватель Шевчугов Василий Олегович.</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Инженерное предпринимательство - 6- 11 класс. Преподаватель Иванов Павел Сергеевич.</w:t>
      </w:r>
    </w:p>
    <w:p w:rsidR="004E5BB9" w:rsidRPr="006743E4"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w:t>
      </w:r>
    </w:p>
    <w:p w:rsidR="004E5BB9" w:rsidRPr="006743E4"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i/>
          <w:sz w:val="24"/>
          <w:szCs w:val="24"/>
          <w:u w:val="single"/>
          <w:lang w:eastAsia="en-US"/>
        </w:rPr>
      </w:pPr>
      <w:r w:rsidRPr="006743E4">
        <w:rPr>
          <w:rFonts w:ascii="Times New Roman" w:eastAsia="Calibri" w:hAnsi="Times New Roman"/>
          <w:i/>
          <w:sz w:val="24"/>
          <w:szCs w:val="24"/>
          <w:u w:val="single"/>
          <w:lang w:eastAsia="en-US"/>
        </w:rPr>
        <w:t>Физкультурно-спортивная направленность (6 кружков, 143 учащихся)</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Легкая атлетика – 1 класс. Преподаватель Парыгина Альбина Андреевна.</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Настольный теннис – 4-11 класс. Преподаватель Квакин Вячеслав Рудольфович.</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Спортивные игры. Волейбол – 7-11 класс. Преподаватель Дрокин Олег Александрович, Красанов Александр Вячеславович.</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Легкая атлетика. Час здоровья – 2- 4  класс. Преподаватель Парыгина Альбина Андреевна.</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Спортивные игры. Футбол– 1-4  класс. Преподаватель Егоров Владимир Владимирович.</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Огневая подготовка – 5-11 класс. Преподаватель Квакин Вячеслав Рудольфович.</w:t>
      </w:r>
    </w:p>
    <w:p w:rsidR="004E5BB9" w:rsidRPr="006743E4"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p>
    <w:p w:rsidR="004E5BB9" w:rsidRPr="006743E4"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i/>
          <w:sz w:val="24"/>
          <w:szCs w:val="24"/>
          <w:u w:val="single"/>
          <w:lang w:eastAsia="en-US"/>
        </w:rPr>
      </w:pPr>
      <w:r w:rsidRPr="006743E4">
        <w:rPr>
          <w:rFonts w:ascii="Times New Roman" w:eastAsia="Calibri" w:hAnsi="Times New Roman"/>
          <w:i/>
          <w:sz w:val="24"/>
          <w:szCs w:val="24"/>
          <w:u w:val="single"/>
          <w:lang w:eastAsia="en-US"/>
        </w:rPr>
        <w:t>Художественная направленность (8 кружков, 389 учащихся)</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Тропинка к своему Я – 1 класс. Преподаватель Хотянович Татьяна Юрьевна.</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Моя Читалия – 1класс. Преподаватели – учителя начальных классов.</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Моя Читалия – 2-4 класс (кроме 2в класса) Преподаватели – учителя начальных классов.</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Театр моды "Мириады" – 5-11 класс. Преподаватель Матюхова Наталья Владимировна.</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Сценическая речь – 5-6 класс. Преподаватель Савина Галина Владимировна.</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Художественная обработка древесины – 5-7 класс. Преподаватель Юматов Александр Владимирович.</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Графический дизайн – 9-11  класс. Преподаватель Зоммер Александра Викторовна.</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Рисование 3D ручкой – 5-11 класс. Преподаватель Одинцова Татьяна Анатольевна.</w:t>
      </w:r>
    </w:p>
    <w:p w:rsidR="004E5BB9" w:rsidRPr="006743E4"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 </w:t>
      </w:r>
    </w:p>
    <w:p w:rsidR="004E5BB9" w:rsidRPr="006743E4"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i/>
          <w:sz w:val="24"/>
          <w:szCs w:val="24"/>
          <w:u w:val="single"/>
          <w:lang w:eastAsia="en-US"/>
        </w:rPr>
      </w:pPr>
      <w:r w:rsidRPr="006743E4">
        <w:rPr>
          <w:rFonts w:ascii="Times New Roman" w:eastAsia="Calibri" w:hAnsi="Times New Roman"/>
          <w:i/>
          <w:sz w:val="24"/>
          <w:szCs w:val="24"/>
          <w:u w:val="single"/>
          <w:lang w:eastAsia="en-US"/>
        </w:rPr>
        <w:t>Социально-педагогическая направленность (2 кружка, 27 человек)</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Школа безопасности. Отряд "Перекресток" – 8 класс. Преподаватель Квакин Вячеслав Рудольфович.</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Школа безопасности. Отряд "Огнеборцы" – 6-11 класс. Преподаватель Мельник Ирина Александровна.</w:t>
      </w:r>
    </w:p>
    <w:p w:rsidR="004E5BB9" w:rsidRPr="006743E4"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sz w:val="24"/>
          <w:szCs w:val="24"/>
          <w:lang w:eastAsia="en-US"/>
        </w:rPr>
      </w:pPr>
    </w:p>
    <w:p w:rsidR="004E5BB9" w:rsidRPr="006743E4" w:rsidRDefault="004E5BB9" w:rsidP="004E5BB9">
      <w:pPr>
        <w:shd w:val="clear" w:color="auto" w:fill="FFFFFF"/>
        <w:spacing w:before="100" w:beforeAutospacing="1" w:after="100" w:afterAutospacing="1" w:line="240" w:lineRule="auto"/>
        <w:ind w:firstLine="567"/>
        <w:contextualSpacing/>
        <w:jc w:val="both"/>
        <w:rPr>
          <w:rFonts w:ascii="Times New Roman" w:eastAsia="Calibri" w:hAnsi="Times New Roman"/>
          <w:i/>
          <w:sz w:val="24"/>
          <w:szCs w:val="24"/>
          <w:u w:val="single"/>
          <w:lang w:eastAsia="en-US"/>
        </w:rPr>
      </w:pPr>
      <w:r w:rsidRPr="006743E4">
        <w:rPr>
          <w:rFonts w:ascii="Times New Roman" w:eastAsia="Calibri" w:hAnsi="Times New Roman"/>
          <w:i/>
          <w:sz w:val="24"/>
          <w:szCs w:val="24"/>
          <w:u w:val="single"/>
          <w:lang w:eastAsia="en-US"/>
        </w:rPr>
        <w:t>Естественнонаучная направленность (4 кружка, 83 учащихся)</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Занимательная математика – 2в класс. Преподаватель Бондарева Елена Владимировна.</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Планиметрия – 9, 11 класс. Преподаватель Журавлева Екатерина Юрьевна.</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Прикладная физика и робототехника – 5-11 класс. Преподаватель Зоммер Семен Андреевич.</w:t>
      </w:r>
    </w:p>
    <w:p w:rsidR="004E5BB9" w:rsidRPr="006743E4" w:rsidRDefault="004E5BB9" w:rsidP="004E5BB9">
      <w:pPr>
        <w:numPr>
          <w:ilvl w:val="0"/>
          <w:numId w:val="31"/>
        </w:numPr>
        <w:shd w:val="clear" w:color="auto" w:fill="FFFFFF"/>
        <w:spacing w:before="100" w:beforeAutospacing="1" w:after="100" w:afterAutospacing="1" w:line="240" w:lineRule="auto"/>
        <w:ind w:left="0" w:firstLine="567"/>
        <w:contextualSpacing/>
        <w:jc w:val="both"/>
        <w:rPr>
          <w:rFonts w:ascii="Times New Roman" w:eastAsia="Calibri" w:hAnsi="Times New Roman"/>
          <w:sz w:val="24"/>
          <w:szCs w:val="24"/>
          <w:lang w:eastAsia="en-US"/>
        </w:rPr>
      </w:pPr>
      <w:r w:rsidRPr="006743E4">
        <w:rPr>
          <w:rFonts w:ascii="Times New Roman" w:eastAsia="Calibri" w:hAnsi="Times New Roman"/>
          <w:sz w:val="24"/>
          <w:szCs w:val="24"/>
          <w:lang w:eastAsia="en-US"/>
        </w:rPr>
        <w:t>Математика – 5 класс. Преподаватель Журавлева Екатерина Юрьевна.</w:t>
      </w:r>
    </w:p>
    <w:p w:rsidR="004E5BB9" w:rsidRPr="006743E4" w:rsidRDefault="004E5BB9" w:rsidP="004E5BB9">
      <w:pPr>
        <w:shd w:val="clear" w:color="auto" w:fill="FFFFFF"/>
        <w:spacing w:before="100" w:beforeAutospacing="1" w:after="100" w:afterAutospacing="1" w:line="240" w:lineRule="auto"/>
        <w:ind w:firstLine="567"/>
        <w:jc w:val="both"/>
        <w:rPr>
          <w:rFonts w:ascii="Times New Roman" w:eastAsia="Calibri" w:hAnsi="Times New Roman"/>
          <w:sz w:val="24"/>
          <w:szCs w:val="24"/>
          <w:lang w:eastAsia="en-US"/>
        </w:rPr>
      </w:pPr>
      <w:r w:rsidRPr="006743E4">
        <w:rPr>
          <w:rFonts w:ascii="Times New Roman" w:eastAsia="Calibri" w:hAnsi="Times New Roman"/>
          <w:b/>
          <w:sz w:val="24"/>
          <w:szCs w:val="24"/>
          <w:u w:val="single"/>
          <w:lang w:eastAsia="en-US"/>
        </w:rPr>
        <w:t>Курсы внеурочной деятельности</w:t>
      </w:r>
      <w:r w:rsidRPr="006743E4">
        <w:rPr>
          <w:rFonts w:ascii="Times New Roman" w:eastAsia="Calibri" w:hAnsi="Times New Roman"/>
          <w:sz w:val="24"/>
          <w:szCs w:val="24"/>
          <w:lang w:eastAsia="en-US"/>
        </w:rPr>
        <w:t>: 18 кружков.</w:t>
      </w:r>
    </w:p>
    <w:tbl>
      <w:tblPr>
        <w:tblW w:w="9345" w:type="dxa"/>
        <w:tblLook w:val="04A0" w:firstRow="1" w:lastRow="0" w:firstColumn="1" w:lastColumn="0" w:noHBand="0" w:noVBand="1"/>
      </w:tblPr>
      <w:tblGrid>
        <w:gridCol w:w="2856"/>
        <w:gridCol w:w="4239"/>
        <w:gridCol w:w="2250"/>
      </w:tblGrid>
      <w:tr w:rsidR="004E5BB9" w:rsidRPr="006743E4" w:rsidTr="001D2455">
        <w:trPr>
          <w:trHeight w:val="416"/>
        </w:trPr>
        <w:tc>
          <w:tcPr>
            <w:tcW w:w="2856" w:type="dxa"/>
            <w:tcBorders>
              <w:top w:val="single" w:sz="4" w:space="0" w:color="auto"/>
              <w:left w:val="single" w:sz="4" w:space="0" w:color="auto"/>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b/>
                <w:sz w:val="24"/>
                <w:szCs w:val="20"/>
              </w:rPr>
            </w:pPr>
            <w:r w:rsidRPr="006743E4">
              <w:rPr>
                <w:rFonts w:ascii="Times New Roman" w:hAnsi="Times New Roman"/>
                <w:b/>
                <w:sz w:val="24"/>
                <w:szCs w:val="20"/>
              </w:rPr>
              <w:t>Направленность</w:t>
            </w:r>
          </w:p>
        </w:tc>
        <w:tc>
          <w:tcPr>
            <w:tcW w:w="4239" w:type="dxa"/>
            <w:tcBorders>
              <w:top w:val="single" w:sz="4" w:space="0" w:color="auto"/>
              <w:left w:val="nil"/>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b/>
                <w:sz w:val="24"/>
                <w:szCs w:val="20"/>
              </w:rPr>
            </w:pPr>
            <w:r w:rsidRPr="006743E4">
              <w:rPr>
                <w:rFonts w:ascii="Times New Roman" w:hAnsi="Times New Roman"/>
                <w:b/>
                <w:sz w:val="24"/>
                <w:szCs w:val="20"/>
              </w:rPr>
              <w:t>Название</w:t>
            </w:r>
          </w:p>
        </w:tc>
        <w:tc>
          <w:tcPr>
            <w:tcW w:w="2250" w:type="dxa"/>
            <w:tcBorders>
              <w:top w:val="single" w:sz="4" w:space="0" w:color="auto"/>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b/>
                <w:sz w:val="24"/>
                <w:szCs w:val="20"/>
              </w:rPr>
            </w:pPr>
            <w:r w:rsidRPr="006743E4">
              <w:rPr>
                <w:rFonts w:ascii="Times New Roman" w:hAnsi="Times New Roman"/>
                <w:b/>
                <w:sz w:val="24"/>
                <w:szCs w:val="20"/>
              </w:rPr>
              <w:t xml:space="preserve">Преподаватель </w:t>
            </w:r>
          </w:p>
        </w:tc>
      </w:tr>
      <w:tr w:rsidR="004E5BB9" w:rsidRPr="006743E4" w:rsidTr="001D2455">
        <w:trPr>
          <w:trHeight w:val="416"/>
        </w:trPr>
        <w:tc>
          <w:tcPr>
            <w:tcW w:w="28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b/>
                <w:i/>
                <w:sz w:val="24"/>
                <w:szCs w:val="20"/>
              </w:rPr>
            </w:pPr>
            <w:r w:rsidRPr="006743E4">
              <w:rPr>
                <w:rFonts w:ascii="Times New Roman" w:hAnsi="Times New Roman"/>
                <w:b/>
                <w:i/>
                <w:sz w:val="24"/>
                <w:szCs w:val="20"/>
              </w:rPr>
              <w:lastRenderedPageBreak/>
              <w:t>Духовно-нравственное</w:t>
            </w:r>
          </w:p>
        </w:tc>
        <w:tc>
          <w:tcPr>
            <w:tcW w:w="4239" w:type="dxa"/>
            <w:tcBorders>
              <w:top w:val="single" w:sz="4" w:space="0" w:color="auto"/>
              <w:left w:val="nil"/>
              <w:bottom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Разговоры о важном, 1-11 класс</w:t>
            </w:r>
          </w:p>
        </w:tc>
        <w:tc>
          <w:tcPr>
            <w:tcW w:w="2250" w:type="dxa"/>
            <w:tcBorders>
              <w:top w:val="single" w:sz="4" w:space="0" w:color="auto"/>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Классные руководители</w:t>
            </w:r>
          </w:p>
        </w:tc>
      </w:tr>
      <w:tr w:rsidR="004E5BB9" w:rsidRPr="006743E4" w:rsidTr="001D2455">
        <w:trPr>
          <w:trHeight w:val="548"/>
        </w:trPr>
        <w:tc>
          <w:tcPr>
            <w:tcW w:w="2856" w:type="dxa"/>
            <w:vMerge w:val="restart"/>
            <w:tcBorders>
              <w:top w:val="nil"/>
              <w:left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b/>
                <w:i/>
                <w:sz w:val="24"/>
                <w:szCs w:val="20"/>
              </w:rPr>
            </w:pPr>
            <w:r w:rsidRPr="006743E4">
              <w:rPr>
                <w:rFonts w:ascii="Times New Roman" w:hAnsi="Times New Roman"/>
                <w:b/>
                <w:i/>
                <w:sz w:val="24"/>
                <w:szCs w:val="20"/>
              </w:rPr>
              <w:t>Социальное</w:t>
            </w:r>
          </w:p>
          <w:p w:rsidR="004E5BB9" w:rsidRPr="006743E4" w:rsidRDefault="004E5BB9" w:rsidP="001D2455">
            <w:pPr>
              <w:spacing w:after="0" w:line="240" w:lineRule="auto"/>
              <w:rPr>
                <w:rFonts w:ascii="Times New Roman" w:hAnsi="Times New Roman"/>
                <w:b/>
                <w:i/>
                <w:sz w:val="24"/>
                <w:szCs w:val="20"/>
              </w:rPr>
            </w:pPr>
            <w:r w:rsidRPr="006743E4">
              <w:rPr>
                <w:rFonts w:ascii="Times New Roman" w:hAnsi="Times New Roman"/>
                <w:b/>
                <w:i/>
                <w:sz w:val="24"/>
                <w:szCs w:val="20"/>
              </w:rPr>
              <w:t> </w:t>
            </w:r>
          </w:p>
          <w:p w:rsidR="004E5BB9" w:rsidRPr="006743E4" w:rsidRDefault="004E5BB9" w:rsidP="001D2455">
            <w:pPr>
              <w:spacing w:after="0" w:line="240" w:lineRule="auto"/>
              <w:rPr>
                <w:rFonts w:ascii="Times New Roman" w:hAnsi="Times New Roman"/>
                <w:b/>
                <w:i/>
                <w:sz w:val="24"/>
                <w:szCs w:val="20"/>
              </w:rPr>
            </w:pPr>
            <w:r w:rsidRPr="006743E4">
              <w:rPr>
                <w:rFonts w:ascii="Times New Roman" w:hAnsi="Times New Roman"/>
                <w:b/>
                <w:i/>
                <w:sz w:val="24"/>
                <w:szCs w:val="20"/>
              </w:rPr>
              <w:t> </w:t>
            </w:r>
          </w:p>
        </w:tc>
        <w:tc>
          <w:tcPr>
            <w:tcW w:w="4239" w:type="dxa"/>
            <w:tcBorders>
              <w:top w:val="nil"/>
              <w:left w:val="nil"/>
              <w:bottom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Социальное проектирование</w:t>
            </w:r>
            <w:r w:rsidRPr="006743E4">
              <w:rPr>
                <w:rFonts w:ascii="Times New Roman" w:hAnsi="Times New Roman"/>
                <w:sz w:val="24"/>
                <w:szCs w:val="20"/>
              </w:rPr>
              <w:br/>
              <w:t>(9а, 9б, 9в, 8а)</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Одинцова Т.А.</w:t>
            </w:r>
          </w:p>
        </w:tc>
      </w:tr>
      <w:tr w:rsidR="004E5BB9" w:rsidRPr="006743E4" w:rsidTr="001D2455">
        <w:trPr>
          <w:trHeight w:val="414"/>
        </w:trPr>
        <w:tc>
          <w:tcPr>
            <w:tcW w:w="2856" w:type="dxa"/>
            <w:vMerge/>
            <w:tcBorders>
              <w:left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b/>
                <w:i/>
                <w:sz w:val="24"/>
                <w:szCs w:val="20"/>
              </w:rPr>
            </w:pPr>
          </w:p>
        </w:tc>
        <w:tc>
          <w:tcPr>
            <w:tcW w:w="4239" w:type="dxa"/>
            <w:tcBorders>
              <w:top w:val="nil"/>
              <w:left w:val="nil"/>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Этикет и культура общения/ (1а, 1б, 1в, 2а, 2б, 2в, 3а, 3б, 3в)</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Классные руководители</w:t>
            </w:r>
          </w:p>
        </w:tc>
      </w:tr>
      <w:tr w:rsidR="004E5BB9" w:rsidRPr="006743E4" w:rsidTr="001D2455">
        <w:trPr>
          <w:trHeight w:val="419"/>
        </w:trPr>
        <w:tc>
          <w:tcPr>
            <w:tcW w:w="2856" w:type="dxa"/>
            <w:vMerge/>
            <w:tcBorders>
              <w:left w:val="single" w:sz="4" w:space="0" w:color="auto"/>
              <w:bottom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b/>
                <w:i/>
                <w:sz w:val="24"/>
                <w:szCs w:val="20"/>
              </w:rPr>
            </w:pPr>
          </w:p>
        </w:tc>
        <w:tc>
          <w:tcPr>
            <w:tcW w:w="4239" w:type="dxa"/>
            <w:tcBorders>
              <w:top w:val="nil"/>
              <w:left w:val="nil"/>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Молодые граждане России</w:t>
            </w:r>
            <w:r w:rsidRPr="006743E4">
              <w:rPr>
                <w:rFonts w:ascii="Times New Roman" w:hAnsi="Times New Roman"/>
                <w:sz w:val="24"/>
                <w:szCs w:val="20"/>
              </w:rPr>
              <w:br/>
              <w:t>(6б, 7а, 8б, 8в)</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Паршина И.Г.</w:t>
            </w:r>
          </w:p>
        </w:tc>
      </w:tr>
      <w:tr w:rsidR="004E5BB9" w:rsidRPr="006743E4" w:rsidTr="001D2455">
        <w:trPr>
          <w:trHeight w:val="421"/>
        </w:trPr>
        <w:tc>
          <w:tcPr>
            <w:tcW w:w="2856" w:type="dxa"/>
            <w:vMerge w:val="restart"/>
            <w:tcBorders>
              <w:top w:val="nil"/>
              <w:left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b/>
                <w:i/>
                <w:sz w:val="24"/>
                <w:szCs w:val="20"/>
              </w:rPr>
            </w:pPr>
            <w:r w:rsidRPr="006743E4">
              <w:rPr>
                <w:rFonts w:ascii="Times New Roman" w:hAnsi="Times New Roman"/>
                <w:b/>
                <w:i/>
                <w:sz w:val="24"/>
                <w:szCs w:val="20"/>
              </w:rPr>
              <w:t>Общеинтеллектуальное</w:t>
            </w:r>
          </w:p>
          <w:p w:rsidR="004E5BB9" w:rsidRPr="006743E4" w:rsidRDefault="004E5BB9" w:rsidP="001D2455">
            <w:pPr>
              <w:spacing w:after="0" w:line="240" w:lineRule="auto"/>
              <w:rPr>
                <w:rFonts w:ascii="Times New Roman" w:hAnsi="Times New Roman"/>
                <w:b/>
                <w:i/>
                <w:sz w:val="24"/>
                <w:szCs w:val="20"/>
              </w:rPr>
            </w:pPr>
            <w:r w:rsidRPr="006743E4">
              <w:rPr>
                <w:rFonts w:ascii="Times New Roman" w:hAnsi="Times New Roman"/>
                <w:b/>
                <w:i/>
                <w:sz w:val="24"/>
                <w:szCs w:val="20"/>
              </w:rPr>
              <w:t> </w:t>
            </w:r>
          </w:p>
          <w:p w:rsidR="004E5BB9" w:rsidRPr="006743E4" w:rsidRDefault="004E5BB9" w:rsidP="001D2455">
            <w:pPr>
              <w:spacing w:after="0" w:line="240" w:lineRule="auto"/>
              <w:rPr>
                <w:rFonts w:ascii="Times New Roman" w:hAnsi="Times New Roman"/>
                <w:b/>
                <w:i/>
                <w:sz w:val="24"/>
                <w:szCs w:val="20"/>
              </w:rPr>
            </w:pPr>
            <w:r w:rsidRPr="006743E4">
              <w:rPr>
                <w:rFonts w:ascii="Times New Roman" w:hAnsi="Times New Roman"/>
                <w:b/>
                <w:i/>
                <w:sz w:val="24"/>
                <w:szCs w:val="20"/>
              </w:rPr>
              <w:t> </w:t>
            </w:r>
          </w:p>
        </w:tc>
        <w:tc>
          <w:tcPr>
            <w:tcW w:w="4239" w:type="dxa"/>
            <w:tcBorders>
              <w:top w:val="nil"/>
              <w:left w:val="nil"/>
              <w:bottom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Физика в задачах и экспериментах (8а)</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Ануфриева О.В.</w:t>
            </w:r>
          </w:p>
        </w:tc>
      </w:tr>
      <w:tr w:rsidR="004E5BB9" w:rsidRPr="006743E4" w:rsidTr="001D2455">
        <w:trPr>
          <w:trHeight w:val="413"/>
        </w:trPr>
        <w:tc>
          <w:tcPr>
            <w:tcW w:w="2856" w:type="dxa"/>
            <w:vMerge/>
            <w:tcBorders>
              <w:left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b/>
                <w:i/>
                <w:sz w:val="24"/>
                <w:szCs w:val="20"/>
              </w:rPr>
            </w:pPr>
          </w:p>
        </w:tc>
        <w:tc>
          <w:tcPr>
            <w:tcW w:w="4239" w:type="dxa"/>
            <w:tcBorders>
              <w:top w:val="nil"/>
              <w:left w:val="nil"/>
              <w:bottom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Эрудит  (4а, 4б, 4в)</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Классные руководители</w:t>
            </w:r>
          </w:p>
        </w:tc>
      </w:tr>
      <w:tr w:rsidR="004E5BB9" w:rsidRPr="006743E4" w:rsidTr="001D2455">
        <w:trPr>
          <w:trHeight w:val="330"/>
        </w:trPr>
        <w:tc>
          <w:tcPr>
            <w:tcW w:w="2856" w:type="dxa"/>
            <w:vMerge/>
            <w:tcBorders>
              <w:left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b/>
                <w:i/>
                <w:sz w:val="24"/>
                <w:szCs w:val="20"/>
              </w:rPr>
            </w:pPr>
          </w:p>
        </w:tc>
        <w:tc>
          <w:tcPr>
            <w:tcW w:w="4239" w:type="dxa"/>
            <w:tcBorders>
              <w:top w:val="nil"/>
              <w:left w:val="nil"/>
              <w:bottom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Естественно-научная школа "Эволюция" (11а, 11б)</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Рыженькова Н.А.</w:t>
            </w:r>
          </w:p>
        </w:tc>
      </w:tr>
      <w:tr w:rsidR="004E5BB9" w:rsidRPr="006743E4" w:rsidTr="001D2455">
        <w:trPr>
          <w:trHeight w:val="431"/>
        </w:trPr>
        <w:tc>
          <w:tcPr>
            <w:tcW w:w="2856" w:type="dxa"/>
            <w:vMerge/>
            <w:tcBorders>
              <w:left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b/>
                <w:i/>
                <w:sz w:val="24"/>
                <w:szCs w:val="20"/>
              </w:rPr>
            </w:pPr>
          </w:p>
        </w:tc>
        <w:tc>
          <w:tcPr>
            <w:tcW w:w="4239" w:type="dxa"/>
            <w:tcBorders>
              <w:top w:val="nil"/>
              <w:left w:val="nil"/>
              <w:bottom w:val="single" w:sz="4" w:space="0" w:color="auto"/>
              <w:right w:val="single" w:sz="4" w:space="0" w:color="auto"/>
            </w:tcBorders>
            <w:shd w:val="clear" w:color="auto" w:fill="auto"/>
            <w:vAlign w:val="center"/>
            <w:hideMark/>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Билет в будущее (6а, 10а, 10б)</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Одинцова Т.А.</w:t>
            </w:r>
          </w:p>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Зверева А.Э.</w:t>
            </w:r>
          </w:p>
        </w:tc>
      </w:tr>
      <w:tr w:rsidR="004E5BB9" w:rsidRPr="006743E4" w:rsidTr="001D2455">
        <w:trPr>
          <w:trHeight w:val="525"/>
        </w:trPr>
        <w:tc>
          <w:tcPr>
            <w:tcW w:w="2856" w:type="dxa"/>
            <w:vMerge/>
            <w:tcBorders>
              <w:left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b/>
                <w:i/>
                <w:sz w:val="24"/>
                <w:szCs w:val="20"/>
              </w:rPr>
            </w:pPr>
          </w:p>
        </w:tc>
        <w:tc>
          <w:tcPr>
            <w:tcW w:w="4239" w:type="dxa"/>
            <w:tcBorders>
              <w:top w:val="nil"/>
              <w:left w:val="nil"/>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Сборка квадрокоптера и пилотирование по сложной трассе (8а)</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Иванов И.П.</w:t>
            </w:r>
          </w:p>
        </w:tc>
      </w:tr>
      <w:tr w:rsidR="004E5BB9" w:rsidRPr="006743E4" w:rsidTr="001D2455">
        <w:trPr>
          <w:trHeight w:val="525"/>
        </w:trPr>
        <w:tc>
          <w:tcPr>
            <w:tcW w:w="2856" w:type="dxa"/>
            <w:vMerge/>
            <w:tcBorders>
              <w:left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b/>
                <w:i/>
                <w:sz w:val="24"/>
                <w:szCs w:val="20"/>
              </w:rPr>
            </w:pPr>
          </w:p>
        </w:tc>
        <w:tc>
          <w:tcPr>
            <w:tcW w:w="4239" w:type="dxa"/>
            <w:tcBorders>
              <w:top w:val="nil"/>
              <w:left w:val="nil"/>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Визуализация информативных изображений с помощью программы Мемори</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Иванов И.П</w:t>
            </w:r>
          </w:p>
        </w:tc>
      </w:tr>
      <w:tr w:rsidR="004E5BB9" w:rsidRPr="006743E4" w:rsidTr="001D2455">
        <w:trPr>
          <w:trHeight w:val="321"/>
        </w:trPr>
        <w:tc>
          <w:tcPr>
            <w:tcW w:w="2856" w:type="dxa"/>
            <w:vMerge/>
            <w:tcBorders>
              <w:left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b/>
                <w:i/>
                <w:sz w:val="24"/>
                <w:szCs w:val="20"/>
              </w:rPr>
            </w:pPr>
          </w:p>
        </w:tc>
        <w:tc>
          <w:tcPr>
            <w:tcW w:w="4239" w:type="dxa"/>
            <w:tcBorders>
              <w:top w:val="nil"/>
              <w:left w:val="nil"/>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Риторика (9а, 9б, 9в)</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Кирилова И.Н.</w:t>
            </w:r>
          </w:p>
        </w:tc>
      </w:tr>
      <w:tr w:rsidR="004E5BB9" w:rsidRPr="006743E4" w:rsidTr="001D2455">
        <w:trPr>
          <w:trHeight w:val="525"/>
        </w:trPr>
        <w:tc>
          <w:tcPr>
            <w:tcW w:w="2856" w:type="dxa"/>
            <w:vMerge/>
            <w:tcBorders>
              <w:left w:val="single" w:sz="4" w:space="0" w:color="auto"/>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b/>
                <w:i/>
                <w:sz w:val="24"/>
                <w:szCs w:val="20"/>
              </w:rPr>
            </w:pPr>
          </w:p>
        </w:tc>
        <w:tc>
          <w:tcPr>
            <w:tcW w:w="4239" w:type="dxa"/>
            <w:tcBorders>
              <w:top w:val="nil"/>
              <w:left w:val="nil"/>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Разговорный английский (9 классы сб.)</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Харчева А.Ю.</w:t>
            </w:r>
          </w:p>
        </w:tc>
      </w:tr>
      <w:tr w:rsidR="004E5BB9" w:rsidRPr="006743E4" w:rsidTr="001D2455">
        <w:trPr>
          <w:trHeight w:val="540"/>
        </w:trPr>
        <w:tc>
          <w:tcPr>
            <w:tcW w:w="2856" w:type="dxa"/>
            <w:vMerge w:val="restart"/>
            <w:tcBorders>
              <w:top w:val="single" w:sz="4" w:space="0" w:color="auto"/>
              <w:left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b/>
                <w:i/>
                <w:sz w:val="24"/>
                <w:szCs w:val="20"/>
              </w:rPr>
            </w:pPr>
            <w:r w:rsidRPr="006743E4">
              <w:rPr>
                <w:rFonts w:ascii="Times New Roman" w:hAnsi="Times New Roman"/>
                <w:b/>
                <w:i/>
                <w:sz w:val="24"/>
                <w:szCs w:val="20"/>
              </w:rPr>
              <w:t>Общекультурное</w:t>
            </w:r>
          </w:p>
        </w:tc>
        <w:tc>
          <w:tcPr>
            <w:tcW w:w="4239" w:type="dxa"/>
            <w:tcBorders>
              <w:top w:val="single" w:sz="4" w:space="0" w:color="auto"/>
              <w:left w:val="nil"/>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Сам себе дизайнер</w:t>
            </w:r>
            <w:r w:rsidRPr="006743E4">
              <w:rPr>
                <w:rFonts w:ascii="Times New Roman" w:hAnsi="Times New Roman"/>
                <w:sz w:val="24"/>
                <w:szCs w:val="20"/>
              </w:rPr>
              <w:br/>
              <w:t>(5а, 5в)</w:t>
            </w:r>
          </w:p>
        </w:tc>
        <w:tc>
          <w:tcPr>
            <w:tcW w:w="2250" w:type="dxa"/>
            <w:tcBorders>
              <w:top w:val="single" w:sz="4" w:space="0" w:color="auto"/>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Матюхова Н.В.</w:t>
            </w:r>
          </w:p>
        </w:tc>
      </w:tr>
      <w:tr w:rsidR="004E5BB9" w:rsidRPr="006743E4" w:rsidTr="001D2455">
        <w:trPr>
          <w:trHeight w:val="540"/>
        </w:trPr>
        <w:tc>
          <w:tcPr>
            <w:tcW w:w="2856" w:type="dxa"/>
            <w:vMerge/>
            <w:tcBorders>
              <w:left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p>
        </w:tc>
        <w:tc>
          <w:tcPr>
            <w:tcW w:w="4239" w:type="dxa"/>
            <w:tcBorders>
              <w:top w:val="nil"/>
              <w:left w:val="nil"/>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Литературная мастерская</w:t>
            </w:r>
            <w:r w:rsidRPr="006743E4">
              <w:rPr>
                <w:rFonts w:ascii="Times New Roman" w:hAnsi="Times New Roman"/>
                <w:sz w:val="24"/>
                <w:szCs w:val="20"/>
              </w:rPr>
              <w:br/>
              <w:t>(7б, 7в)</w:t>
            </w:r>
          </w:p>
        </w:tc>
        <w:tc>
          <w:tcPr>
            <w:tcW w:w="2250" w:type="dxa"/>
            <w:tcBorders>
              <w:top w:val="nil"/>
              <w:left w:val="nil"/>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Зверева А.Э.</w:t>
            </w:r>
          </w:p>
        </w:tc>
      </w:tr>
      <w:tr w:rsidR="004E5BB9" w:rsidRPr="006743E4" w:rsidTr="001D2455">
        <w:trPr>
          <w:trHeight w:val="540"/>
        </w:trPr>
        <w:tc>
          <w:tcPr>
            <w:tcW w:w="2856" w:type="dxa"/>
            <w:vMerge/>
            <w:tcBorders>
              <w:left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p>
        </w:tc>
        <w:tc>
          <w:tcPr>
            <w:tcW w:w="4239" w:type="dxa"/>
            <w:tcBorders>
              <w:top w:val="nil"/>
              <w:left w:val="single" w:sz="4" w:space="0" w:color="auto"/>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Искусство актера</w:t>
            </w:r>
            <w:r w:rsidRPr="006743E4">
              <w:rPr>
                <w:rFonts w:ascii="Times New Roman" w:hAnsi="Times New Roman"/>
                <w:sz w:val="24"/>
                <w:szCs w:val="20"/>
              </w:rPr>
              <w:br/>
              <w:t>(5б, 6в класс)</w:t>
            </w:r>
          </w:p>
        </w:tc>
        <w:tc>
          <w:tcPr>
            <w:tcW w:w="2250" w:type="dxa"/>
            <w:tcBorders>
              <w:top w:val="nil"/>
              <w:left w:val="single" w:sz="4" w:space="0" w:color="auto"/>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Савина Г.В.</w:t>
            </w:r>
          </w:p>
        </w:tc>
      </w:tr>
      <w:tr w:rsidR="004E5BB9" w:rsidRPr="006743E4" w:rsidTr="001D2455">
        <w:trPr>
          <w:trHeight w:val="461"/>
        </w:trPr>
        <w:tc>
          <w:tcPr>
            <w:tcW w:w="2856" w:type="dxa"/>
            <w:vMerge/>
            <w:tcBorders>
              <w:left w:val="single" w:sz="4" w:space="0" w:color="auto"/>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p>
        </w:tc>
        <w:tc>
          <w:tcPr>
            <w:tcW w:w="4239" w:type="dxa"/>
            <w:tcBorders>
              <w:top w:val="nil"/>
              <w:left w:val="single" w:sz="4" w:space="0" w:color="auto"/>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Юный звукорежиссер (7  классы сб.)</w:t>
            </w:r>
          </w:p>
        </w:tc>
        <w:tc>
          <w:tcPr>
            <w:tcW w:w="2250" w:type="dxa"/>
            <w:tcBorders>
              <w:top w:val="nil"/>
              <w:left w:val="single" w:sz="4" w:space="0" w:color="auto"/>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Круглов М.А.</w:t>
            </w:r>
          </w:p>
        </w:tc>
      </w:tr>
      <w:tr w:rsidR="004E5BB9" w:rsidRPr="006743E4" w:rsidTr="001D2455">
        <w:trPr>
          <w:trHeight w:val="326"/>
        </w:trPr>
        <w:tc>
          <w:tcPr>
            <w:tcW w:w="2856" w:type="dxa"/>
            <w:vMerge w:val="restart"/>
            <w:tcBorders>
              <w:top w:val="single" w:sz="4" w:space="0" w:color="auto"/>
              <w:left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b/>
                <w:i/>
                <w:sz w:val="24"/>
                <w:szCs w:val="20"/>
              </w:rPr>
            </w:pPr>
            <w:r w:rsidRPr="006743E4">
              <w:rPr>
                <w:rFonts w:ascii="Times New Roman" w:hAnsi="Times New Roman"/>
                <w:b/>
                <w:i/>
                <w:sz w:val="24"/>
                <w:szCs w:val="20"/>
              </w:rPr>
              <w:t>Спортивно-оздоровительное</w:t>
            </w:r>
          </w:p>
        </w:tc>
        <w:tc>
          <w:tcPr>
            <w:tcW w:w="4239" w:type="dxa"/>
            <w:tcBorders>
              <w:top w:val="single" w:sz="4" w:space="0" w:color="auto"/>
              <w:left w:val="single" w:sz="4" w:space="0" w:color="auto"/>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Азбука здоровья (1,2,3 классы сб.)</w:t>
            </w:r>
          </w:p>
        </w:tc>
        <w:tc>
          <w:tcPr>
            <w:tcW w:w="2250" w:type="dxa"/>
            <w:tcBorders>
              <w:top w:val="single" w:sz="4" w:space="0" w:color="auto"/>
              <w:left w:val="single" w:sz="4" w:space="0" w:color="auto"/>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Егоров В.В.</w:t>
            </w:r>
          </w:p>
        </w:tc>
      </w:tr>
      <w:tr w:rsidR="004E5BB9" w:rsidRPr="006743E4" w:rsidTr="001D2455">
        <w:trPr>
          <w:trHeight w:val="419"/>
        </w:trPr>
        <w:tc>
          <w:tcPr>
            <w:tcW w:w="2856" w:type="dxa"/>
            <w:vMerge/>
            <w:tcBorders>
              <w:left w:val="single" w:sz="4" w:space="0" w:color="auto"/>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b/>
                <w:i/>
                <w:sz w:val="24"/>
                <w:szCs w:val="20"/>
              </w:rPr>
            </w:pPr>
          </w:p>
        </w:tc>
        <w:tc>
          <w:tcPr>
            <w:tcW w:w="4239" w:type="dxa"/>
            <w:tcBorders>
              <w:top w:val="single" w:sz="4" w:space="0" w:color="auto"/>
              <w:left w:val="single" w:sz="4" w:space="0" w:color="auto"/>
              <w:bottom w:val="single" w:sz="4" w:space="0" w:color="auto"/>
              <w:right w:val="single" w:sz="4" w:space="0" w:color="auto"/>
            </w:tcBorders>
            <w:shd w:val="clear" w:color="auto" w:fill="auto"/>
            <w:vAlign w:val="center"/>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Здоровым быть здорово! (8а)</w:t>
            </w:r>
          </w:p>
        </w:tc>
        <w:tc>
          <w:tcPr>
            <w:tcW w:w="2250" w:type="dxa"/>
            <w:tcBorders>
              <w:top w:val="single" w:sz="4" w:space="0" w:color="auto"/>
              <w:left w:val="single" w:sz="4" w:space="0" w:color="auto"/>
              <w:bottom w:val="single" w:sz="4" w:space="0" w:color="auto"/>
              <w:right w:val="single" w:sz="4" w:space="0" w:color="auto"/>
            </w:tcBorders>
          </w:tcPr>
          <w:p w:rsidR="004E5BB9" w:rsidRPr="006743E4" w:rsidRDefault="004E5BB9" w:rsidP="001D2455">
            <w:pPr>
              <w:spacing w:after="0" w:line="240" w:lineRule="auto"/>
              <w:rPr>
                <w:rFonts w:ascii="Times New Roman" w:hAnsi="Times New Roman"/>
                <w:sz w:val="24"/>
                <w:szCs w:val="20"/>
              </w:rPr>
            </w:pPr>
            <w:r w:rsidRPr="006743E4">
              <w:rPr>
                <w:rFonts w:ascii="Times New Roman" w:hAnsi="Times New Roman"/>
                <w:sz w:val="24"/>
                <w:szCs w:val="20"/>
              </w:rPr>
              <w:t>Красанов А.В.</w:t>
            </w:r>
          </w:p>
        </w:tc>
      </w:tr>
    </w:tbl>
    <w:p w:rsidR="004E5BB9" w:rsidRPr="006743E4" w:rsidRDefault="004E5BB9" w:rsidP="004E5BB9">
      <w:pPr>
        <w:shd w:val="clear" w:color="auto" w:fill="FFFFFF"/>
        <w:spacing w:after="0" w:line="240" w:lineRule="auto"/>
        <w:ind w:firstLine="567"/>
        <w:jc w:val="both"/>
        <w:rPr>
          <w:rFonts w:ascii="Times New Roman" w:eastAsia="Calibri" w:hAnsi="Times New Roman"/>
          <w:sz w:val="24"/>
          <w:szCs w:val="24"/>
          <w:lang w:eastAsia="en-US"/>
        </w:rPr>
      </w:pPr>
      <w:r w:rsidRPr="006743E4">
        <w:rPr>
          <w:rFonts w:ascii="Times New Roman" w:eastAsia="Calibri" w:hAnsi="Times New Roman"/>
          <w:b/>
          <w:sz w:val="24"/>
          <w:szCs w:val="24"/>
          <w:lang w:eastAsia="en-US"/>
        </w:rPr>
        <w:t>Проблема:</w:t>
      </w:r>
      <w:r w:rsidRPr="006743E4">
        <w:rPr>
          <w:rFonts w:ascii="Times New Roman" w:eastAsia="Calibri" w:hAnsi="Times New Roman"/>
          <w:sz w:val="24"/>
          <w:szCs w:val="24"/>
          <w:lang w:eastAsia="en-US"/>
        </w:rPr>
        <w:t xml:space="preserve"> наполняемость групп и сохранность контингента. На данный момент все зачисление в кружки идет через платформу «Навигатор дополнительного образования».</w:t>
      </w:r>
    </w:p>
    <w:p w:rsidR="004E5BB9" w:rsidRDefault="004E5BB9" w:rsidP="004E5BB9">
      <w:pPr>
        <w:pStyle w:val="1"/>
        <w:rPr>
          <w:color w:val="000000"/>
        </w:rPr>
      </w:pPr>
      <w:bookmarkStart w:id="55" w:name="_Toc130990746"/>
      <w:r>
        <w:rPr>
          <w:color w:val="000000"/>
        </w:rPr>
        <w:t>II.</w:t>
      </w:r>
      <w:r>
        <w:rPr>
          <w:b w:val="0"/>
          <w:color w:val="000000"/>
        </w:rPr>
        <w:tab/>
      </w:r>
      <w:r>
        <w:rPr>
          <w:color w:val="000000"/>
        </w:rPr>
        <w:t>Условия осуществления образовательного процесса</w:t>
      </w:r>
      <w:bookmarkEnd w:id="54"/>
      <w:bookmarkEnd w:id="55"/>
    </w:p>
    <w:p w:rsidR="004E5BB9" w:rsidRDefault="004E5BB9" w:rsidP="004E5BB9">
      <w:pPr>
        <w:spacing w:after="0" w:line="240" w:lineRule="auto"/>
        <w:jc w:val="both"/>
        <w:rPr>
          <w:rFonts w:ascii="Times New Roman" w:hAnsi="Times New Roman"/>
          <w:b/>
          <w:color w:val="C00000"/>
          <w:sz w:val="24"/>
          <w:szCs w:val="24"/>
        </w:rPr>
      </w:pPr>
    </w:p>
    <w:p w:rsidR="004E5BB9" w:rsidRDefault="004E5BB9" w:rsidP="004E5BB9">
      <w:pPr>
        <w:pStyle w:val="2"/>
        <w:rPr>
          <w:rFonts w:ascii="Times New Roman" w:hAnsi="Times New Roman"/>
          <w:i/>
          <w:color w:val="000000"/>
          <w:sz w:val="24"/>
          <w:szCs w:val="24"/>
          <w:lang w:val="ru-RU"/>
        </w:rPr>
      </w:pPr>
      <w:bookmarkStart w:id="56" w:name="_Toc35943541"/>
      <w:bookmarkStart w:id="57" w:name="_Toc130990747"/>
      <w:r>
        <w:rPr>
          <w:rFonts w:ascii="Times New Roman" w:hAnsi="Times New Roman"/>
          <w:i/>
          <w:color w:val="000000"/>
          <w:sz w:val="24"/>
          <w:szCs w:val="24"/>
        </w:rPr>
        <w:t>Режим работы</w:t>
      </w:r>
      <w:bookmarkEnd w:id="56"/>
      <w:bookmarkEnd w:id="57"/>
    </w:p>
    <w:p w:rsidR="004E5BB9" w:rsidRDefault="004E5BB9" w:rsidP="004E5BB9">
      <w:pPr>
        <w:spacing w:after="0" w:line="240" w:lineRule="auto"/>
        <w:ind w:firstLine="567"/>
        <w:jc w:val="both"/>
        <w:rPr>
          <w:rFonts w:ascii="Times New Roman" w:hAnsi="Times New Roman"/>
          <w:color w:val="000000"/>
          <w:sz w:val="24"/>
          <w:szCs w:val="24"/>
        </w:rPr>
      </w:pPr>
      <w:r w:rsidRPr="006743E4">
        <w:rPr>
          <w:rFonts w:ascii="Times New Roman" w:hAnsi="Times New Roman"/>
          <w:sz w:val="24"/>
          <w:szCs w:val="24"/>
        </w:rPr>
        <w:t xml:space="preserve">Рабочий график проведения занятий в Гимназии в 2022 учебном году: с 8.15 до 14.10 (2-11 классы). Все гимназисты занимаются в 1 смену. Система перемен соотносится с режимом питания, что обеспечивает обучающимся возможность получения полноценных горячих завтраков и обедов: 15 минут после 1 урока, 20 минут </w:t>
      </w:r>
      <w:r>
        <w:rPr>
          <w:rFonts w:ascii="Times New Roman" w:hAnsi="Times New Roman"/>
          <w:color w:val="000000"/>
          <w:sz w:val="24"/>
          <w:szCs w:val="24"/>
        </w:rPr>
        <w:t>после 2 урока. В связи с пандемией питание детей проходит с учетом максимальной разобщенности детей.</w:t>
      </w:r>
    </w:p>
    <w:p w:rsidR="004E5BB9" w:rsidRPr="006743E4" w:rsidRDefault="004E5BB9" w:rsidP="004E5BB9">
      <w:pPr>
        <w:spacing w:after="0" w:line="240" w:lineRule="auto"/>
        <w:ind w:firstLine="567"/>
        <w:jc w:val="both"/>
        <w:rPr>
          <w:rFonts w:ascii="Times New Roman" w:hAnsi="Times New Roman"/>
          <w:sz w:val="24"/>
          <w:szCs w:val="24"/>
        </w:rPr>
      </w:pPr>
      <w:r w:rsidRPr="006743E4">
        <w:rPr>
          <w:rFonts w:ascii="Times New Roman" w:hAnsi="Times New Roman"/>
          <w:sz w:val="24"/>
          <w:szCs w:val="24"/>
        </w:rPr>
        <w:t xml:space="preserve">Каникулы проходят в установленном порядке (по окончании 1 четверти с 01.11.2022 -06.11.2022, по окончании 2 четверти 30.12.2022-08.01.2022, по окончании 3 четверти 20.03.2022-26.03.2022. В целях защиты гимназистов от перегрузок, сохранения их физического и психического здоровья в Гимназии согласно локального акта используется возможность для </w:t>
      </w:r>
      <w:r w:rsidRPr="006743E4">
        <w:rPr>
          <w:rFonts w:ascii="Times New Roman" w:hAnsi="Times New Roman"/>
          <w:sz w:val="24"/>
          <w:szCs w:val="24"/>
        </w:rPr>
        <w:lastRenderedPageBreak/>
        <w:t>организации Ломоносовской недели во время третьей, наиболее напряженной для обучающихся четверти (в 2022-2023 учебном году это неделя с 08 по 13 февраля). Дополнительные каникулы для 1 кл. прошли 0.02.2023 по 12.02.2023.</w:t>
      </w:r>
    </w:p>
    <w:p w:rsidR="004E5BB9" w:rsidRDefault="004E5BB9" w:rsidP="004E5BB9">
      <w:pP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Цели и задачи Ломоносовской недели:</w:t>
      </w:r>
    </w:p>
    <w:p w:rsidR="004E5BB9" w:rsidRDefault="004E5BB9" w:rsidP="004E5BB9">
      <w:pPr>
        <w:numPr>
          <w:ilvl w:val="0"/>
          <w:numId w:val="5"/>
        </w:numPr>
        <w:spacing w:after="0" w:line="240" w:lineRule="auto"/>
        <w:jc w:val="both"/>
        <w:rPr>
          <w:rFonts w:ascii="Times New Roman" w:hAnsi="Times New Roman"/>
          <w:color w:val="000000"/>
          <w:sz w:val="24"/>
          <w:szCs w:val="24"/>
        </w:rPr>
      </w:pPr>
      <w:r>
        <w:rPr>
          <w:rFonts w:ascii="Times New Roman" w:hAnsi="Times New Roman"/>
          <w:color w:val="000000"/>
          <w:sz w:val="24"/>
          <w:szCs w:val="24"/>
        </w:rPr>
        <w:t>Стимулирование исследовательской и поисковой деятельности учащихся гимназии.</w:t>
      </w:r>
    </w:p>
    <w:p w:rsidR="004E5BB9" w:rsidRDefault="004E5BB9" w:rsidP="004E5BB9">
      <w:pPr>
        <w:numPr>
          <w:ilvl w:val="0"/>
          <w:numId w:val="5"/>
        </w:numPr>
        <w:spacing w:after="0" w:line="240" w:lineRule="auto"/>
        <w:jc w:val="both"/>
        <w:rPr>
          <w:rFonts w:ascii="Times New Roman" w:hAnsi="Times New Roman"/>
          <w:color w:val="000000"/>
          <w:sz w:val="24"/>
          <w:szCs w:val="24"/>
        </w:rPr>
      </w:pPr>
      <w:r>
        <w:rPr>
          <w:rFonts w:ascii="Times New Roman" w:hAnsi="Times New Roman"/>
          <w:color w:val="000000"/>
          <w:sz w:val="24"/>
          <w:szCs w:val="24"/>
        </w:rPr>
        <w:t>Развитие одаренности гимназистов, развитие творческих способностей и познавательных интересов у школьников, расширение их кругозора в различных областях науки, привитие навыков самостоятельной работы.</w:t>
      </w:r>
    </w:p>
    <w:p w:rsidR="004E5BB9" w:rsidRDefault="004E5BB9" w:rsidP="004E5BB9">
      <w:pPr>
        <w:numPr>
          <w:ilvl w:val="0"/>
          <w:numId w:val="5"/>
        </w:numPr>
        <w:spacing w:after="0" w:line="240" w:lineRule="auto"/>
        <w:jc w:val="both"/>
        <w:rPr>
          <w:rFonts w:ascii="Times New Roman" w:hAnsi="Times New Roman"/>
          <w:color w:val="000000"/>
          <w:sz w:val="24"/>
          <w:szCs w:val="24"/>
        </w:rPr>
      </w:pPr>
      <w:r>
        <w:rPr>
          <w:rFonts w:ascii="Times New Roman" w:hAnsi="Times New Roman"/>
          <w:color w:val="000000"/>
          <w:sz w:val="24"/>
          <w:szCs w:val="24"/>
        </w:rPr>
        <w:t>Вовлечение учащихся во внеурочную исследовательскую деятельность по предметам.</w:t>
      </w:r>
    </w:p>
    <w:p w:rsidR="004E5BB9" w:rsidRDefault="004E5BB9" w:rsidP="004E5BB9">
      <w:pPr>
        <w:numPr>
          <w:ilvl w:val="0"/>
          <w:numId w:val="5"/>
        </w:numPr>
        <w:spacing w:after="0" w:line="240" w:lineRule="auto"/>
        <w:jc w:val="both"/>
        <w:rPr>
          <w:rFonts w:ascii="Times New Roman" w:hAnsi="Times New Roman"/>
          <w:color w:val="000000"/>
          <w:sz w:val="24"/>
          <w:szCs w:val="24"/>
        </w:rPr>
      </w:pPr>
      <w:r>
        <w:rPr>
          <w:rFonts w:ascii="Times New Roman" w:hAnsi="Times New Roman"/>
          <w:color w:val="000000"/>
          <w:sz w:val="24"/>
          <w:szCs w:val="24"/>
        </w:rPr>
        <w:t>Проведение целенаправленной предметной подготовки, ориентированной на развитие профессиональных интересов гимназистов.</w:t>
      </w:r>
    </w:p>
    <w:p w:rsidR="004E5BB9" w:rsidRDefault="004E5BB9" w:rsidP="004E5BB9">
      <w:pPr>
        <w:numPr>
          <w:ilvl w:val="0"/>
          <w:numId w:val="5"/>
        </w:numPr>
        <w:spacing w:after="0" w:line="240" w:lineRule="auto"/>
        <w:jc w:val="both"/>
        <w:rPr>
          <w:rFonts w:ascii="Times New Roman" w:hAnsi="Times New Roman"/>
          <w:color w:val="000000"/>
          <w:sz w:val="24"/>
          <w:szCs w:val="24"/>
        </w:rPr>
      </w:pPr>
      <w:r>
        <w:rPr>
          <w:rFonts w:ascii="Times New Roman" w:hAnsi="Times New Roman"/>
          <w:color w:val="000000"/>
          <w:sz w:val="24"/>
          <w:szCs w:val="24"/>
        </w:rPr>
        <w:t>Проведение мероприятия «Посвящение в Ломоносовцы», защита детских портфолио 5-х классов.</w:t>
      </w:r>
    </w:p>
    <w:p w:rsidR="004E5BB9" w:rsidRDefault="004E5BB9" w:rsidP="004E5BB9">
      <w:pPr>
        <w:pStyle w:val="2"/>
        <w:rPr>
          <w:rFonts w:ascii="Times New Roman" w:hAnsi="Times New Roman"/>
          <w:i/>
          <w:color w:val="000000"/>
          <w:sz w:val="24"/>
          <w:szCs w:val="24"/>
          <w:lang w:val="ru-RU"/>
        </w:rPr>
      </w:pPr>
      <w:bookmarkStart w:id="58" w:name="_Toc35943542"/>
      <w:bookmarkStart w:id="59" w:name="_Toc130990748"/>
      <w:r>
        <w:rPr>
          <w:rFonts w:ascii="Times New Roman" w:hAnsi="Times New Roman"/>
          <w:i/>
          <w:color w:val="000000"/>
          <w:sz w:val="24"/>
          <w:szCs w:val="24"/>
        </w:rPr>
        <w:t>Учебно-методическое, информационное обеспечение</w:t>
      </w:r>
      <w:bookmarkEnd w:id="58"/>
      <w:bookmarkEnd w:id="59"/>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color w:val="000000"/>
          <w:sz w:val="24"/>
          <w:szCs w:val="24"/>
        </w:rPr>
        <w:t>Информационная среда Гимназии даёт возможность для использовани</w:t>
      </w:r>
      <w:r>
        <w:rPr>
          <w:rFonts w:ascii="Times New Roman" w:hAnsi="Times New Roman"/>
          <w:sz w:val="24"/>
          <w:szCs w:val="24"/>
        </w:rPr>
        <w:t>я культурных и организационных форм информационного взаимодействия, развития компетентности участников образовательного процесса в решении учебно-познавательных и профессиональных задач с применением информационно-коммуникационных технологий (ИКТ), а также имеет службы поддержки применения ИКТ. В Гимназии 3 компьютерных класса (один для общего пользования). Количество компьютеров в расчете на одного учащегося составляет 0,12 единиц. Все учащиеся гимназии имеют возможность пользоваться широкополосным интернетом (не менее 2 Мб/с).</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 xml:space="preserve">Библиотечный фонд укомплектован печатными и электронными изданиями основной учебной литературы по всем образовательным областям учебного плана, выпущенными от 10 лет и позднее, самыми современными. </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Фонд дополнительной литературы включает справочные издания, научно-популярные издания по предметам учебного плана и периодические издания в расчете 5-6 экземпляров на каждых сто обучающихся.</w:t>
      </w:r>
    </w:p>
    <w:p w:rsidR="004E5BB9" w:rsidRDefault="004E5BB9" w:rsidP="004E5BB9">
      <w:pPr>
        <w:spacing w:after="0" w:line="240" w:lineRule="auto"/>
        <w:ind w:firstLine="567"/>
        <w:jc w:val="both"/>
        <w:rPr>
          <w:rFonts w:ascii="Times New Roman" w:hAnsi="Times New Roman"/>
          <w:sz w:val="24"/>
          <w:szCs w:val="24"/>
        </w:rPr>
      </w:pPr>
      <w:r>
        <w:rPr>
          <w:rFonts w:ascii="Times New Roman" w:hAnsi="Times New Roman"/>
          <w:sz w:val="24"/>
          <w:szCs w:val="24"/>
        </w:rPr>
        <w:t>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учащегося составляет 14,8 единиц.</w:t>
      </w:r>
    </w:p>
    <w:p w:rsidR="004E5BB9" w:rsidRDefault="004E5BB9" w:rsidP="004E5BB9">
      <w:pP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В 2018 году было закуплено 35 - 3</w:t>
      </w:r>
      <w:r>
        <w:rPr>
          <w:rFonts w:ascii="Times New Roman" w:hAnsi="Times New Roman"/>
          <w:color w:val="000000"/>
          <w:sz w:val="24"/>
          <w:szCs w:val="24"/>
          <w:lang w:val="en-US"/>
        </w:rPr>
        <w:t>D</w:t>
      </w:r>
      <w:r>
        <w:rPr>
          <w:rFonts w:ascii="Times New Roman" w:hAnsi="Times New Roman"/>
          <w:color w:val="000000"/>
          <w:sz w:val="24"/>
          <w:szCs w:val="24"/>
        </w:rPr>
        <w:t xml:space="preserve"> ручек, 5 - 3</w:t>
      </w:r>
      <w:r>
        <w:rPr>
          <w:rFonts w:ascii="Times New Roman" w:hAnsi="Times New Roman"/>
          <w:color w:val="000000"/>
          <w:sz w:val="24"/>
          <w:szCs w:val="24"/>
          <w:lang w:val="en-US"/>
        </w:rPr>
        <w:t>D</w:t>
      </w:r>
      <w:r>
        <w:rPr>
          <w:rFonts w:ascii="Times New Roman" w:hAnsi="Times New Roman"/>
          <w:color w:val="000000"/>
          <w:sz w:val="24"/>
          <w:szCs w:val="24"/>
        </w:rPr>
        <w:t xml:space="preserve"> принтеров, 1 - 3</w:t>
      </w:r>
      <w:r>
        <w:rPr>
          <w:rFonts w:ascii="Times New Roman" w:hAnsi="Times New Roman"/>
          <w:color w:val="000000"/>
          <w:sz w:val="24"/>
          <w:szCs w:val="24"/>
          <w:lang w:val="en-US"/>
        </w:rPr>
        <w:t>D</w:t>
      </w:r>
      <w:r>
        <w:rPr>
          <w:rFonts w:ascii="Times New Roman" w:hAnsi="Times New Roman"/>
          <w:color w:val="000000"/>
          <w:sz w:val="24"/>
          <w:szCs w:val="24"/>
        </w:rPr>
        <w:t xml:space="preserve"> </w:t>
      </w:r>
      <w:r>
        <w:rPr>
          <w:rFonts w:ascii="Times New Roman" w:hAnsi="Times New Roman"/>
          <w:color w:val="000000"/>
          <w:sz w:val="24"/>
          <w:szCs w:val="24"/>
          <w:lang w:val="en-US"/>
        </w:rPr>
        <w:t>c</w:t>
      </w:r>
      <w:r>
        <w:rPr>
          <w:rFonts w:ascii="Times New Roman" w:hAnsi="Times New Roman"/>
          <w:color w:val="000000"/>
          <w:sz w:val="24"/>
          <w:szCs w:val="24"/>
        </w:rPr>
        <w:t xml:space="preserve">канер для ресурсного центра «Точка». </w:t>
      </w:r>
    </w:p>
    <w:p w:rsidR="004E5BB9" w:rsidRDefault="004E5BB9" w:rsidP="004E5BB9">
      <w:pPr>
        <w:pStyle w:val="2"/>
        <w:rPr>
          <w:rFonts w:ascii="Times New Roman" w:hAnsi="Times New Roman"/>
          <w:i/>
          <w:color w:val="000000"/>
          <w:sz w:val="24"/>
          <w:szCs w:val="24"/>
          <w:lang w:val="ru-RU"/>
        </w:rPr>
      </w:pPr>
      <w:bookmarkStart w:id="60" w:name="_Toc35943543"/>
      <w:bookmarkStart w:id="61" w:name="_Toc130990749"/>
      <w:r>
        <w:rPr>
          <w:rFonts w:ascii="Times New Roman" w:hAnsi="Times New Roman"/>
          <w:i/>
          <w:color w:val="000000"/>
          <w:sz w:val="24"/>
          <w:szCs w:val="24"/>
        </w:rPr>
        <w:t>Кадровое обеспечение основных образовательных программ</w:t>
      </w:r>
      <w:bookmarkEnd w:id="60"/>
      <w:bookmarkEnd w:id="61"/>
    </w:p>
    <w:p w:rsidR="004E5BB9" w:rsidRDefault="004E5BB9" w:rsidP="004E5BB9">
      <w:pP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Общеизвестно, что успешность деятельности учреждения зависит от профессиональной компетентности его педагогического коллектива, от стремления педагога к профессиональному росту. Обеспечение профессионализма педагогов, повышение их квалификации, соответствующей потребностям современного общества, - один из главных аспектов работы администрации Гимназии. В 2018 году педагогический состав Гимназии пополнился новыми преподавателями по ОБЖ и географии.</w:t>
      </w:r>
    </w:p>
    <w:p w:rsidR="004E5BB9" w:rsidRDefault="004E5BB9" w:rsidP="004E5BB9">
      <w:pP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 xml:space="preserve"> Один из существенных результатов успешности кадровой политики тот факт, что коллектив МБОУ Гимназия № 91 укомплектован кадрами на 100%. Кадровый состав педагогов учреждения в основном стабилен. Общая численность педагогов 69 человек. 63 человек (91 %) имеют высшее образование. 57 человек (85 %) имеют высшее образование педагогической направленности (профиля). 6 человек (8,8 %) имеют среднее профессиональное образование, из них 4 человека (4,4 %) имеют среднее профессиональное образование педагогической направленности (профиля).</w:t>
      </w:r>
    </w:p>
    <w:p w:rsidR="004E5BB9" w:rsidRDefault="004E5BB9" w:rsidP="004E5BB9">
      <w:pPr>
        <w:spacing w:after="0" w:line="240" w:lineRule="auto"/>
        <w:ind w:firstLine="567"/>
        <w:jc w:val="center"/>
        <w:rPr>
          <w:rFonts w:ascii="Times New Roman" w:hAnsi="Times New Roman"/>
          <w:b/>
          <w:sz w:val="24"/>
          <w:szCs w:val="24"/>
        </w:rPr>
        <w:sectPr w:rsidR="004E5BB9">
          <w:pgSz w:w="11906" w:h="16838"/>
          <w:pgMar w:top="1134" w:right="849" w:bottom="1134" w:left="1276"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rsidR="004E5BB9" w:rsidRDefault="004E5BB9" w:rsidP="004E5BB9">
      <w:pPr>
        <w:spacing w:after="0" w:line="240" w:lineRule="auto"/>
        <w:ind w:firstLine="567"/>
        <w:jc w:val="center"/>
        <w:rPr>
          <w:rFonts w:ascii="Times New Roman" w:hAnsi="Times New Roman"/>
          <w:b/>
          <w:sz w:val="24"/>
          <w:szCs w:val="24"/>
        </w:rPr>
      </w:pPr>
      <w:r>
        <w:rPr>
          <w:rFonts w:ascii="Times New Roman" w:hAnsi="Times New Roman"/>
          <w:b/>
          <w:sz w:val="24"/>
          <w:szCs w:val="24"/>
        </w:rPr>
        <w:lastRenderedPageBreak/>
        <w:t>Характеристика педагогического состава гимназии</w:t>
      </w:r>
    </w:p>
    <w:p w:rsidR="004E5BB9" w:rsidRDefault="004E5BB9" w:rsidP="004E5BB9">
      <w:pPr>
        <w:spacing w:after="0" w:line="240" w:lineRule="auto"/>
        <w:jc w:val="center"/>
        <w:rPr>
          <w:rFonts w:ascii="Times New Roman" w:hAnsi="Times New Roman"/>
          <w:b/>
          <w:sz w:val="24"/>
          <w:szCs w:val="24"/>
        </w:rPr>
      </w:pPr>
      <w:r w:rsidRPr="006743E4">
        <w:rPr>
          <w:rFonts w:ascii="Times New Roman" w:hAnsi="Times New Roman"/>
          <w:b/>
          <w:noProof/>
          <w:sz w:val="32"/>
          <w:szCs w:val="32"/>
        </w:rPr>
        <w:drawing>
          <wp:inline distT="0" distB="0" distL="0" distR="0" wp14:anchorId="66B0BA37" wp14:editId="24E4CCBD">
            <wp:extent cx="3076575" cy="1666875"/>
            <wp:effectExtent l="0" t="0" r="9525"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rFonts w:ascii="Times New Roman" w:hAnsi="Times New Roman"/>
          <w:b/>
          <w:sz w:val="24"/>
          <w:szCs w:val="24"/>
        </w:rPr>
        <w:t xml:space="preserve"> </w:t>
      </w:r>
      <w:r>
        <w:rPr>
          <w:rFonts w:ascii="Times New Roman" w:hAnsi="Times New Roman"/>
          <w:b/>
          <w:noProof/>
          <w:sz w:val="24"/>
          <w:szCs w:val="24"/>
        </w:rPr>
        <w:drawing>
          <wp:inline distT="0" distB="0" distL="0" distR="0" wp14:anchorId="788F32B1" wp14:editId="2898ADCF">
            <wp:extent cx="3019425" cy="1676400"/>
            <wp:effectExtent l="0" t="0" r="952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E5BB9" w:rsidRPr="006743E4" w:rsidRDefault="004E5BB9" w:rsidP="004E5BB9">
      <w:pPr>
        <w:spacing w:after="0" w:line="240" w:lineRule="auto"/>
        <w:ind w:firstLine="567"/>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 xml:space="preserve">В 2022 учебном году </w:t>
      </w:r>
      <w:r w:rsidRPr="006743E4">
        <w:rPr>
          <w:rFonts w:ascii="Times New Roman" w:eastAsia="Calibri" w:hAnsi="Times New Roman"/>
          <w:b/>
          <w:sz w:val="24"/>
          <w:szCs w:val="24"/>
          <w:lang w:eastAsia="en-US" w:bidi="en-US"/>
        </w:rPr>
        <w:t>успешно прошли аттестацию 14 педагогических работников</w:t>
      </w:r>
      <w:r w:rsidRPr="006743E4">
        <w:rPr>
          <w:rFonts w:ascii="Times New Roman" w:eastAsia="Calibri" w:hAnsi="Times New Roman"/>
          <w:sz w:val="24"/>
          <w:szCs w:val="24"/>
          <w:lang w:eastAsia="en-US" w:bidi="en-US"/>
        </w:rPr>
        <w:t xml:space="preserve"> - 11 педагогов на высшую квалификационную категорию и 3 педагога – на первую квалификационную категорию:</w:t>
      </w:r>
    </w:p>
    <w:tbl>
      <w:tblPr>
        <w:tblpPr w:leftFromText="180" w:rightFromText="180" w:vertAnchor="text" w:horzAnchor="margin" w:tblpXSpec="center" w:tblpY="134"/>
        <w:tblW w:w="5000" w:type="pct"/>
        <w:tblLook w:val="04A0" w:firstRow="1" w:lastRow="0" w:firstColumn="1" w:lastColumn="0" w:noHBand="0" w:noVBand="1"/>
      </w:tblPr>
      <w:tblGrid>
        <w:gridCol w:w="5201"/>
        <w:gridCol w:w="4154"/>
      </w:tblGrid>
      <w:tr w:rsidR="004E5BB9" w:rsidRPr="006743E4" w:rsidTr="001D2455">
        <w:trPr>
          <w:trHeight w:val="3248"/>
        </w:trPr>
        <w:tc>
          <w:tcPr>
            <w:tcW w:w="2780" w:type="pct"/>
            <w:shd w:val="clear" w:color="auto" w:fill="auto"/>
          </w:tcPr>
          <w:p w:rsidR="004E5BB9" w:rsidRPr="006743E4" w:rsidRDefault="004E5BB9" w:rsidP="001D2455">
            <w:pPr>
              <w:spacing w:after="0" w:line="240" w:lineRule="auto"/>
              <w:jc w:val="center"/>
              <w:rPr>
                <w:rFonts w:ascii="Times New Roman" w:eastAsia="Calibri" w:hAnsi="Times New Roman"/>
                <w:b/>
                <w:sz w:val="24"/>
                <w:szCs w:val="24"/>
                <w:u w:val="single"/>
                <w:lang w:eastAsia="en-US" w:bidi="en-US"/>
              </w:rPr>
            </w:pPr>
            <w:r w:rsidRPr="006743E4">
              <w:rPr>
                <w:rFonts w:ascii="Times New Roman" w:eastAsia="Calibri" w:hAnsi="Times New Roman"/>
                <w:b/>
                <w:sz w:val="24"/>
                <w:szCs w:val="24"/>
                <w:u w:val="single"/>
                <w:lang w:eastAsia="en-US" w:bidi="en-US"/>
              </w:rPr>
              <w:t>на высшую кв. категорию</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Сиротинина И.В. (пдо)</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Юргельян Е.С. (учитель)</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Яблокова Е.И. (учитель)</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Романова Е.А. (учитель и пдо)</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Набиуллина Е.С. (учитель)</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Петренко В.Г. (учитель)</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Ковтун И.К. (учитель)</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Серогодская Н.В. (пдо)</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Матвеева Е.А.  (воспитатель)</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Мельник И.А. (учитель)</w:t>
            </w:r>
          </w:p>
          <w:p w:rsidR="004E5BB9" w:rsidRPr="006743E4" w:rsidRDefault="004E5BB9" w:rsidP="004E5BB9">
            <w:pPr>
              <w:numPr>
                <w:ilvl w:val="0"/>
                <w:numId w:val="11"/>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Михайлова О.Н. (учитель)</w:t>
            </w:r>
          </w:p>
        </w:tc>
        <w:tc>
          <w:tcPr>
            <w:tcW w:w="2220" w:type="pct"/>
            <w:shd w:val="clear" w:color="auto" w:fill="auto"/>
          </w:tcPr>
          <w:p w:rsidR="004E5BB9" w:rsidRPr="006743E4" w:rsidRDefault="004E5BB9" w:rsidP="001D2455">
            <w:pPr>
              <w:spacing w:after="0" w:line="240" w:lineRule="auto"/>
              <w:jc w:val="center"/>
              <w:rPr>
                <w:rFonts w:ascii="Times New Roman" w:eastAsia="Calibri" w:hAnsi="Times New Roman"/>
                <w:b/>
                <w:sz w:val="24"/>
                <w:szCs w:val="24"/>
                <w:u w:val="single"/>
                <w:lang w:eastAsia="en-US" w:bidi="en-US"/>
              </w:rPr>
            </w:pPr>
            <w:r w:rsidRPr="006743E4">
              <w:rPr>
                <w:rFonts w:ascii="Times New Roman" w:eastAsia="Calibri" w:hAnsi="Times New Roman"/>
                <w:b/>
                <w:sz w:val="24"/>
                <w:szCs w:val="24"/>
                <w:u w:val="single"/>
                <w:lang w:eastAsia="en-US" w:bidi="en-US"/>
              </w:rPr>
              <w:t>на первую кв. категорию</w:t>
            </w:r>
          </w:p>
          <w:p w:rsidR="004E5BB9" w:rsidRPr="006743E4" w:rsidRDefault="004E5BB9" w:rsidP="004E5BB9">
            <w:pPr>
              <w:numPr>
                <w:ilvl w:val="0"/>
                <w:numId w:val="12"/>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Егоров В.В. (учитель)</w:t>
            </w:r>
          </w:p>
          <w:p w:rsidR="004E5BB9" w:rsidRPr="006743E4" w:rsidRDefault="004E5BB9" w:rsidP="004E5BB9">
            <w:pPr>
              <w:numPr>
                <w:ilvl w:val="0"/>
                <w:numId w:val="12"/>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Зверева А.Э. (учитель)</w:t>
            </w:r>
          </w:p>
          <w:p w:rsidR="004E5BB9" w:rsidRPr="006743E4" w:rsidRDefault="004E5BB9" w:rsidP="004E5BB9">
            <w:pPr>
              <w:numPr>
                <w:ilvl w:val="0"/>
                <w:numId w:val="12"/>
              </w:numPr>
              <w:spacing w:after="0" w:line="240" w:lineRule="auto"/>
              <w:jc w:val="both"/>
              <w:rPr>
                <w:rFonts w:ascii="Times New Roman" w:eastAsia="Calibri" w:hAnsi="Times New Roman"/>
                <w:sz w:val="24"/>
                <w:szCs w:val="24"/>
                <w:lang w:eastAsia="en-US" w:bidi="en-US"/>
              </w:rPr>
            </w:pPr>
            <w:r w:rsidRPr="006743E4">
              <w:rPr>
                <w:rFonts w:ascii="Times New Roman" w:eastAsia="Calibri" w:hAnsi="Times New Roman"/>
                <w:sz w:val="24"/>
                <w:szCs w:val="24"/>
                <w:lang w:eastAsia="en-US" w:bidi="en-US"/>
              </w:rPr>
              <w:t>Зацемирная Е.И. (учитель)</w:t>
            </w:r>
          </w:p>
          <w:p w:rsidR="004E5BB9" w:rsidRPr="006743E4" w:rsidRDefault="004E5BB9" w:rsidP="001D2455">
            <w:pPr>
              <w:spacing w:after="0" w:line="240" w:lineRule="auto"/>
              <w:jc w:val="both"/>
              <w:rPr>
                <w:rFonts w:ascii="Times New Roman" w:eastAsia="Calibri" w:hAnsi="Times New Roman"/>
                <w:sz w:val="24"/>
                <w:szCs w:val="24"/>
                <w:lang w:eastAsia="en-US" w:bidi="en-US"/>
              </w:rPr>
            </w:pPr>
          </w:p>
        </w:tc>
      </w:tr>
    </w:tbl>
    <w:p w:rsidR="004E5BB9" w:rsidRPr="00BE2F48" w:rsidRDefault="004E5BB9" w:rsidP="004E5BB9">
      <w:pPr>
        <w:spacing w:after="0" w:line="240" w:lineRule="auto"/>
        <w:ind w:firstLine="567"/>
        <w:jc w:val="both"/>
        <w:rPr>
          <w:rFonts w:ascii="Times New Roman" w:eastAsia="Calibri" w:hAnsi="Times New Roman"/>
          <w:sz w:val="24"/>
          <w:szCs w:val="24"/>
          <w:lang w:eastAsia="en-US" w:bidi="en-US"/>
        </w:rPr>
      </w:pPr>
      <w:r w:rsidRPr="00BE2F48">
        <w:rPr>
          <w:rFonts w:ascii="Times New Roman" w:eastAsia="Calibri" w:hAnsi="Times New Roman"/>
          <w:sz w:val="24"/>
          <w:szCs w:val="24"/>
          <w:lang w:eastAsia="en-US" w:bidi="en-US"/>
        </w:rPr>
        <w:t xml:space="preserve">В 2022 году в Гимназии проводилась </w:t>
      </w:r>
      <w:r w:rsidRPr="00BE2F48">
        <w:rPr>
          <w:rFonts w:ascii="Times New Roman" w:eastAsia="Calibri" w:hAnsi="Times New Roman"/>
          <w:b/>
          <w:sz w:val="24"/>
          <w:szCs w:val="24"/>
          <w:lang w:eastAsia="en-US" w:bidi="en-US"/>
        </w:rPr>
        <w:t xml:space="preserve">планомерная работа по повышению квалификации педагогических работников. </w:t>
      </w:r>
      <w:r w:rsidRPr="00BE2F48">
        <w:rPr>
          <w:rFonts w:ascii="Times New Roman" w:eastAsia="Calibri" w:hAnsi="Times New Roman"/>
          <w:sz w:val="24"/>
          <w:szCs w:val="24"/>
          <w:lang w:eastAsia="en-US" w:bidi="en-US"/>
        </w:rPr>
        <w:t xml:space="preserve">Своевременно формировались заявки на прохождение курсовой подготовки, и все заявленные педагоги прошли обучение на курсах повышения квалификации в соответствии с преподаваемым профилем и собственной траекторией профессионального развития. </w:t>
      </w:r>
    </w:p>
    <w:p w:rsidR="004E5BB9" w:rsidRPr="00BE2F48" w:rsidRDefault="004E5BB9" w:rsidP="004E5BB9">
      <w:pPr>
        <w:spacing w:after="0" w:line="240" w:lineRule="auto"/>
        <w:ind w:firstLine="567"/>
        <w:jc w:val="both"/>
        <w:rPr>
          <w:rFonts w:ascii="Times New Roman" w:eastAsia="Calibri" w:hAnsi="Times New Roman"/>
          <w:sz w:val="24"/>
          <w:szCs w:val="24"/>
          <w:lang w:eastAsia="en-US" w:bidi="en-US"/>
        </w:rPr>
      </w:pPr>
    </w:p>
    <w:tbl>
      <w:tblPr>
        <w:tblStyle w:val="112"/>
        <w:tblW w:w="5000" w:type="pct"/>
        <w:tblLook w:val="04A0" w:firstRow="1" w:lastRow="0" w:firstColumn="1" w:lastColumn="0" w:noHBand="0" w:noVBand="1"/>
      </w:tblPr>
      <w:tblGrid>
        <w:gridCol w:w="457"/>
        <w:gridCol w:w="1952"/>
        <w:gridCol w:w="1371"/>
        <w:gridCol w:w="2495"/>
        <w:gridCol w:w="3070"/>
      </w:tblGrid>
      <w:tr w:rsidR="004E5BB9" w:rsidRPr="00224255" w:rsidTr="001D2455">
        <w:tc>
          <w:tcPr>
            <w:tcW w:w="338" w:type="pct"/>
            <w:vAlign w:val="center"/>
          </w:tcPr>
          <w:p w:rsidR="004E5BB9" w:rsidRPr="00224255" w:rsidRDefault="004E5BB9" w:rsidP="001D2455">
            <w:pPr>
              <w:pStyle w:val="ad"/>
              <w:spacing w:after="0" w:line="240" w:lineRule="auto"/>
              <w:ind w:left="0"/>
              <w:jc w:val="center"/>
              <w:rPr>
                <w:rFonts w:ascii="Times New Roman" w:hAnsi="Times New Roman"/>
                <w:b/>
                <w:sz w:val="24"/>
                <w:szCs w:val="24"/>
              </w:rPr>
            </w:pPr>
            <w:r w:rsidRPr="00224255">
              <w:rPr>
                <w:rFonts w:ascii="Times New Roman" w:hAnsi="Times New Roman"/>
                <w:b/>
                <w:sz w:val="24"/>
                <w:szCs w:val="24"/>
              </w:rPr>
              <w:t>№</w:t>
            </w:r>
          </w:p>
        </w:tc>
        <w:tc>
          <w:tcPr>
            <w:tcW w:w="1216" w:type="pct"/>
            <w:vAlign w:val="center"/>
          </w:tcPr>
          <w:p w:rsidR="004E5BB9" w:rsidRPr="00224255" w:rsidRDefault="004E5BB9" w:rsidP="001D2455">
            <w:pPr>
              <w:spacing w:after="0" w:line="240" w:lineRule="auto"/>
              <w:jc w:val="center"/>
              <w:rPr>
                <w:rFonts w:ascii="Times New Roman" w:hAnsi="Times New Roman"/>
                <w:b/>
                <w:sz w:val="24"/>
                <w:szCs w:val="24"/>
              </w:rPr>
            </w:pPr>
            <w:r w:rsidRPr="00224255">
              <w:rPr>
                <w:rFonts w:ascii="Times New Roman" w:hAnsi="Times New Roman"/>
                <w:b/>
                <w:sz w:val="24"/>
                <w:szCs w:val="24"/>
              </w:rPr>
              <w:t>Педагогические работники</w:t>
            </w:r>
          </w:p>
        </w:tc>
        <w:tc>
          <w:tcPr>
            <w:tcW w:w="682" w:type="pct"/>
            <w:vAlign w:val="center"/>
          </w:tcPr>
          <w:p w:rsidR="004E5BB9" w:rsidRPr="00224255" w:rsidRDefault="004E5BB9" w:rsidP="001D2455">
            <w:pPr>
              <w:spacing w:after="0" w:line="240" w:lineRule="auto"/>
              <w:jc w:val="center"/>
              <w:rPr>
                <w:rFonts w:ascii="Times New Roman" w:hAnsi="Times New Roman"/>
                <w:b/>
                <w:sz w:val="24"/>
                <w:szCs w:val="24"/>
              </w:rPr>
            </w:pPr>
            <w:r w:rsidRPr="00224255">
              <w:rPr>
                <w:rFonts w:ascii="Times New Roman" w:hAnsi="Times New Roman"/>
                <w:b/>
                <w:sz w:val="24"/>
                <w:szCs w:val="24"/>
              </w:rPr>
              <w:t>Сроки ПК</w:t>
            </w:r>
          </w:p>
        </w:tc>
        <w:tc>
          <w:tcPr>
            <w:tcW w:w="1239" w:type="pct"/>
            <w:vAlign w:val="center"/>
          </w:tcPr>
          <w:p w:rsidR="004E5BB9" w:rsidRPr="00224255" w:rsidRDefault="004E5BB9" w:rsidP="001D2455">
            <w:pPr>
              <w:spacing w:after="0" w:line="240" w:lineRule="auto"/>
              <w:jc w:val="center"/>
              <w:rPr>
                <w:rFonts w:ascii="Times New Roman" w:hAnsi="Times New Roman"/>
                <w:b/>
                <w:sz w:val="24"/>
                <w:szCs w:val="24"/>
              </w:rPr>
            </w:pPr>
            <w:r w:rsidRPr="00224255">
              <w:rPr>
                <w:rFonts w:ascii="Times New Roman" w:hAnsi="Times New Roman"/>
                <w:b/>
                <w:sz w:val="24"/>
                <w:szCs w:val="24"/>
              </w:rPr>
              <w:t>Название курсов</w:t>
            </w:r>
          </w:p>
        </w:tc>
        <w:tc>
          <w:tcPr>
            <w:tcW w:w="1525" w:type="pct"/>
            <w:vAlign w:val="center"/>
          </w:tcPr>
          <w:p w:rsidR="004E5BB9" w:rsidRPr="00224255" w:rsidRDefault="004E5BB9" w:rsidP="001D2455">
            <w:pPr>
              <w:spacing w:after="0" w:line="240" w:lineRule="auto"/>
              <w:jc w:val="center"/>
              <w:rPr>
                <w:rFonts w:ascii="Times New Roman" w:hAnsi="Times New Roman"/>
                <w:b/>
                <w:sz w:val="24"/>
                <w:szCs w:val="24"/>
              </w:rPr>
            </w:pPr>
            <w:r w:rsidRPr="00224255">
              <w:rPr>
                <w:rFonts w:ascii="Times New Roman" w:hAnsi="Times New Roman"/>
                <w:b/>
                <w:sz w:val="24"/>
                <w:szCs w:val="24"/>
              </w:rPr>
              <w:t>Место прохождения курсов ПК</w:t>
            </w:r>
          </w:p>
        </w:tc>
      </w:tr>
      <w:tr w:rsidR="004E5BB9" w:rsidRPr="00224255" w:rsidTr="001D2455">
        <w:tc>
          <w:tcPr>
            <w:tcW w:w="338" w:type="pct"/>
            <w:vMerge w:val="restar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vMerge w:val="restar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Кармакова Т.А.</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17.01.2022-12.02.2022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«Метапредметные результаты младших школьников: конструирование заданий для формирующего и констатирующего оценивания»</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КК ИПК и ПП РО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c>
          <w:tcPr>
            <w:tcW w:w="338" w:type="pct"/>
            <w:vMerge/>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vMerge/>
          </w:tcPr>
          <w:p w:rsidR="004E5BB9" w:rsidRPr="00224255" w:rsidRDefault="004E5BB9" w:rsidP="001D2455">
            <w:pPr>
              <w:spacing w:after="0" w:line="240" w:lineRule="auto"/>
              <w:rPr>
                <w:rFonts w:ascii="Times New Roman" w:hAnsi="Times New Roman"/>
                <w:sz w:val="24"/>
                <w:szCs w:val="24"/>
              </w:rPr>
            </w:pP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10.01.2022-25.01.2022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«Педагогические компетенции инклюзивного образования. Организация системной педагогической работы с обучающимися с ОВЗ в соответствии с ФГОС-21»</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НПО ПрофЭкспортСофт</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Образ.платформа</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НациональнаяАкадемия.РФ</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г.Брянск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Тищенко Л.В.</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17.01.2022-12.02.2022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«Метапредметные результаты младших школьников: конструирование заданий для формирующего и констатирующего оценивания»</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КК ИПК и ПП РО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Рыженькова Н.А.</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17.01.2022-19.03.2022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«Конструирование учебно-познавательных заданий по химии и биологии для непрерывного оценивания достижений планируемых результатов»</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КК ИПК и ПП РО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Тум А.В.</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17.01.2022-26.01.2022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«Развитие у обучаемых читательской грамотности дидактическими средствами Способа диалектического обучения при изучении различных дисциплин»</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КК ИПК и ПП РО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Лущик О.В.</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20.09.2021-09.11.2021</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«Формирование  естественно-научной грамотности обучающихся при изучении раздела «Генетика» на уроках биологии»</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ФГАОУ ДПО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АРГП и ПП РО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Зацемирная Е.И.</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26.11.2021-15.12.2021</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«Специфика преподавания основ финансовой грамотности в общеобразовательной школе»</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ООО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«Инфоурок»</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 Смоленск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Хоменко Л.Н.</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15.02.2022-28.02.2022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«Управление проектной и исследовательской деятельностью младших школьников в условиях реализации ФГОС НОО»</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ООО ВНОЦ «СОТех»</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 Липецк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Дрокин О.А.</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02.03.2022-05.03.2022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«Аспекты преподавания физической культуры в образовательных организациях в условиях реализации предметной концепции в рамках обновления учебно-методического обеспечения образовательного процесса»</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КК ИПК и ПП РО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Евдокимова А.А.</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20.01.2022-25.03.2022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«Педагогические компетенции инклюзивного образования. Организация системной педагогической работы с обучающимися с ОВЗ в соответствии с ФГОС-21»</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НПО ПрофЭкспортСофт</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Образ.платформа</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НациональнаяАкадемия.РФ</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г.Брянск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Зверева А.Э.</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25.04.2022-13.05.2022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«Педагогическая супервизия: от теории к практике»</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КК ИПК и ПП РО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Матюхова Н.В.</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20.04.2022-20.05.2022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«Практикум развития «мягких навыков» современного педагога»</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КК ИПК и ПП РО</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Балабосова Т.Н.</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09.06.2022-15.06.2022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«Русский язык и литература: теория и методика преподавания в образовательной организации в условиях ФГОС»</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 xml:space="preserve">ООО ЦПКиП </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«Луч знаний»</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Смирнова Е В.</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26.06.2022-02.07.2022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«Изучение  вероятностно-стохастической линии в школьном курсе математики в условиях перехода к </w:t>
            </w:r>
            <w:r w:rsidRPr="00224255">
              <w:rPr>
                <w:rFonts w:ascii="Times New Roman" w:hAnsi="Times New Roman"/>
                <w:sz w:val="24"/>
                <w:szCs w:val="24"/>
              </w:rPr>
              <w:lastRenderedPageBreak/>
              <w:t>новым образовательным стандартам»</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lastRenderedPageBreak/>
              <w:t xml:space="preserve">ООО ЦПКиП </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«Луч знаний»</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Матушкина М.В.</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04.07.2022-20.07.2022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«Дистанционное обучение как современный формат преподавания»</w:t>
            </w:r>
          </w:p>
        </w:tc>
        <w:tc>
          <w:tcPr>
            <w:tcW w:w="1525"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ООО «Инфоурок»</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г.Смоленск</w:t>
            </w:r>
          </w:p>
        </w:tc>
      </w:tr>
      <w:tr w:rsidR="004E5BB9" w:rsidRPr="00224255" w:rsidTr="001D2455">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Савина Г.В.</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08.08.2022-08.09.2022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«Современные образовательные технологии и методики преподавания музыки в соответствии с ФГОС 2022»</w:t>
            </w:r>
          </w:p>
        </w:tc>
        <w:tc>
          <w:tcPr>
            <w:tcW w:w="1525" w:type="pct"/>
          </w:tcPr>
          <w:p w:rsidR="004E5BB9" w:rsidRPr="00224255" w:rsidRDefault="004E5BB9" w:rsidP="001D2455">
            <w:pPr>
              <w:spacing w:after="0"/>
              <w:jc w:val="center"/>
              <w:rPr>
                <w:rFonts w:ascii="Times New Roman" w:hAnsi="Times New Roman"/>
                <w:sz w:val="24"/>
                <w:szCs w:val="24"/>
              </w:rPr>
            </w:pPr>
            <w:r w:rsidRPr="00224255">
              <w:rPr>
                <w:rFonts w:ascii="Times New Roman" w:hAnsi="Times New Roman"/>
                <w:sz w:val="24"/>
                <w:szCs w:val="24"/>
              </w:rPr>
              <w:t>ЧОУ ДПО ИПК и ПП</w:t>
            </w:r>
          </w:p>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г. Санкт-Петербург</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Набиуллина Е.С.</w:t>
            </w:r>
          </w:p>
        </w:tc>
        <w:tc>
          <w:tcPr>
            <w:tcW w:w="682" w:type="pct"/>
          </w:tcPr>
          <w:p w:rsidR="004E5BB9" w:rsidRPr="00224255" w:rsidRDefault="004E5BB9" w:rsidP="001D2455">
            <w:pPr>
              <w:spacing w:after="0" w:line="240" w:lineRule="auto"/>
              <w:jc w:val="center"/>
              <w:rPr>
                <w:rFonts w:ascii="Times New Roman" w:hAnsi="Times New Roman"/>
                <w:sz w:val="24"/>
                <w:szCs w:val="24"/>
              </w:rPr>
            </w:pPr>
            <w:r w:rsidRPr="00224255">
              <w:rPr>
                <w:rFonts w:ascii="Times New Roman" w:hAnsi="Times New Roman"/>
                <w:sz w:val="24"/>
                <w:szCs w:val="24"/>
              </w:rPr>
              <w:t>28.08.2022-03.09.2022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«Особенности подготовки к сдаче ОГЭ по математике в условиях реализации ФГОС ООО»</w:t>
            </w:r>
          </w:p>
        </w:tc>
        <w:tc>
          <w:tcPr>
            <w:tcW w:w="1525" w:type="pct"/>
          </w:tcPr>
          <w:p w:rsidR="004E5BB9" w:rsidRPr="00224255" w:rsidRDefault="004E5BB9" w:rsidP="001D2455">
            <w:pPr>
              <w:spacing w:after="0"/>
              <w:jc w:val="center"/>
              <w:rPr>
                <w:rFonts w:ascii="Times New Roman" w:hAnsi="Times New Roman"/>
                <w:sz w:val="24"/>
                <w:szCs w:val="24"/>
              </w:rPr>
            </w:pPr>
            <w:r w:rsidRPr="00224255">
              <w:rPr>
                <w:rFonts w:ascii="Times New Roman" w:hAnsi="Times New Roman"/>
                <w:sz w:val="24"/>
                <w:szCs w:val="24"/>
              </w:rPr>
              <w:t>ООО ЦПКи П</w:t>
            </w:r>
          </w:p>
          <w:p w:rsidR="004E5BB9" w:rsidRPr="00224255" w:rsidRDefault="004E5BB9" w:rsidP="001D2455">
            <w:pPr>
              <w:spacing w:after="0"/>
              <w:jc w:val="center"/>
              <w:rPr>
                <w:rFonts w:ascii="Times New Roman" w:hAnsi="Times New Roman"/>
                <w:sz w:val="24"/>
                <w:szCs w:val="24"/>
              </w:rPr>
            </w:pPr>
            <w:r w:rsidRPr="00224255">
              <w:rPr>
                <w:rFonts w:ascii="Times New Roman" w:hAnsi="Times New Roman"/>
                <w:sz w:val="24"/>
                <w:szCs w:val="24"/>
              </w:rPr>
              <w:t>«Луч знаний»</w:t>
            </w:r>
          </w:p>
          <w:p w:rsidR="004E5BB9" w:rsidRPr="00224255" w:rsidRDefault="004E5BB9" w:rsidP="001D2455">
            <w:pPr>
              <w:spacing w:after="0"/>
              <w:jc w:val="center"/>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Рассеева Н.В.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10.08.2022-25.08.2022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«Подготовка к сдаче ЕГЭ по литературе с учётом ФГОС ООО»</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ООО ИРО ПК и 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г.Абакан</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Петренко В.Г.</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01.07.2022-12.07.2022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«Методика преподавания информатики в 7-8 классах по ФГОС третьего поколения на примере Яндекс-Учебника и цифровых сервисов Яндекса»</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АНО ДПО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«Школа анализа данных»</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Кирилова И.Н.</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28.09.2022-21.10.2022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«Планирование методической деятельности на основе выявления профессиональных дефицитов педагога»</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Кармакова Т.А.</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28.09.2022-21.10.2022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«Планирование методической деятельности на основе выявления профессиональных дефицитов педагога»</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Егоров В.В.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03.10.2022-10.10.2022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«Реализация примерных программ по физической культуре в условиях обновлённых ФГОС с использованием </w:t>
            </w:r>
            <w:r w:rsidRPr="00224255">
              <w:rPr>
                <w:rFonts w:ascii="Times New Roman" w:hAnsi="Times New Roman"/>
                <w:sz w:val="24"/>
                <w:szCs w:val="24"/>
              </w:rPr>
              <w:lastRenderedPageBreak/>
              <w:t>ресурсов различных видов спорта»</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lastRenderedPageBreak/>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Тотмина Н.В.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05.09.2022-21.09.2022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«Дистанционное обучение как современный формат преподавания»</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ООО «Инфоурок»</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г.Смоленск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Сиротинина И.В.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24.10.2022-29.10.2022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«Язык программирования Python в школе (углубленный уровень)»</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Ларчева Ю.В.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16.10.2022-04.11.2022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«Современная цифровая образовательная среда в условиях реализации ФГОС»»</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ООО ОЦ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«ИТ-перемена»</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г.Курган</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Алентьева Л.А.</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01.11.2022-07.11.2022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«Организация работы с одарёнными детьми в условиях реализации ФГОС»</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ООО ЦПК и 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«Луч знаний»</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Хотянович Т.Ю.</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01.11.2022-07.11.2022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«Организация работы с одарёнными детьми в условиях реализации ФГОС»</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ООО ЦПК и 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«Луч знаний»</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Яблокова Е.И.</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16.10.2022-02.11.2022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«Современная цифровая образовательная среда в условиях реализации ФГОС»»</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ООО ОЦ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«ИТ-перемена»</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г.Курган</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Харчева А.Ю.</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25.09.2022-25.10.2022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«Подготовка к ОГЭ по английскому языку»</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АНО ДПО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ИОЦПП и 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г.Петрозаводск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Ануфриева О.В.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19.09.2022-28.10.2022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«Совершенствование компетенций учителя физики в системе базового, профильного и дополнительного образования»</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ФГАОУ ВО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МФТИ</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Серогодская Н.В.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19.09.2022-28.10.2022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«Совершенствование компетенций учителя математики в системе базового, профильного и дополнительного образования»</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ФГАОУ ВО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МФТИ</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Паршина И.Г.</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21.11.2022-30.11.2022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«Профессиональная деятельность педагога-библиотекаря в условиях школьного информационно-библиотечного центра (ИБЦ)»</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Одинцова Т.А.</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03.10.2022-14.11.2022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«Организация проектной деятельности в рамках ФГОС основного и среднего образования»</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МФТИ</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03.11.2022-28.11.2022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«Организационно-методическое обеспечение профориентационной деятельности педагога-навигатора в рамках реализации Всероссийского проекта «Билет в будущее»</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АНО ЦНРЛ и РЧП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Зверева А.Э.</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03.11.2022-28.11.2022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«Организационно-методическое обеспечение профориентационной деятельности педагога-навигатора в рамках реализации Всероссийского проекта «Билет в будущее»</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АНО ЦНРЛ и РЧП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465CDF"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Лущик О.В.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21.11.2022-11.12.2022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«Программирование воспитания в общеобразовательных организациях»</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ФГБНУ ИИДСВ РАО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 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Савина Г.В.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08.08.2022-08.09.2022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«Современные образовательные технологии и методики преподавания музыки в соответствии с ФГОС 2022»</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ЧОУ ДПО ИПК и ПП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 Санкт-Петербург</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Набиуллина Е.С.</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28.08.2022-03.09.2022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«Особенности подготовки к сдаче ОГЭ по математике в условиях реализации ФГОС ООО»</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ООО ЦПКи 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«Луч знаний»</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Рассеева Н.В.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10.08.2022-25.08.2022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«Подготовка к сдаче ЕГЭ по литературе с учётом ФГОС ООО»</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ООО ИРО ПК и 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г.Абакан</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Петренко В.Г.</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01.07.2022-12.07.2022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«Методика преподавания информатики в 7-8 классах по ФГОС третьего поколения на примере Яндекс-Учебника и цифровых сервисов Яндекса»</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АНО ДПО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«Школа анализа данных»</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Кирилова И.Н.</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28.09.2022-21.10.2022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«Планирование методической деятельности на основе выявления профессиональных дефицитов педагога»</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Кармакова Т.А.</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28.09.2022-21.10.2022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«Планирование методической деятельности на основе выявления профессиональных дефицитов педагога»</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Егоров В.В.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03.10.2022-10.10.2022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«Реализация примерных программ по физической культуре в условиях обновлённых ФГОС с использованием ресурсов различных видов спорта»</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Тотмина Н.В.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05.09.2022-21.09.2022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«Дистанционное обучение как современный формат преподавания»</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ООО «Инфоурок»</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г.Смоленск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Сиротинина И.В.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24.10.2022-29.10.2022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«Язык программирования Python в школе (углубленный уровень)»</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Ларчева Ю.В.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16.10.2022-04.11.2022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«Современная цифровая образовательная среда в условиях реализации ФГОС»»</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ООО ОЦ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«ИТ-перемена»</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г.Курган</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Алентьева Л.А.</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01.11.2022-07.11.2022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«Организация работы с одарёнными детьми в условиях реализации ФГОС»</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ООО ЦПК и 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«Луч знаний»</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Хотянович Т.Ю.</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01.11.2022-07.11.2022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«Организация работы с одарёнными детьми в условиях реализации ФГОС»</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ООО ЦПК и 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«Луч знаний»</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Яблокова Е.И.</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16.10.2022-02.11.2022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«Современная цифровая образовательная среда в условиях реализации ФГОС»»</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ООО ОЦ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«ИТ-перемена»</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г.Курган</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Харчева А.Ю.</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25.09.2022-25.10.2022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«Подготовка к ОГЭ по английскому языку»</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АНО ДПО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ИОЦПП и 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г.Петрозаводск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Ануфриева О.В.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19.09.2022-28.10.2022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«Совершенствование компетенций учителя физики в системе базового, профильного и дополнительного образования»</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ФГАОУ ВО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МФТИ</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Серогодская Н.В.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19.09.2022-28.10.2022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«Совершенствование компетенций учителя математики в системе базового, профильного и дополнительного образования»</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ФГАОУ ВО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МФТИ</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Паршина И.Г.</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21.11.2022-30.11.2022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«Профессиональная деятельность педагога-библиотекаря в условиях школьного информационно-библиотечного центра (ИБЦ)»</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КК ИПК и ПП РО </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г.Красноярск</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Одинцова Т.А.</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03.10.2022-14.11.2022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«Организация проектной деятельности в рамках ФГОС основного и среднего образования»</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МФТИ</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03.11.2022-28.11.2022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«Организационно-методическое обеспечение профориентационной деятельности педагога-навигатора в рамках реализации Всероссийского проекта «Билет в будущее»</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АНО ЦНРЛ и РЧП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224255"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Зверева А.Э.</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03.11.2022-28.11.2022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«Организационно-методическое обеспечение профориентационной деятельности педагога-навигатора в рамках реализации Всероссийского проекта «Билет в будущее»</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АНО ЦНРЛ и РЧП</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г.Москва</w:t>
            </w:r>
          </w:p>
        </w:tc>
      </w:tr>
      <w:tr w:rsidR="004E5BB9" w:rsidRPr="00224255" w:rsidTr="001D2455">
        <w:trPr>
          <w:trHeight w:val="1188"/>
        </w:trPr>
        <w:tc>
          <w:tcPr>
            <w:tcW w:w="338" w:type="pct"/>
          </w:tcPr>
          <w:p w:rsidR="004E5BB9" w:rsidRPr="00465CDF" w:rsidRDefault="004E5BB9" w:rsidP="004E5BB9">
            <w:pPr>
              <w:pStyle w:val="ad"/>
              <w:numPr>
                <w:ilvl w:val="0"/>
                <w:numId w:val="37"/>
              </w:numPr>
              <w:spacing w:after="0" w:line="240" w:lineRule="auto"/>
              <w:ind w:left="0" w:firstLine="0"/>
              <w:jc w:val="center"/>
              <w:rPr>
                <w:rFonts w:ascii="Times New Roman" w:hAnsi="Times New Roman"/>
                <w:sz w:val="24"/>
                <w:szCs w:val="24"/>
              </w:rPr>
            </w:pPr>
          </w:p>
        </w:tc>
        <w:tc>
          <w:tcPr>
            <w:tcW w:w="1216"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Лущик О.В.</w:t>
            </w:r>
          </w:p>
        </w:tc>
        <w:tc>
          <w:tcPr>
            <w:tcW w:w="682"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21.11.2022-11.12.2022</w:t>
            </w:r>
          </w:p>
        </w:tc>
        <w:tc>
          <w:tcPr>
            <w:tcW w:w="1239"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«Программирование воспитания в общеобразовательных организациях»</w:t>
            </w:r>
          </w:p>
        </w:tc>
        <w:tc>
          <w:tcPr>
            <w:tcW w:w="1525" w:type="pct"/>
          </w:tcPr>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ФГБНУ ИИДСВ РАО</w:t>
            </w:r>
          </w:p>
          <w:p w:rsidR="004E5BB9" w:rsidRPr="00224255" w:rsidRDefault="004E5BB9" w:rsidP="001D2455">
            <w:pPr>
              <w:spacing w:after="0" w:line="240" w:lineRule="auto"/>
              <w:rPr>
                <w:rFonts w:ascii="Times New Roman" w:hAnsi="Times New Roman"/>
                <w:sz w:val="24"/>
                <w:szCs w:val="24"/>
              </w:rPr>
            </w:pPr>
            <w:r w:rsidRPr="00224255">
              <w:rPr>
                <w:rFonts w:ascii="Times New Roman" w:hAnsi="Times New Roman"/>
                <w:sz w:val="24"/>
                <w:szCs w:val="24"/>
              </w:rPr>
              <w:t xml:space="preserve"> г.Москва</w:t>
            </w:r>
          </w:p>
        </w:tc>
      </w:tr>
    </w:tbl>
    <w:p w:rsidR="004E5BB9" w:rsidRPr="00CE6820" w:rsidRDefault="004E5BB9" w:rsidP="004E5BB9">
      <w:pPr>
        <w:spacing w:after="0" w:line="240" w:lineRule="auto"/>
        <w:ind w:firstLine="567"/>
        <w:jc w:val="both"/>
        <w:rPr>
          <w:rFonts w:ascii="Times New Roman" w:eastAsia="Calibri" w:hAnsi="Times New Roman"/>
          <w:sz w:val="24"/>
          <w:szCs w:val="24"/>
          <w:lang w:eastAsia="en-US" w:bidi="en-US"/>
        </w:rPr>
      </w:pPr>
      <w:r w:rsidRPr="00CE6820">
        <w:rPr>
          <w:rFonts w:ascii="Times New Roman" w:eastAsia="Calibri" w:hAnsi="Times New Roman"/>
          <w:b/>
          <w:sz w:val="24"/>
          <w:szCs w:val="24"/>
          <w:lang w:eastAsia="en-US" w:bidi="en-US"/>
        </w:rPr>
        <w:t>В течение 2022 года</w:t>
      </w:r>
      <w:r w:rsidRPr="00CE6820">
        <w:rPr>
          <w:rFonts w:ascii="Times New Roman" w:eastAsia="Calibri" w:hAnsi="Times New Roman"/>
          <w:sz w:val="24"/>
          <w:szCs w:val="24"/>
          <w:lang w:eastAsia="en-US" w:bidi="en-US"/>
        </w:rPr>
        <w:t xml:space="preserve"> педагогический коллектив Гимназии продолжил реализацию всероссийского проекта – </w:t>
      </w:r>
      <w:r w:rsidRPr="00CE6820">
        <w:rPr>
          <w:rFonts w:ascii="Times New Roman" w:eastAsia="Calibri" w:hAnsi="Times New Roman"/>
          <w:b/>
          <w:sz w:val="24"/>
          <w:szCs w:val="24"/>
          <w:lang w:eastAsia="en-US" w:bidi="en-US"/>
        </w:rPr>
        <w:t xml:space="preserve">создание и реализация индивидуального образовательного маршрута (ИОМ) </w:t>
      </w:r>
      <w:r w:rsidRPr="00CE6820">
        <w:rPr>
          <w:rFonts w:ascii="Times New Roman" w:eastAsia="Calibri" w:hAnsi="Times New Roman"/>
          <w:sz w:val="24"/>
          <w:szCs w:val="24"/>
          <w:lang w:eastAsia="en-US" w:bidi="en-US"/>
        </w:rPr>
        <w:t>как одного из средств профессионального развития педагога. Педагог на основании выявленных профессиональных дефицитов составляет для себя программу действий/мероприятий, которая поможет ему преодолеть эти дефициты и решить поставленные перед собой профессиональные задачи.</w:t>
      </w:r>
    </w:p>
    <w:p w:rsidR="004E5BB9" w:rsidRPr="00CE6820" w:rsidRDefault="004E5BB9" w:rsidP="004E5BB9">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b/>
          <w:sz w:val="24"/>
          <w:szCs w:val="24"/>
          <w:lang w:eastAsia="en-US" w:bidi="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2179"/>
        <w:gridCol w:w="6515"/>
      </w:tblGrid>
      <w:tr w:rsidR="004E5BB9" w:rsidRPr="00CE6820" w:rsidTr="001D2455">
        <w:tc>
          <w:tcPr>
            <w:tcW w:w="5000" w:type="pct"/>
            <w:gridSpan w:val="3"/>
            <w:shd w:val="clear" w:color="auto" w:fill="auto"/>
          </w:tcPr>
          <w:p w:rsidR="004E5BB9" w:rsidRPr="00CE6820" w:rsidRDefault="004E5BB9" w:rsidP="001D2455">
            <w:pPr>
              <w:spacing w:after="0" w:line="240" w:lineRule="auto"/>
              <w:jc w:val="center"/>
              <w:rPr>
                <w:rFonts w:ascii="Times New Roman" w:eastAsia="Calibri" w:hAnsi="Times New Roman"/>
                <w:b/>
                <w:sz w:val="24"/>
                <w:szCs w:val="24"/>
                <w:lang w:eastAsia="en-US" w:bidi="en-US"/>
              </w:rPr>
            </w:pPr>
            <w:r w:rsidRPr="00CE6820">
              <w:rPr>
                <w:rFonts w:ascii="Times New Roman" w:eastAsia="Calibri" w:hAnsi="Times New Roman"/>
                <w:b/>
                <w:sz w:val="24"/>
                <w:szCs w:val="24"/>
                <w:lang w:eastAsia="en-US" w:bidi="en-US"/>
              </w:rPr>
              <w:t>6 педагогов Гимназии составили свои ИОМ</w:t>
            </w:r>
            <w:r w:rsidRPr="00CE6820">
              <w:rPr>
                <w:rFonts w:ascii="Times New Roman" w:eastAsia="Calibri" w:hAnsi="Times New Roman"/>
                <w:sz w:val="24"/>
                <w:szCs w:val="24"/>
                <w:lang w:eastAsia="en-US" w:bidi="en-US"/>
              </w:rPr>
              <w:t xml:space="preserve"> и реализовали их в 2022 году, наметив линии дальнейшего развития:</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b/>
                <w:sz w:val="24"/>
                <w:szCs w:val="24"/>
                <w:lang w:eastAsia="en-US" w:bidi="en-US"/>
              </w:rPr>
            </w:pPr>
            <w:r w:rsidRPr="00CE6820">
              <w:rPr>
                <w:rFonts w:ascii="Times New Roman" w:eastAsia="Calibri" w:hAnsi="Times New Roman"/>
                <w:b/>
                <w:sz w:val="24"/>
                <w:szCs w:val="24"/>
                <w:lang w:eastAsia="en-US" w:bidi="en-US"/>
              </w:rPr>
              <w:t>№</w:t>
            </w:r>
          </w:p>
        </w:tc>
        <w:tc>
          <w:tcPr>
            <w:tcW w:w="1166" w:type="pct"/>
            <w:shd w:val="clear" w:color="auto" w:fill="auto"/>
          </w:tcPr>
          <w:p w:rsidR="004E5BB9" w:rsidRPr="00CE6820" w:rsidRDefault="004E5BB9" w:rsidP="001D2455">
            <w:pPr>
              <w:spacing w:after="0" w:line="240" w:lineRule="auto"/>
              <w:jc w:val="center"/>
              <w:rPr>
                <w:rFonts w:ascii="Times New Roman" w:eastAsia="Calibri" w:hAnsi="Times New Roman"/>
                <w:b/>
                <w:sz w:val="24"/>
                <w:szCs w:val="24"/>
                <w:lang w:eastAsia="en-US" w:bidi="en-US"/>
              </w:rPr>
            </w:pPr>
            <w:r w:rsidRPr="00CE6820">
              <w:rPr>
                <w:rFonts w:ascii="Times New Roman" w:eastAsia="Calibri" w:hAnsi="Times New Roman"/>
                <w:b/>
                <w:sz w:val="24"/>
                <w:szCs w:val="24"/>
                <w:lang w:eastAsia="en-US" w:bidi="en-US"/>
              </w:rPr>
              <w:t>ФИО педагога</w:t>
            </w:r>
          </w:p>
        </w:tc>
        <w:tc>
          <w:tcPr>
            <w:tcW w:w="3486" w:type="pct"/>
            <w:shd w:val="clear" w:color="auto" w:fill="auto"/>
          </w:tcPr>
          <w:p w:rsidR="004E5BB9" w:rsidRPr="00CE6820" w:rsidRDefault="004E5BB9" w:rsidP="001D2455">
            <w:pPr>
              <w:spacing w:after="0" w:line="240" w:lineRule="auto"/>
              <w:jc w:val="center"/>
              <w:rPr>
                <w:rFonts w:ascii="Times New Roman" w:eastAsia="Calibri" w:hAnsi="Times New Roman"/>
                <w:b/>
                <w:sz w:val="24"/>
                <w:szCs w:val="24"/>
                <w:lang w:eastAsia="en-US" w:bidi="en-US"/>
              </w:rPr>
            </w:pPr>
            <w:r w:rsidRPr="00CE6820">
              <w:rPr>
                <w:rFonts w:ascii="Times New Roman" w:eastAsia="Calibri" w:hAnsi="Times New Roman"/>
                <w:b/>
                <w:sz w:val="24"/>
                <w:szCs w:val="24"/>
                <w:lang w:eastAsia="en-US" w:bidi="en-US"/>
              </w:rPr>
              <w:t>Выбранные профессиональные дефициты</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1</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Кирилова И.Н.</w:t>
            </w:r>
          </w:p>
        </w:tc>
        <w:tc>
          <w:tcPr>
            <w:tcW w:w="348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Освоение приемов работы с текстом, используемых для изучающего чтения в аспекте формирования читательской грамотности  (ЧГ) обучающихся.</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2</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Кармакова Т.А.</w:t>
            </w:r>
          </w:p>
        </w:tc>
        <w:tc>
          <w:tcPr>
            <w:tcW w:w="348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Освоение методов и способов формирования функциональной грамотности у обучающихся в начальной школе.</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3</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Лущик О.В.</w:t>
            </w:r>
          </w:p>
        </w:tc>
        <w:tc>
          <w:tcPr>
            <w:tcW w:w="348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Умение разрабатывать и использовать на уроках биологии задания, направленные на развитие у обучающихся естественнонаучной грамотности.</w:t>
            </w:r>
          </w:p>
        </w:tc>
      </w:tr>
      <w:tr w:rsidR="004E5BB9" w:rsidRPr="00CE6820" w:rsidTr="001D2455">
        <w:trPr>
          <w:trHeight w:val="993"/>
        </w:trPr>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4</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Панюшева И.М.</w:t>
            </w:r>
          </w:p>
        </w:tc>
        <w:tc>
          <w:tcPr>
            <w:tcW w:w="3486" w:type="pct"/>
            <w:shd w:val="clear" w:color="auto" w:fill="auto"/>
          </w:tcPr>
          <w:p w:rsidR="004E5BB9" w:rsidRPr="00CE6820" w:rsidRDefault="004E5BB9" w:rsidP="001D2455">
            <w:pPr>
              <w:spacing w:line="240" w:lineRule="auto"/>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Освоение методов и способов формирования умения создавать, применять и преобразовывать знаки и символы, модели и схемы для решения учебных и познавательных задач по географии.</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5</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Шитковская И.Г.</w:t>
            </w:r>
          </w:p>
        </w:tc>
        <w:tc>
          <w:tcPr>
            <w:tcW w:w="348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Освоение технологии групповой работы на уроках в начальной школе.</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6</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Юргельян Е.С.</w:t>
            </w:r>
          </w:p>
        </w:tc>
        <w:tc>
          <w:tcPr>
            <w:tcW w:w="348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Совершенствование организации этапов урока по целеполаганию: постановка цели урока, включение обучающихся в формулирование цели урока, включение обучающихся в планирование деятельности по достижению цели урока.</w:t>
            </w:r>
          </w:p>
        </w:tc>
      </w:tr>
      <w:tr w:rsidR="004E5BB9" w:rsidRPr="00CE6820" w:rsidTr="001D2455">
        <w:tc>
          <w:tcPr>
            <w:tcW w:w="5000" w:type="pct"/>
            <w:gridSpan w:val="3"/>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b/>
                <w:sz w:val="24"/>
                <w:szCs w:val="24"/>
                <w:lang w:eastAsia="en-US" w:bidi="en-US"/>
              </w:rPr>
              <w:t>4 педагога Гимназии составили свои ИОМ в 2022 году</w:t>
            </w:r>
            <w:r w:rsidRPr="00CE6820">
              <w:rPr>
                <w:rFonts w:ascii="Times New Roman" w:eastAsia="Calibri" w:hAnsi="Times New Roman"/>
                <w:sz w:val="24"/>
                <w:szCs w:val="24"/>
                <w:lang w:eastAsia="en-US" w:bidi="en-US"/>
              </w:rPr>
              <w:t xml:space="preserve"> и приступили к их реализации:</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1</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Смирнова Е.В.</w:t>
            </w:r>
          </w:p>
        </w:tc>
        <w:tc>
          <w:tcPr>
            <w:tcW w:w="348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hAnsi="Times New Roman"/>
                <w:iCs/>
                <w:sz w:val="24"/>
                <w:szCs w:val="24"/>
              </w:rPr>
              <w:t xml:space="preserve">Освоение приемов методов и способов </w:t>
            </w:r>
            <w:r w:rsidRPr="00CE6820">
              <w:rPr>
                <w:rFonts w:ascii="Times New Roman" w:hAnsi="Times New Roman"/>
                <w:bCs/>
                <w:sz w:val="24"/>
                <w:szCs w:val="24"/>
              </w:rPr>
              <w:t>формирования математической грамотности  обучающихся</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2</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Тотмина Н.В.</w:t>
            </w:r>
          </w:p>
        </w:tc>
        <w:tc>
          <w:tcPr>
            <w:tcW w:w="3486" w:type="pct"/>
            <w:shd w:val="clear" w:color="auto" w:fill="auto"/>
          </w:tcPr>
          <w:p w:rsidR="004E5BB9" w:rsidRPr="00CE6820" w:rsidRDefault="004E5BB9" w:rsidP="001D2455">
            <w:pPr>
              <w:spacing w:after="0" w:line="240" w:lineRule="auto"/>
              <w:jc w:val="both"/>
              <w:rPr>
                <w:rFonts w:ascii="Times New Roman" w:hAnsi="Times New Roman"/>
                <w:iCs/>
                <w:sz w:val="24"/>
                <w:szCs w:val="24"/>
              </w:rPr>
            </w:pPr>
            <w:r w:rsidRPr="00CE6820">
              <w:rPr>
                <w:rFonts w:ascii="Times New Roman" w:hAnsi="Times New Roman"/>
                <w:iCs/>
                <w:sz w:val="24"/>
                <w:szCs w:val="24"/>
              </w:rPr>
              <w:t>Освоение форм дистанционного обучения учащихся</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lastRenderedPageBreak/>
              <w:t>3</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Набиуллина Е.С.</w:t>
            </w:r>
          </w:p>
        </w:tc>
        <w:tc>
          <w:tcPr>
            <w:tcW w:w="3486" w:type="pct"/>
            <w:shd w:val="clear" w:color="auto" w:fill="auto"/>
          </w:tcPr>
          <w:p w:rsidR="004E5BB9" w:rsidRPr="00CE6820" w:rsidRDefault="004E5BB9" w:rsidP="001D2455">
            <w:pPr>
              <w:spacing w:after="0" w:line="240" w:lineRule="auto"/>
              <w:jc w:val="both"/>
              <w:rPr>
                <w:rFonts w:ascii="Times New Roman" w:hAnsi="Times New Roman"/>
                <w:iCs/>
                <w:sz w:val="24"/>
                <w:szCs w:val="24"/>
              </w:rPr>
            </w:pPr>
            <w:r w:rsidRPr="00CE6820">
              <w:rPr>
                <w:rFonts w:ascii="Times New Roman" w:hAnsi="Times New Roman"/>
                <w:iCs/>
                <w:sz w:val="24"/>
                <w:szCs w:val="24"/>
              </w:rPr>
              <w:t xml:space="preserve">Освоение приемов методов и способов </w:t>
            </w:r>
            <w:r w:rsidRPr="00CE6820">
              <w:rPr>
                <w:rFonts w:ascii="Times New Roman" w:hAnsi="Times New Roman"/>
                <w:bCs/>
                <w:sz w:val="24"/>
                <w:szCs w:val="24"/>
              </w:rPr>
              <w:t>формирования математической грамотности  обучающихся</w:t>
            </w:r>
          </w:p>
        </w:tc>
      </w:tr>
      <w:tr w:rsidR="004E5BB9" w:rsidRPr="00CE6820" w:rsidTr="001D2455">
        <w:tc>
          <w:tcPr>
            <w:tcW w:w="348" w:type="pct"/>
            <w:shd w:val="clear" w:color="auto" w:fill="auto"/>
          </w:tcPr>
          <w:p w:rsidR="004E5BB9" w:rsidRPr="00CE6820" w:rsidRDefault="004E5BB9" w:rsidP="001D2455">
            <w:pPr>
              <w:spacing w:after="0" w:line="240" w:lineRule="auto"/>
              <w:jc w:val="center"/>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4</w:t>
            </w:r>
          </w:p>
        </w:tc>
        <w:tc>
          <w:tcPr>
            <w:tcW w:w="1166" w:type="pct"/>
            <w:shd w:val="clear" w:color="auto" w:fill="auto"/>
          </w:tcPr>
          <w:p w:rsidR="004E5BB9" w:rsidRPr="00CE6820" w:rsidRDefault="004E5BB9" w:rsidP="001D2455">
            <w:pPr>
              <w:spacing w:after="0" w:line="240" w:lineRule="auto"/>
              <w:jc w:val="both"/>
              <w:rPr>
                <w:rFonts w:ascii="Times New Roman" w:eastAsia="Calibri" w:hAnsi="Times New Roman"/>
                <w:sz w:val="24"/>
                <w:szCs w:val="24"/>
                <w:lang w:eastAsia="en-US" w:bidi="en-US"/>
              </w:rPr>
            </w:pPr>
            <w:r w:rsidRPr="00CE6820">
              <w:rPr>
                <w:rFonts w:ascii="Times New Roman" w:eastAsia="Calibri" w:hAnsi="Times New Roman"/>
                <w:sz w:val="24"/>
                <w:szCs w:val="24"/>
                <w:lang w:eastAsia="en-US" w:bidi="en-US"/>
              </w:rPr>
              <w:t>Матушкина М.В.</w:t>
            </w:r>
          </w:p>
        </w:tc>
        <w:tc>
          <w:tcPr>
            <w:tcW w:w="3486" w:type="pct"/>
            <w:shd w:val="clear" w:color="auto" w:fill="auto"/>
          </w:tcPr>
          <w:p w:rsidR="004E5BB9" w:rsidRPr="00CE6820" w:rsidRDefault="004E5BB9" w:rsidP="001D2455">
            <w:pPr>
              <w:spacing w:after="0" w:line="240" w:lineRule="auto"/>
              <w:jc w:val="both"/>
              <w:rPr>
                <w:rFonts w:ascii="Times New Roman" w:hAnsi="Times New Roman"/>
                <w:iCs/>
                <w:sz w:val="24"/>
                <w:szCs w:val="24"/>
              </w:rPr>
            </w:pPr>
            <w:r w:rsidRPr="00CE6820">
              <w:rPr>
                <w:rFonts w:ascii="Times New Roman" w:hAnsi="Times New Roman"/>
                <w:iCs/>
                <w:sz w:val="24"/>
                <w:szCs w:val="24"/>
              </w:rPr>
              <w:t xml:space="preserve">Освоение приемов методов и способов </w:t>
            </w:r>
            <w:r w:rsidRPr="00CE6820">
              <w:rPr>
                <w:rFonts w:ascii="Times New Roman" w:hAnsi="Times New Roman"/>
                <w:bCs/>
                <w:sz w:val="24"/>
                <w:szCs w:val="24"/>
              </w:rPr>
              <w:t>формирования читательской грамотности  обучающихся</w:t>
            </w:r>
          </w:p>
        </w:tc>
      </w:tr>
    </w:tbl>
    <w:p w:rsidR="000F7528" w:rsidRDefault="000F7528">
      <w:bookmarkStart w:id="62" w:name="_GoBack"/>
      <w:bookmarkEnd w:id="62"/>
    </w:p>
    <w:sectPr w:rsidR="000F752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75F7" w:rsidRDefault="004E5BB9">
    <w:pPr>
      <w:pStyle w:val="a9"/>
      <w:jc w:val="right"/>
    </w:pPr>
    <w:r>
      <w:fldChar w:fldCharType="begin"/>
    </w:r>
    <w:r>
      <w:instrText>PAGE   \* MERGEFORMAT</w:instrText>
    </w:r>
    <w:r>
      <w:fldChar w:fldCharType="separate"/>
    </w:r>
    <w:r>
      <w:rPr>
        <w:noProof/>
      </w:rPr>
      <w:t>3</w:t>
    </w:r>
    <w:r>
      <w:rPr>
        <w:noProof/>
      </w:rPr>
      <w:fldChar w:fldCharType="end"/>
    </w:r>
  </w:p>
  <w:p w:rsidR="007A75F7" w:rsidRDefault="004E5BB9">
    <w:pPr>
      <w:pStyle w:val="a9"/>
    </w:pPr>
  </w:p>
</w:ft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157DB"/>
    <w:multiLevelType w:val="hybridMultilevel"/>
    <w:tmpl w:val="6EFC4D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245953"/>
    <w:multiLevelType w:val="multilevel"/>
    <w:tmpl w:val="2E445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CF3EC6"/>
    <w:multiLevelType w:val="hybridMultilevel"/>
    <w:tmpl w:val="CA78E0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90A63FB"/>
    <w:multiLevelType w:val="hybridMultilevel"/>
    <w:tmpl w:val="B588C400"/>
    <w:lvl w:ilvl="0" w:tplc="8DA09CA4">
      <w:numFmt w:val="bullet"/>
      <w:lvlText w:val=""/>
      <w:lvlJc w:val="left"/>
      <w:pPr>
        <w:tabs>
          <w:tab w:val="num" w:pos="435"/>
        </w:tabs>
        <w:ind w:left="435" w:hanging="435"/>
      </w:pPr>
      <w:rPr>
        <w:rFonts w:ascii="Symbol" w:eastAsia="Times New Roman" w:hAnsi="Symbol" w:cs="Times New Roman"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FE56622"/>
    <w:multiLevelType w:val="hybridMultilevel"/>
    <w:tmpl w:val="D488F1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1D01737"/>
    <w:multiLevelType w:val="hybridMultilevel"/>
    <w:tmpl w:val="0F8023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2F1709"/>
    <w:multiLevelType w:val="hybridMultilevel"/>
    <w:tmpl w:val="486268E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C9D5C1E"/>
    <w:multiLevelType w:val="hybridMultilevel"/>
    <w:tmpl w:val="71A42666"/>
    <w:lvl w:ilvl="0" w:tplc="9ABCABC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206032B"/>
    <w:multiLevelType w:val="hybridMultilevel"/>
    <w:tmpl w:val="91E2331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15:restartNumberingAfterBreak="0">
    <w:nsid w:val="24BC75B0"/>
    <w:multiLevelType w:val="hybridMultilevel"/>
    <w:tmpl w:val="6C4AAE2E"/>
    <w:lvl w:ilvl="0" w:tplc="0A8E6768">
      <w:start w:val="1"/>
      <w:numFmt w:val="decimal"/>
      <w:lvlText w:val="%1."/>
      <w:lvlJc w:val="left"/>
      <w:pPr>
        <w:ind w:left="1410" w:hanging="1410"/>
      </w:pPr>
      <w:rPr>
        <w:rFonts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0" w15:restartNumberingAfterBreak="0">
    <w:nsid w:val="25F6775F"/>
    <w:multiLevelType w:val="hybridMultilevel"/>
    <w:tmpl w:val="B518DC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7C30D88"/>
    <w:multiLevelType w:val="hybridMultilevel"/>
    <w:tmpl w:val="75607E5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2E1B7FAF"/>
    <w:multiLevelType w:val="hybridMultilevel"/>
    <w:tmpl w:val="3DAE96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2564D2D"/>
    <w:multiLevelType w:val="hybridMultilevel"/>
    <w:tmpl w:val="DA3237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4A56161"/>
    <w:multiLevelType w:val="hybridMultilevel"/>
    <w:tmpl w:val="137AA6D0"/>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5" w15:restartNumberingAfterBreak="0">
    <w:nsid w:val="369108D6"/>
    <w:multiLevelType w:val="hybridMultilevel"/>
    <w:tmpl w:val="65A87C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8C40661"/>
    <w:multiLevelType w:val="hybridMultilevel"/>
    <w:tmpl w:val="30AA48A2"/>
    <w:lvl w:ilvl="0" w:tplc="0419000F">
      <w:start w:val="1"/>
      <w:numFmt w:val="decimal"/>
      <w:lvlText w:val="%1."/>
      <w:lvlJc w:val="left"/>
      <w:pPr>
        <w:ind w:left="360" w:hanging="360"/>
      </w:pPr>
    </w:lvl>
    <w:lvl w:ilvl="1" w:tplc="C060A7B6">
      <w:start w:val="1"/>
      <w:numFmt w:val="decimal"/>
      <w:lvlText w:val="%2."/>
      <w:lvlJc w:val="left"/>
      <w:pPr>
        <w:ind w:left="1080" w:hanging="36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394B273C"/>
    <w:multiLevelType w:val="hybridMultilevel"/>
    <w:tmpl w:val="A2C83A36"/>
    <w:lvl w:ilvl="0" w:tplc="90D6D394">
      <w:numFmt w:val="bullet"/>
      <w:lvlText w:val="•"/>
      <w:lvlJc w:val="left"/>
      <w:pPr>
        <w:ind w:left="720" w:hanging="360"/>
      </w:pPr>
      <w:rPr>
        <w:rFonts w:ascii="Calibri" w:eastAsia="Calibr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E101B66"/>
    <w:multiLevelType w:val="hybridMultilevel"/>
    <w:tmpl w:val="A86CAB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F777ACA"/>
    <w:multiLevelType w:val="hybridMultilevel"/>
    <w:tmpl w:val="CC50A1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0D86D27"/>
    <w:multiLevelType w:val="hybridMultilevel"/>
    <w:tmpl w:val="6CAC86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13A18C8"/>
    <w:multiLevelType w:val="hybridMultilevel"/>
    <w:tmpl w:val="BBB22C4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444B20E5"/>
    <w:multiLevelType w:val="hybridMultilevel"/>
    <w:tmpl w:val="64C420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4E713A9"/>
    <w:multiLevelType w:val="hybridMultilevel"/>
    <w:tmpl w:val="00E2198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45CB2DE0"/>
    <w:multiLevelType w:val="hybridMultilevel"/>
    <w:tmpl w:val="244E25D0"/>
    <w:lvl w:ilvl="0" w:tplc="8C1CB4AE">
      <w:start w:val="3"/>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15:restartNumberingAfterBreak="0">
    <w:nsid w:val="46F31C93"/>
    <w:multiLevelType w:val="hybridMultilevel"/>
    <w:tmpl w:val="EF54F3E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0" w:hanging="360"/>
      </w:pPr>
      <w:rPr>
        <w:rFonts w:ascii="Wingdings" w:hAnsi="Wingdings" w:hint="default"/>
      </w:rPr>
    </w:lvl>
    <w:lvl w:ilvl="3" w:tplc="04190001" w:tentative="1">
      <w:start w:val="1"/>
      <w:numFmt w:val="bullet"/>
      <w:lvlText w:val=""/>
      <w:lvlJc w:val="left"/>
      <w:pPr>
        <w:ind w:left="720" w:hanging="360"/>
      </w:pPr>
      <w:rPr>
        <w:rFonts w:ascii="Symbol" w:hAnsi="Symbol" w:hint="default"/>
      </w:rPr>
    </w:lvl>
    <w:lvl w:ilvl="4" w:tplc="04190003" w:tentative="1">
      <w:start w:val="1"/>
      <w:numFmt w:val="bullet"/>
      <w:lvlText w:val="o"/>
      <w:lvlJc w:val="left"/>
      <w:pPr>
        <w:ind w:left="1440" w:hanging="360"/>
      </w:pPr>
      <w:rPr>
        <w:rFonts w:ascii="Courier New" w:hAnsi="Courier New" w:cs="Courier New" w:hint="default"/>
      </w:rPr>
    </w:lvl>
    <w:lvl w:ilvl="5" w:tplc="04190005" w:tentative="1">
      <w:start w:val="1"/>
      <w:numFmt w:val="bullet"/>
      <w:lvlText w:val=""/>
      <w:lvlJc w:val="left"/>
      <w:pPr>
        <w:ind w:left="2160" w:hanging="360"/>
      </w:pPr>
      <w:rPr>
        <w:rFonts w:ascii="Wingdings" w:hAnsi="Wingdings" w:hint="default"/>
      </w:rPr>
    </w:lvl>
    <w:lvl w:ilvl="6" w:tplc="04190001" w:tentative="1">
      <w:start w:val="1"/>
      <w:numFmt w:val="bullet"/>
      <w:lvlText w:val=""/>
      <w:lvlJc w:val="left"/>
      <w:pPr>
        <w:ind w:left="2880" w:hanging="360"/>
      </w:pPr>
      <w:rPr>
        <w:rFonts w:ascii="Symbol" w:hAnsi="Symbol" w:hint="default"/>
      </w:rPr>
    </w:lvl>
    <w:lvl w:ilvl="7" w:tplc="04190003" w:tentative="1">
      <w:start w:val="1"/>
      <w:numFmt w:val="bullet"/>
      <w:lvlText w:val="o"/>
      <w:lvlJc w:val="left"/>
      <w:pPr>
        <w:ind w:left="3600" w:hanging="360"/>
      </w:pPr>
      <w:rPr>
        <w:rFonts w:ascii="Courier New" w:hAnsi="Courier New" w:cs="Courier New" w:hint="default"/>
      </w:rPr>
    </w:lvl>
    <w:lvl w:ilvl="8" w:tplc="04190005" w:tentative="1">
      <w:start w:val="1"/>
      <w:numFmt w:val="bullet"/>
      <w:lvlText w:val=""/>
      <w:lvlJc w:val="left"/>
      <w:pPr>
        <w:ind w:left="4320" w:hanging="360"/>
      </w:pPr>
      <w:rPr>
        <w:rFonts w:ascii="Wingdings" w:hAnsi="Wingdings" w:hint="default"/>
      </w:rPr>
    </w:lvl>
  </w:abstractNum>
  <w:abstractNum w:abstractNumId="26" w15:restartNumberingAfterBreak="0">
    <w:nsid w:val="4A5C628B"/>
    <w:multiLevelType w:val="hybridMultilevel"/>
    <w:tmpl w:val="D79C3D18"/>
    <w:lvl w:ilvl="0" w:tplc="402A169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1B96337"/>
    <w:multiLevelType w:val="hybridMultilevel"/>
    <w:tmpl w:val="F43E72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DF01150"/>
    <w:multiLevelType w:val="hybridMultilevel"/>
    <w:tmpl w:val="BC12AA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3772771"/>
    <w:multiLevelType w:val="hybridMultilevel"/>
    <w:tmpl w:val="C8D4F0A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15:restartNumberingAfterBreak="0">
    <w:nsid w:val="6408518D"/>
    <w:multiLevelType w:val="hybridMultilevel"/>
    <w:tmpl w:val="B6FC9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700384E"/>
    <w:multiLevelType w:val="hybridMultilevel"/>
    <w:tmpl w:val="D778B7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75C7322"/>
    <w:multiLevelType w:val="hybridMultilevel"/>
    <w:tmpl w:val="4F7CA19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6F21110A"/>
    <w:multiLevelType w:val="hybridMultilevel"/>
    <w:tmpl w:val="BA8AE040"/>
    <w:lvl w:ilvl="0" w:tplc="90D6D394">
      <w:numFmt w:val="bullet"/>
      <w:lvlText w:val="•"/>
      <w:lvlJc w:val="left"/>
      <w:pPr>
        <w:ind w:left="720" w:hanging="360"/>
      </w:pPr>
      <w:rPr>
        <w:rFonts w:ascii="Calibri" w:eastAsia="Calibr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FDF7C88"/>
    <w:multiLevelType w:val="hybridMultilevel"/>
    <w:tmpl w:val="772A0B08"/>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71DA1384"/>
    <w:multiLevelType w:val="hybridMultilevel"/>
    <w:tmpl w:val="F4DC31F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15:restartNumberingAfterBreak="0">
    <w:nsid w:val="7472067D"/>
    <w:multiLevelType w:val="hybridMultilevel"/>
    <w:tmpl w:val="35AA2B36"/>
    <w:lvl w:ilvl="0" w:tplc="04190001">
      <w:start w:val="1"/>
      <w:numFmt w:val="bullet"/>
      <w:lvlText w:val=""/>
      <w:lvlJc w:val="left"/>
      <w:pPr>
        <w:ind w:left="788" w:hanging="360"/>
      </w:pPr>
      <w:rPr>
        <w:rFonts w:ascii="Symbol" w:hAnsi="Symbol" w:hint="default"/>
      </w:rPr>
    </w:lvl>
    <w:lvl w:ilvl="1" w:tplc="04190003" w:tentative="1">
      <w:start w:val="1"/>
      <w:numFmt w:val="bullet"/>
      <w:lvlText w:val="o"/>
      <w:lvlJc w:val="left"/>
      <w:pPr>
        <w:ind w:left="1508" w:hanging="360"/>
      </w:pPr>
      <w:rPr>
        <w:rFonts w:ascii="Courier New" w:hAnsi="Courier New" w:cs="Courier New" w:hint="default"/>
      </w:rPr>
    </w:lvl>
    <w:lvl w:ilvl="2" w:tplc="04190005" w:tentative="1">
      <w:start w:val="1"/>
      <w:numFmt w:val="bullet"/>
      <w:lvlText w:val=""/>
      <w:lvlJc w:val="left"/>
      <w:pPr>
        <w:ind w:left="2228" w:hanging="360"/>
      </w:pPr>
      <w:rPr>
        <w:rFonts w:ascii="Wingdings" w:hAnsi="Wingdings" w:hint="default"/>
      </w:rPr>
    </w:lvl>
    <w:lvl w:ilvl="3" w:tplc="04190001" w:tentative="1">
      <w:start w:val="1"/>
      <w:numFmt w:val="bullet"/>
      <w:lvlText w:val=""/>
      <w:lvlJc w:val="left"/>
      <w:pPr>
        <w:ind w:left="2948" w:hanging="360"/>
      </w:pPr>
      <w:rPr>
        <w:rFonts w:ascii="Symbol" w:hAnsi="Symbol" w:hint="default"/>
      </w:rPr>
    </w:lvl>
    <w:lvl w:ilvl="4" w:tplc="04190003" w:tentative="1">
      <w:start w:val="1"/>
      <w:numFmt w:val="bullet"/>
      <w:lvlText w:val="o"/>
      <w:lvlJc w:val="left"/>
      <w:pPr>
        <w:ind w:left="3668" w:hanging="360"/>
      </w:pPr>
      <w:rPr>
        <w:rFonts w:ascii="Courier New" w:hAnsi="Courier New" w:cs="Courier New" w:hint="default"/>
      </w:rPr>
    </w:lvl>
    <w:lvl w:ilvl="5" w:tplc="04190005" w:tentative="1">
      <w:start w:val="1"/>
      <w:numFmt w:val="bullet"/>
      <w:lvlText w:val=""/>
      <w:lvlJc w:val="left"/>
      <w:pPr>
        <w:ind w:left="4388" w:hanging="360"/>
      </w:pPr>
      <w:rPr>
        <w:rFonts w:ascii="Wingdings" w:hAnsi="Wingdings" w:hint="default"/>
      </w:rPr>
    </w:lvl>
    <w:lvl w:ilvl="6" w:tplc="04190001" w:tentative="1">
      <w:start w:val="1"/>
      <w:numFmt w:val="bullet"/>
      <w:lvlText w:val=""/>
      <w:lvlJc w:val="left"/>
      <w:pPr>
        <w:ind w:left="5108" w:hanging="360"/>
      </w:pPr>
      <w:rPr>
        <w:rFonts w:ascii="Symbol" w:hAnsi="Symbol" w:hint="default"/>
      </w:rPr>
    </w:lvl>
    <w:lvl w:ilvl="7" w:tplc="04190003" w:tentative="1">
      <w:start w:val="1"/>
      <w:numFmt w:val="bullet"/>
      <w:lvlText w:val="o"/>
      <w:lvlJc w:val="left"/>
      <w:pPr>
        <w:ind w:left="5828" w:hanging="360"/>
      </w:pPr>
      <w:rPr>
        <w:rFonts w:ascii="Courier New" w:hAnsi="Courier New" w:cs="Courier New" w:hint="default"/>
      </w:rPr>
    </w:lvl>
    <w:lvl w:ilvl="8" w:tplc="04190005" w:tentative="1">
      <w:start w:val="1"/>
      <w:numFmt w:val="bullet"/>
      <w:lvlText w:val=""/>
      <w:lvlJc w:val="left"/>
      <w:pPr>
        <w:ind w:left="6548" w:hanging="360"/>
      </w:pPr>
      <w:rPr>
        <w:rFonts w:ascii="Wingdings" w:hAnsi="Wingdings" w:hint="default"/>
      </w:rPr>
    </w:lvl>
  </w:abstractNum>
  <w:num w:numId="1">
    <w:abstractNumId w:val="17"/>
  </w:num>
  <w:num w:numId="2">
    <w:abstractNumId w:val="33"/>
  </w:num>
  <w:num w:numId="3">
    <w:abstractNumId w:val="13"/>
  </w:num>
  <w:num w:numId="4">
    <w:abstractNumId w:val="9"/>
  </w:num>
  <w:num w:numId="5">
    <w:abstractNumId w:val="8"/>
  </w:num>
  <w:num w:numId="6">
    <w:abstractNumId w:val="15"/>
  </w:num>
  <w:num w:numId="7">
    <w:abstractNumId w:val="5"/>
  </w:num>
  <w:num w:numId="8">
    <w:abstractNumId w:val="6"/>
  </w:num>
  <w:num w:numId="9">
    <w:abstractNumId w:val="34"/>
  </w:num>
  <w:num w:numId="10">
    <w:abstractNumId w:val="14"/>
  </w:num>
  <w:num w:numId="11">
    <w:abstractNumId w:val="16"/>
  </w:num>
  <w:num w:numId="12">
    <w:abstractNumId w:val="29"/>
  </w:num>
  <w:num w:numId="13">
    <w:abstractNumId w:val="12"/>
  </w:num>
  <w:num w:numId="14">
    <w:abstractNumId w:val="26"/>
  </w:num>
  <w:num w:numId="15">
    <w:abstractNumId w:val="7"/>
  </w:num>
  <w:num w:numId="16">
    <w:abstractNumId w:val="25"/>
  </w:num>
  <w:num w:numId="17">
    <w:abstractNumId w:val="1"/>
  </w:num>
  <w:num w:numId="18">
    <w:abstractNumId w:val="4"/>
  </w:num>
  <w:num w:numId="19">
    <w:abstractNumId w:val="27"/>
  </w:num>
  <w:num w:numId="20">
    <w:abstractNumId w:val="3"/>
  </w:num>
  <w:num w:numId="21">
    <w:abstractNumId w:val="30"/>
  </w:num>
  <w:num w:numId="22">
    <w:abstractNumId w:val="35"/>
  </w:num>
  <w:num w:numId="23">
    <w:abstractNumId w:val="32"/>
  </w:num>
  <w:num w:numId="24">
    <w:abstractNumId w:val="23"/>
  </w:num>
  <w:num w:numId="25">
    <w:abstractNumId w:val="28"/>
  </w:num>
  <w:num w:numId="26">
    <w:abstractNumId w:val="2"/>
  </w:num>
  <w:num w:numId="27">
    <w:abstractNumId w:val="19"/>
  </w:num>
  <w:num w:numId="28">
    <w:abstractNumId w:val="22"/>
  </w:num>
  <w:num w:numId="29">
    <w:abstractNumId w:val="21"/>
  </w:num>
  <w:num w:numId="30">
    <w:abstractNumId w:val="10"/>
  </w:num>
  <w:num w:numId="31">
    <w:abstractNumId w:val="11"/>
  </w:num>
  <w:num w:numId="32">
    <w:abstractNumId w:val="0"/>
  </w:num>
  <w:num w:numId="33">
    <w:abstractNumId w:val="36"/>
  </w:num>
  <w:num w:numId="34">
    <w:abstractNumId w:val="20"/>
  </w:num>
  <w:num w:numId="35">
    <w:abstractNumId w:val="31"/>
  </w:num>
  <w:num w:numId="36">
    <w:abstractNumId w:val="24"/>
  </w:num>
  <w:num w:numId="37">
    <w:abstractNumId w:val="18"/>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5BB9"/>
    <w:rsid w:val="000F7528"/>
    <w:rsid w:val="004E5B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7A53D29-119F-430B-BDDA-EDD21981B1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5BB9"/>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4E5BB9"/>
    <w:pPr>
      <w:keepNext/>
      <w:keepLines/>
      <w:spacing w:before="480" w:after="0"/>
      <w:outlineLvl w:val="0"/>
    </w:pPr>
    <w:rPr>
      <w:rFonts w:ascii="Cambria" w:hAnsi="Cambria"/>
      <w:b/>
      <w:bCs/>
      <w:color w:val="365F91"/>
      <w:sz w:val="28"/>
      <w:szCs w:val="28"/>
      <w:lang w:val="x-none" w:eastAsia="x-none"/>
    </w:rPr>
  </w:style>
  <w:style w:type="paragraph" w:styleId="2">
    <w:name w:val="heading 2"/>
    <w:basedOn w:val="a"/>
    <w:next w:val="a"/>
    <w:link w:val="20"/>
    <w:uiPriority w:val="9"/>
    <w:unhideWhenUsed/>
    <w:qFormat/>
    <w:rsid w:val="004E5BB9"/>
    <w:pPr>
      <w:keepNext/>
      <w:keepLines/>
      <w:spacing w:before="200" w:after="0"/>
      <w:outlineLvl w:val="1"/>
    </w:pPr>
    <w:rPr>
      <w:rFonts w:ascii="Cambria" w:hAnsi="Cambria"/>
      <w:b/>
      <w:bCs/>
      <w:color w:val="4F81BD"/>
      <w:sz w:val="26"/>
      <w:szCs w:val="26"/>
      <w:lang w:val="x-none" w:eastAsia="x-none"/>
    </w:rPr>
  </w:style>
  <w:style w:type="paragraph" w:styleId="3">
    <w:name w:val="heading 3"/>
    <w:basedOn w:val="a"/>
    <w:next w:val="a"/>
    <w:link w:val="30"/>
    <w:uiPriority w:val="9"/>
    <w:unhideWhenUsed/>
    <w:qFormat/>
    <w:rsid w:val="004E5BB9"/>
    <w:pPr>
      <w:keepNext/>
      <w:keepLines/>
      <w:spacing w:before="200" w:after="0"/>
      <w:outlineLvl w:val="2"/>
    </w:pPr>
    <w:rPr>
      <w:rFonts w:ascii="Cambria" w:hAnsi="Cambria"/>
      <w:b/>
      <w:bCs/>
      <w:color w:val="4F81BD"/>
      <w:sz w:val="20"/>
      <w:szCs w:val="20"/>
      <w:lang w:val="x-none" w:eastAsia="x-none"/>
    </w:rPr>
  </w:style>
  <w:style w:type="paragraph" w:styleId="5">
    <w:name w:val="heading 5"/>
    <w:basedOn w:val="a"/>
    <w:next w:val="a"/>
    <w:link w:val="50"/>
    <w:uiPriority w:val="9"/>
    <w:semiHidden/>
    <w:unhideWhenUsed/>
    <w:qFormat/>
    <w:rsid w:val="004E5BB9"/>
    <w:pPr>
      <w:spacing w:before="240" w:after="60"/>
      <w:outlineLvl w:val="4"/>
    </w:pPr>
    <w:rPr>
      <w:b/>
      <w:bCs/>
      <w:i/>
      <w:iCs/>
      <w:sz w:val="26"/>
      <w:szCs w:val="2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E5BB9"/>
    <w:rPr>
      <w:rFonts w:ascii="Cambria" w:eastAsia="Times New Roman" w:hAnsi="Cambria" w:cs="Times New Roman"/>
      <w:b/>
      <w:bCs/>
      <w:color w:val="365F91"/>
      <w:sz w:val="28"/>
      <w:szCs w:val="28"/>
      <w:lang w:val="x-none" w:eastAsia="x-none"/>
    </w:rPr>
  </w:style>
  <w:style w:type="character" w:customStyle="1" w:styleId="20">
    <w:name w:val="Заголовок 2 Знак"/>
    <w:basedOn w:val="a0"/>
    <w:link w:val="2"/>
    <w:uiPriority w:val="9"/>
    <w:rsid w:val="004E5BB9"/>
    <w:rPr>
      <w:rFonts w:ascii="Cambria" w:eastAsia="Times New Roman" w:hAnsi="Cambria" w:cs="Times New Roman"/>
      <w:b/>
      <w:bCs/>
      <w:color w:val="4F81BD"/>
      <w:sz w:val="26"/>
      <w:szCs w:val="26"/>
      <w:lang w:val="x-none" w:eastAsia="x-none"/>
    </w:rPr>
  </w:style>
  <w:style w:type="character" w:customStyle="1" w:styleId="30">
    <w:name w:val="Заголовок 3 Знак"/>
    <w:basedOn w:val="a0"/>
    <w:link w:val="3"/>
    <w:uiPriority w:val="9"/>
    <w:rsid w:val="004E5BB9"/>
    <w:rPr>
      <w:rFonts w:ascii="Cambria" w:eastAsia="Times New Roman" w:hAnsi="Cambria" w:cs="Times New Roman"/>
      <w:b/>
      <w:bCs/>
      <w:color w:val="4F81BD"/>
      <w:sz w:val="20"/>
      <w:szCs w:val="20"/>
      <w:lang w:val="x-none" w:eastAsia="x-none"/>
    </w:rPr>
  </w:style>
  <w:style w:type="character" w:customStyle="1" w:styleId="50">
    <w:name w:val="Заголовок 5 Знак"/>
    <w:basedOn w:val="a0"/>
    <w:link w:val="5"/>
    <w:uiPriority w:val="9"/>
    <w:semiHidden/>
    <w:rsid w:val="004E5BB9"/>
    <w:rPr>
      <w:rFonts w:ascii="Calibri" w:eastAsia="Times New Roman" w:hAnsi="Calibri" w:cs="Times New Roman"/>
      <w:b/>
      <w:bCs/>
      <w:i/>
      <w:iCs/>
      <w:sz w:val="26"/>
      <w:szCs w:val="26"/>
      <w:lang w:val="x-none" w:eastAsia="x-none"/>
    </w:rPr>
  </w:style>
  <w:style w:type="paragraph" w:styleId="a3">
    <w:name w:val="No Spacing"/>
    <w:link w:val="a4"/>
    <w:uiPriority w:val="1"/>
    <w:qFormat/>
    <w:rsid w:val="004E5BB9"/>
    <w:pPr>
      <w:spacing w:after="0" w:line="240" w:lineRule="auto"/>
    </w:pPr>
    <w:rPr>
      <w:rFonts w:ascii="Calibri" w:eastAsia="Times New Roman" w:hAnsi="Calibri" w:cs="Times New Roman"/>
      <w:lang w:eastAsia="ru-RU"/>
    </w:rPr>
  </w:style>
  <w:style w:type="character" w:customStyle="1" w:styleId="a4">
    <w:name w:val="Без интервала Знак"/>
    <w:link w:val="a3"/>
    <w:uiPriority w:val="1"/>
    <w:rsid w:val="004E5BB9"/>
    <w:rPr>
      <w:rFonts w:ascii="Calibri" w:eastAsia="Times New Roman" w:hAnsi="Calibri" w:cs="Times New Roman"/>
      <w:lang w:eastAsia="ru-RU"/>
    </w:rPr>
  </w:style>
  <w:style w:type="paragraph" w:styleId="a5">
    <w:name w:val="Balloon Text"/>
    <w:basedOn w:val="a"/>
    <w:link w:val="a6"/>
    <w:unhideWhenUsed/>
    <w:rsid w:val="004E5BB9"/>
    <w:pPr>
      <w:spacing w:after="0" w:line="240" w:lineRule="auto"/>
    </w:pPr>
    <w:rPr>
      <w:rFonts w:ascii="Tahoma" w:hAnsi="Tahoma"/>
      <w:sz w:val="16"/>
      <w:szCs w:val="16"/>
      <w:lang w:val="x-none" w:eastAsia="x-none"/>
    </w:rPr>
  </w:style>
  <w:style w:type="character" w:customStyle="1" w:styleId="a6">
    <w:name w:val="Текст выноски Знак"/>
    <w:basedOn w:val="a0"/>
    <w:link w:val="a5"/>
    <w:rsid w:val="004E5BB9"/>
    <w:rPr>
      <w:rFonts w:ascii="Tahoma" w:eastAsia="Times New Roman" w:hAnsi="Tahoma" w:cs="Times New Roman"/>
      <w:sz w:val="16"/>
      <w:szCs w:val="16"/>
      <w:lang w:val="x-none" w:eastAsia="x-none"/>
    </w:rPr>
  </w:style>
  <w:style w:type="paragraph" w:styleId="a7">
    <w:name w:val="header"/>
    <w:basedOn w:val="a"/>
    <w:link w:val="a8"/>
    <w:unhideWhenUsed/>
    <w:rsid w:val="004E5BB9"/>
    <w:pPr>
      <w:tabs>
        <w:tab w:val="center" w:pos="4677"/>
        <w:tab w:val="right" w:pos="9355"/>
      </w:tabs>
      <w:spacing w:after="0" w:line="240" w:lineRule="auto"/>
    </w:pPr>
  </w:style>
  <w:style w:type="character" w:customStyle="1" w:styleId="a8">
    <w:name w:val="Верхний колонтитул Знак"/>
    <w:basedOn w:val="a0"/>
    <w:link w:val="a7"/>
    <w:rsid w:val="004E5BB9"/>
    <w:rPr>
      <w:rFonts w:ascii="Calibri" w:eastAsia="Times New Roman" w:hAnsi="Calibri" w:cs="Times New Roman"/>
      <w:lang w:eastAsia="ru-RU"/>
    </w:rPr>
  </w:style>
  <w:style w:type="paragraph" w:styleId="a9">
    <w:name w:val="footer"/>
    <w:basedOn w:val="a"/>
    <w:link w:val="aa"/>
    <w:uiPriority w:val="99"/>
    <w:unhideWhenUsed/>
    <w:rsid w:val="004E5BB9"/>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E5BB9"/>
    <w:rPr>
      <w:rFonts w:ascii="Calibri" w:eastAsia="Times New Roman" w:hAnsi="Calibri" w:cs="Times New Roman"/>
      <w:lang w:eastAsia="ru-RU"/>
    </w:rPr>
  </w:style>
  <w:style w:type="paragraph" w:styleId="ab">
    <w:name w:val="TOC Heading"/>
    <w:basedOn w:val="1"/>
    <w:next w:val="a"/>
    <w:uiPriority w:val="39"/>
    <w:unhideWhenUsed/>
    <w:qFormat/>
    <w:rsid w:val="004E5BB9"/>
    <w:pPr>
      <w:outlineLvl w:val="9"/>
    </w:pPr>
  </w:style>
  <w:style w:type="paragraph" w:styleId="11">
    <w:name w:val="toc 1"/>
    <w:basedOn w:val="a"/>
    <w:next w:val="a"/>
    <w:autoRedefine/>
    <w:uiPriority w:val="39"/>
    <w:unhideWhenUsed/>
    <w:rsid w:val="004E5BB9"/>
    <w:pPr>
      <w:tabs>
        <w:tab w:val="right" w:leader="dot" w:pos="9345"/>
      </w:tabs>
      <w:spacing w:after="100"/>
      <w:jc w:val="both"/>
    </w:pPr>
    <w:rPr>
      <w:b/>
      <w:sz w:val="24"/>
    </w:rPr>
  </w:style>
  <w:style w:type="character" w:styleId="ac">
    <w:name w:val="Hyperlink"/>
    <w:uiPriority w:val="99"/>
    <w:unhideWhenUsed/>
    <w:rsid w:val="004E5BB9"/>
    <w:rPr>
      <w:color w:val="0000FF"/>
      <w:u w:val="single"/>
    </w:rPr>
  </w:style>
  <w:style w:type="paragraph" w:styleId="ad">
    <w:name w:val="List Paragraph"/>
    <w:basedOn w:val="a"/>
    <w:uiPriority w:val="34"/>
    <w:qFormat/>
    <w:rsid w:val="004E5BB9"/>
    <w:pPr>
      <w:ind w:left="720"/>
      <w:contextualSpacing/>
    </w:pPr>
  </w:style>
  <w:style w:type="paragraph" w:customStyle="1" w:styleId="Default">
    <w:name w:val="Default"/>
    <w:rsid w:val="004E5BB9"/>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styleId="ae">
    <w:name w:val="footnote reference"/>
    <w:unhideWhenUsed/>
    <w:rsid w:val="004E5BB9"/>
    <w:rPr>
      <w:vertAlign w:val="superscript"/>
    </w:rPr>
  </w:style>
  <w:style w:type="paragraph" w:styleId="21">
    <w:name w:val="Body Text Indent 2"/>
    <w:basedOn w:val="a"/>
    <w:link w:val="22"/>
    <w:rsid w:val="004E5BB9"/>
    <w:pPr>
      <w:spacing w:after="0" w:line="240" w:lineRule="auto"/>
      <w:ind w:left="360"/>
      <w:jc w:val="both"/>
    </w:pPr>
    <w:rPr>
      <w:rFonts w:ascii="Times New Roman" w:hAnsi="Times New Roman"/>
      <w:sz w:val="32"/>
      <w:szCs w:val="24"/>
      <w:lang w:val="x-none" w:eastAsia="x-none"/>
    </w:rPr>
  </w:style>
  <w:style w:type="character" w:customStyle="1" w:styleId="22">
    <w:name w:val="Основной текст с отступом 2 Знак"/>
    <w:basedOn w:val="a0"/>
    <w:link w:val="21"/>
    <w:rsid w:val="004E5BB9"/>
    <w:rPr>
      <w:rFonts w:ascii="Times New Roman" w:eastAsia="Times New Roman" w:hAnsi="Times New Roman" w:cs="Times New Roman"/>
      <w:sz w:val="32"/>
      <w:szCs w:val="24"/>
      <w:lang w:val="x-none" w:eastAsia="x-none"/>
    </w:rPr>
  </w:style>
  <w:style w:type="character" w:customStyle="1" w:styleId="val">
    <w:name w:val="val"/>
    <w:basedOn w:val="a0"/>
    <w:rsid w:val="004E5BB9"/>
  </w:style>
  <w:style w:type="table" w:styleId="af">
    <w:name w:val="Table Grid"/>
    <w:basedOn w:val="a1"/>
    <w:uiPriority w:val="59"/>
    <w:rsid w:val="004E5B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4E5B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rPr>
  </w:style>
  <w:style w:type="character" w:customStyle="1" w:styleId="HTML0">
    <w:name w:val="Стандартный HTML Знак"/>
    <w:basedOn w:val="a0"/>
    <w:link w:val="HTML"/>
    <w:uiPriority w:val="99"/>
    <w:rsid w:val="004E5BB9"/>
    <w:rPr>
      <w:rFonts w:ascii="Courier New" w:eastAsia="Times New Roman" w:hAnsi="Courier New" w:cs="Times New Roman"/>
      <w:sz w:val="20"/>
      <w:szCs w:val="20"/>
      <w:lang w:val="x-none" w:eastAsia="ru-RU"/>
    </w:rPr>
  </w:style>
  <w:style w:type="character" w:styleId="af0">
    <w:name w:val="Strong"/>
    <w:uiPriority w:val="22"/>
    <w:qFormat/>
    <w:rsid w:val="004E5BB9"/>
    <w:rPr>
      <w:b/>
      <w:bCs/>
    </w:rPr>
  </w:style>
  <w:style w:type="paragraph" w:styleId="af1">
    <w:name w:val="Normal (Web)"/>
    <w:basedOn w:val="a"/>
    <w:uiPriority w:val="99"/>
    <w:unhideWhenUsed/>
    <w:rsid w:val="004E5BB9"/>
    <w:pPr>
      <w:spacing w:before="100" w:beforeAutospacing="1" w:after="100" w:afterAutospacing="1" w:line="240" w:lineRule="auto"/>
    </w:pPr>
    <w:rPr>
      <w:rFonts w:ascii="Times New Roman" w:hAnsi="Times New Roman"/>
      <w:sz w:val="24"/>
      <w:szCs w:val="24"/>
    </w:rPr>
  </w:style>
  <w:style w:type="character" w:styleId="af2">
    <w:name w:val="Emphasis"/>
    <w:uiPriority w:val="20"/>
    <w:qFormat/>
    <w:rsid w:val="004E5BB9"/>
    <w:rPr>
      <w:i/>
      <w:iCs/>
    </w:rPr>
  </w:style>
  <w:style w:type="paragraph" w:customStyle="1" w:styleId="c3">
    <w:name w:val="c3"/>
    <w:basedOn w:val="a"/>
    <w:rsid w:val="004E5BB9"/>
    <w:pPr>
      <w:spacing w:before="100" w:beforeAutospacing="1" w:after="100" w:afterAutospacing="1" w:line="240" w:lineRule="auto"/>
    </w:pPr>
    <w:rPr>
      <w:rFonts w:ascii="Times New Roman" w:hAnsi="Times New Roman"/>
      <w:sz w:val="24"/>
      <w:szCs w:val="24"/>
    </w:rPr>
  </w:style>
  <w:style w:type="character" w:customStyle="1" w:styleId="c5">
    <w:name w:val="c5"/>
    <w:basedOn w:val="a0"/>
    <w:rsid w:val="004E5BB9"/>
  </w:style>
  <w:style w:type="paragraph" w:customStyle="1" w:styleId="c8">
    <w:name w:val="c8"/>
    <w:basedOn w:val="a"/>
    <w:rsid w:val="004E5BB9"/>
    <w:pPr>
      <w:spacing w:before="100" w:beforeAutospacing="1" w:after="100" w:afterAutospacing="1" w:line="240" w:lineRule="auto"/>
    </w:pPr>
    <w:rPr>
      <w:rFonts w:ascii="Times New Roman" w:hAnsi="Times New Roman"/>
      <w:sz w:val="24"/>
      <w:szCs w:val="24"/>
    </w:rPr>
  </w:style>
  <w:style w:type="character" w:styleId="af3">
    <w:name w:val="FollowedHyperlink"/>
    <w:uiPriority w:val="99"/>
    <w:semiHidden/>
    <w:unhideWhenUsed/>
    <w:rsid w:val="004E5BB9"/>
    <w:rPr>
      <w:color w:val="800080"/>
      <w:u w:val="single"/>
    </w:rPr>
  </w:style>
  <w:style w:type="paragraph" w:styleId="23">
    <w:name w:val="Body Text 2"/>
    <w:basedOn w:val="a"/>
    <w:link w:val="24"/>
    <w:uiPriority w:val="99"/>
    <w:semiHidden/>
    <w:unhideWhenUsed/>
    <w:rsid w:val="004E5BB9"/>
    <w:pPr>
      <w:spacing w:after="120" w:line="480" w:lineRule="auto"/>
    </w:pPr>
  </w:style>
  <w:style w:type="character" w:customStyle="1" w:styleId="24">
    <w:name w:val="Основной текст 2 Знак"/>
    <w:basedOn w:val="a0"/>
    <w:link w:val="23"/>
    <w:uiPriority w:val="99"/>
    <w:semiHidden/>
    <w:rsid w:val="004E5BB9"/>
    <w:rPr>
      <w:rFonts w:ascii="Calibri" w:eastAsia="Times New Roman" w:hAnsi="Calibri" w:cs="Times New Roman"/>
      <w:lang w:eastAsia="ru-RU"/>
    </w:rPr>
  </w:style>
  <w:style w:type="table" w:customStyle="1" w:styleId="12">
    <w:name w:val="Сетка таблицы1"/>
    <w:basedOn w:val="a1"/>
    <w:next w:val="af"/>
    <w:uiPriority w:val="59"/>
    <w:rsid w:val="004E5BB9"/>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f"/>
    <w:rsid w:val="004E5B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page number"/>
    <w:basedOn w:val="a0"/>
    <w:rsid w:val="004E5BB9"/>
  </w:style>
  <w:style w:type="paragraph" w:styleId="26">
    <w:name w:val="toc 2"/>
    <w:basedOn w:val="a"/>
    <w:next w:val="a"/>
    <w:autoRedefine/>
    <w:uiPriority w:val="39"/>
    <w:unhideWhenUsed/>
    <w:rsid w:val="004E5BB9"/>
    <w:pPr>
      <w:tabs>
        <w:tab w:val="right" w:leader="dot" w:pos="9345"/>
      </w:tabs>
      <w:spacing w:after="100"/>
    </w:pPr>
  </w:style>
  <w:style w:type="paragraph" w:styleId="31">
    <w:name w:val="toc 3"/>
    <w:basedOn w:val="a"/>
    <w:next w:val="a"/>
    <w:autoRedefine/>
    <w:uiPriority w:val="39"/>
    <w:unhideWhenUsed/>
    <w:rsid w:val="004E5BB9"/>
    <w:pPr>
      <w:tabs>
        <w:tab w:val="right" w:leader="dot" w:pos="9345"/>
      </w:tabs>
      <w:spacing w:after="100"/>
    </w:pPr>
  </w:style>
  <w:style w:type="character" w:customStyle="1" w:styleId="c1c3">
    <w:name w:val="c1 c3"/>
    <w:basedOn w:val="a0"/>
    <w:rsid w:val="004E5BB9"/>
  </w:style>
  <w:style w:type="table" w:customStyle="1" w:styleId="32">
    <w:name w:val="Сетка таблицы3"/>
    <w:basedOn w:val="a1"/>
    <w:next w:val="af"/>
    <w:uiPriority w:val="59"/>
    <w:rsid w:val="004E5BB9"/>
    <w:pPr>
      <w:spacing w:after="0" w:line="240" w:lineRule="auto"/>
    </w:pPr>
    <w:rPr>
      <w:rFonts w:ascii="Times New Roman" w:eastAsia="Times New Roman"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ody Text"/>
    <w:basedOn w:val="a"/>
    <w:link w:val="af6"/>
    <w:uiPriority w:val="99"/>
    <w:semiHidden/>
    <w:unhideWhenUsed/>
    <w:rsid w:val="004E5BB9"/>
    <w:pPr>
      <w:spacing w:after="120"/>
    </w:pPr>
  </w:style>
  <w:style w:type="character" w:customStyle="1" w:styleId="af6">
    <w:name w:val="Основной текст Знак"/>
    <w:basedOn w:val="a0"/>
    <w:link w:val="af5"/>
    <w:uiPriority w:val="99"/>
    <w:semiHidden/>
    <w:rsid w:val="004E5BB9"/>
    <w:rPr>
      <w:rFonts w:ascii="Calibri" w:eastAsia="Times New Roman" w:hAnsi="Calibri" w:cs="Times New Roman"/>
      <w:lang w:eastAsia="ru-RU"/>
    </w:rPr>
  </w:style>
  <w:style w:type="paragraph" w:customStyle="1" w:styleId="c15c22">
    <w:name w:val="c15 c22"/>
    <w:basedOn w:val="a"/>
    <w:rsid w:val="004E5BB9"/>
    <w:pPr>
      <w:spacing w:before="45" w:after="45" w:line="240" w:lineRule="auto"/>
    </w:pPr>
    <w:rPr>
      <w:rFonts w:ascii="Times New Roman" w:hAnsi="Times New Roman"/>
      <w:sz w:val="24"/>
      <w:szCs w:val="24"/>
    </w:rPr>
  </w:style>
  <w:style w:type="paragraph" w:customStyle="1" w:styleId="c23c15">
    <w:name w:val="c23 c15"/>
    <w:basedOn w:val="a"/>
    <w:rsid w:val="004E5BB9"/>
    <w:pPr>
      <w:spacing w:before="45" w:after="45" w:line="240" w:lineRule="auto"/>
    </w:pPr>
    <w:rPr>
      <w:rFonts w:ascii="Times New Roman" w:hAnsi="Times New Roman"/>
      <w:sz w:val="24"/>
      <w:szCs w:val="24"/>
    </w:rPr>
  </w:style>
  <w:style w:type="character" w:customStyle="1" w:styleId="c1">
    <w:name w:val="c1"/>
    <w:basedOn w:val="a0"/>
    <w:rsid w:val="004E5BB9"/>
  </w:style>
  <w:style w:type="paragraph" w:customStyle="1" w:styleId="western">
    <w:name w:val="western"/>
    <w:basedOn w:val="a"/>
    <w:rsid w:val="004E5BB9"/>
    <w:pPr>
      <w:spacing w:after="0" w:line="240" w:lineRule="auto"/>
    </w:pPr>
    <w:rPr>
      <w:rFonts w:ascii="Times New Roman" w:hAnsi="Times New Roman"/>
      <w:sz w:val="24"/>
      <w:szCs w:val="24"/>
    </w:rPr>
  </w:style>
  <w:style w:type="table" w:customStyle="1" w:styleId="4">
    <w:name w:val="Сетка таблицы4"/>
    <w:basedOn w:val="a1"/>
    <w:next w:val="af"/>
    <w:uiPriority w:val="5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Body Text Indent"/>
    <w:basedOn w:val="a"/>
    <w:link w:val="af8"/>
    <w:uiPriority w:val="99"/>
    <w:semiHidden/>
    <w:unhideWhenUsed/>
    <w:rsid w:val="004E5BB9"/>
    <w:pPr>
      <w:spacing w:after="120"/>
      <w:ind w:left="283"/>
    </w:pPr>
    <w:rPr>
      <w:lang w:val="x-none" w:eastAsia="x-none"/>
    </w:rPr>
  </w:style>
  <w:style w:type="character" w:customStyle="1" w:styleId="af8">
    <w:name w:val="Основной текст с отступом Знак"/>
    <w:basedOn w:val="a0"/>
    <w:link w:val="af7"/>
    <w:uiPriority w:val="99"/>
    <w:semiHidden/>
    <w:rsid w:val="004E5BB9"/>
    <w:rPr>
      <w:rFonts w:ascii="Calibri" w:eastAsia="Times New Roman" w:hAnsi="Calibri" w:cs="Times New Roman"/>
      <w:lang w:val="x-none" w:eastAsia="x-none"/>
    </w:rPr>
  </w:style>
  <w:style w:type="table" w:customStyle="1" w:styleId="51">
    <w:name w:val="Сетка таблицы5"/>
    <w:basedOn w:val="a1"/>
    <w:next w:val="af"/>
    <w:rsid w:val="004E5B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4E5BB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6">
    <w:name w:val="Сетка таблицы6"/>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rsid w:val="004E5BB9"/>
  </w:style>
  <w:style w:type="table" w:customStyle="1" w:styleId="7">
    <w:name w:val="Сетка таблицы7"/>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
    <w:name w:val="Сетка таблицы8"/>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
    <w:name w:val="Сетка таблицы9"/>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тиль для маминых отчетов 1"/>
    <w:basedOn w:val="a1"/>
    <w:uiPriority w:val="99"/>
    <w:qFormat/>
    <w:rsid w:val="004E5BB9"/>
    <w:pPr>
      <w:spacing w:after="0" w:line="240" w:lineRule="auto"/>
    </w:pPr>
    <w:rPr>
      <w:rFonts w:ascii="Times New Roman" w:eastAsia="Calibri" w:hAnsi="Times New Roman" w:cs="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vAlign w:val="center"/>
    </w:tcPr>
  </w:style>
  <w:style w:type="table" w:customStyle="1" w:styleId="100">
    <w:name w:val="Сетка таблицы10"/>
    <w:basedOn w:val="a1"/>
    <w:next w:val="af"/>
    <w:uiPriority w:val="59"/>
    <w:rsid w:val="004E5BB9"/>
    <w:pPr>
      <w:spacing w:after="0" w:line="240" w:lineRule="auto"/>
    </w:pPr>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
    <w:uiPriority w:val="59"/>
    <w:rsid w:val="004E5BB9"/>
    <w:pPr>
      <w:spacing w:after="0" w:line="240" w:lineRule="auto"/>
    </w:pPr>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f"/>
    <w:uiPriority w:val="59"/>
    <w:rsid w:val="004E5BB9"/>
    <w:pPr>
      <w:spacing w:after="0" w:line="240" w:lineRule="auto"/>
    </w:pPr>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
    <w:name w:val="Сетка таблицы14"/>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
    <w:name w:val="Сетка таблицы15"/>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
    <w:name w:val="Сетка таблицы16"/>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
    <w:name w:val="Сетка таблицы17"/>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
    <w:name w:val="Сетка таблицы18"/>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
    <w:name w:val="Сетка таблицы19"/>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im-text-lead">
    <w:name w:val="gim-text-lead"/>
    <w:basedOn w:val="a"/>
    <w:rsid w:val="004E5BB9"/>
    <w:pPr>
      <w:spacing w:before="100" w:beforeAutospacing="1" w:after="100" w:afterAutospacing="1" w:line="240" w:lineRule="auto"/>
    </w:pPr>
    <w:rPr>
      <w:rFonts w:ascii="Times New Roman" w:hAnsi="Times New Roman"/>
      <w:sz w:val="24"/>
      <w:szCs w:val="24"/>
    </w:rPr>
  </w:style>
  <w:style w:type="table" w:customStyle="1" w:styleId="200">
    <w:name w:val="Сетка таблицы20"/>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1"/>
    <w:next w:val="af"/>
    <w:uiPriority w:val="5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f"/>
    <w:uiPriority w:val="5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ll">
    <w:name w:val="fill"/>
    <w:rsid w:val="004E5BB9"/>
  </w:style>
  <w:style w:type="table" w:customStyle="1" w:styleId="230">
    <w:name w:val="Сетка таблицы23"/>
    <w:basedOn w:val="a1"/>
    <w:next w:val="af"/>
    <w:uiPriority w:val="5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тиль для маминых отчетов 11"/>
    <w:basedOn w:val="a1"/>
    <w:uiPriority w:val="99"/>
    <w:qFormat/>
    <w:rsid w:val="004E5BB9"/>
    <w:pPr>
      <w:spacing w:after="0" w:line="240" w:lineRule="auto"/>
    </w:pPr>
    <w:rPr>
      <w:rFonts w:ascii="Times New Roman" w:eastAsia="Calibri" w:hAnsi="Times New Roman" w:cs="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vAlign w:val="center"/>
    </w:tcPr>
  </w:style>
  <w:style w:type="table" w:customStyle="1" w:styleId="240">
    <w:name w:val="Сетка таблицы24"/>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0">
    <w:name w:val="Сетка таблицы25"/>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0">
    <w:name w:val="Сетка таблицы26"/>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
    <w:name w:val="Сетка таблицы27"/>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
    <w:name w:val="Сетка таблицы28"/>
    <w:basedOn w:val="a1"/>
    <w:next w:val="af"/>
    <w:uiPriority w:val="59"/>
    <w:rsid w:val="004E5B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1"/>
    <w:next w:val="af"/>
    <w:uiPriority w:val="39"/>
    <w:rsid w:val="004E5B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
    <w:name w:val="Нет списка1"/>
    <w:next w:val="a2"/>
    <w:semiHidden/>
    <w:rsid w:val="004E5BB9"/>
  </w:style>
  <w:style w:type="table" w:customStyle="1" w:styleId="300">
    <w:name w:val="Сетка таблицы30"/>
    <w:basedOn w:val="a1"/>
    <w:next w:val="af"/>
    <w:uiPriority w:val="59"/>
    <w:rsid w:val="004E5BB9"/>
    <w:pPr>
      <w:spacing w:after="0" w:line="240" w:lineRule="auto"/>
    </w:pPr>
    <w:rPr>
      <w:rFonts w:ascii="Calibri" w:eastAsia="Calibri" w:hAnsi="Calibri" w:cs="Times New Roman"/>
      <w:lang w:val="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0">
    <w:name w:val="Сетка таблицы110"/>
    <w:basedOn w:val="a1"/>
    <w:next w:val="af"/>
    <w:uiPriority w:val="3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0">
    <w:name w:val="Сетка таблицы31"/>
    <w:basedOn w:val="a1"/>
    <w:next w:val="af"/>
    <w:uiPriority w:val="3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f"/>
    <w:uiPriority w:val="3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ayout">
    <w:name w:val="layout"/>
    <w:rsid w:val="004E5BB9"/>
  </w:style>
  <w:style w:type="table" w:customStyle="1" w:styleId="33">
    <w:name w:val="Сетка таблицы33"/>
    <w:basedOn w:val="a1"/>
    <w:next w:val="af"/>
    <w:uiPriority w:val="3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Неразрешенное упоминание1"/>
    <w:uiPriority w:val="99"/>
    <w:semiHidden/>
    <w:unhideWhenUsed/>
    <w:rsid w:val="004E5BB9"/>
    <w:rPr>
      <w:color w:val="605E5C"/>
      <w:shd w:val="clear" w:color="auto" w:fill="E1DFDD"/>
    </w:rPr>
  </w:style>
  <w:style w:type="table" w:customStyle="1" w:styleId="510">
    <w:name w:val="Таблица простая 51"/>
    <w:basedOn w:val="a1"/>
    <w:uiPriority w:val="45"/>
    <w:rsid w:val="004E5BB9"/>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1">
    <w:name w:val="Таблица простая 21"/>
    <w:basedOn w:val="a1"/>
    <w:uiPriority w:val="42"/>
    <w:rsid w:val="004E5BB9"/>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
    <w:name w:val="Таблица-сетка 1 светлая1"/>
    <w:basedOn w:val="a1"/>
    <w:uiPriority w:val="46"/>
    <w:rsid w:val="004E5BB9"/>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31">
    <w:name w:val="Таблица-сетка 1 светлая — акцент 31"/>
    <w:basedOn w:val="a1"/>
    <w:uiPriority w:val="46"/>
    <w:rsid w:val="004E5BB9"/>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121">
    <w:name w:val="Стиль для маминых отчетов 12"/>
    <w:basedOn w:val="a1"/>
    <w:uiPriority w:val="99"/>
    <w:qFormat/>
    <w:rsid w:val="004E5BB9"/>
    <w:pPr>
      <w:spacing w:after="0" w:line="240" w:lineRule="auto"/>
    </w:pPr>
    <w:rPr>
      <w:rFonts w:ascii="Times New Roman" w:hAnsi="Times New Roman"/>
      <w:sz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vAlign w:val="center"/>
    </w:tcPr>
  </w:style>
  <w:style w:type="paragraph" w:customStyle="1" w:styleId="TableParagraph">
    <w:name w:val="Table Paragraph"/>
    <w:basedOn w:val="a"/>
    <w:uiPriority w:val="1"/>
    <w:qFormat/>
    <w:rsid w:val="004E5BB9"/>
    <w:pPr>
      <w:widowControl w:val="0"/>
      <w:autoSpaceDE w:val="0"/>
      <w:autoSpaceDN w:val="0"/>
      <w:spacing w:after="0" w:line="240" w:lineRule="auto"/>
      <w:ind w:left="107"/>
    </w:pPr>
    <w:rPr>
      <w:rFonts w:ascii="Times New Roman" w:hAnsi="Times New Roman"/>
      <w:lang w:bidi="ru-RU"/>
    </w:rPr>
  </w:style>
  <w:style w:type="character" w:customStyle="1" w:styleId="2a">
    <w:name w:val="Неразрешенное упоминание2"/>
    <w:basedOn w:val="a0"/>
    <w:uiPriority w:val="99"/>
    <w:semiHidden/>
    <w:unhideWhenUsed/>
    <w:rsid w:val="004E5BB9"/>
    <w:rPr>
      <w:color w:val="605E5C"/>
      <w:shd w:val="clear" w:color="auto" w:fill="E1DFDD"/>
    </w:rPr>
  </w:style>
  <w:style w:type="table" w:customStyle="1" w:styleId="112">
    <w:name w:val="Сетка таблицы112"/>
    <w:basedOn w:val="a1"/>
    <w:next w:val="af"/>
    <w:uiPriority w:val="59"/>
    <w:rsid w:val="004E5BB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0">
    <w:name w:val="Сетка таблицы210"/>
    <w:basedOn w:val="a1"/>
    <w:next w:val="af"/>
    <w:uiPriority w:val="59"/>
    <w:rsid w:val="004E5BB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4">
    <w:name w:val="Сетка таблицы34"/>
    <w:basedOn w:val="a1"/>
    <w:next w:val="af"/>
    <w:uiPriority w:val="3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5"/>
    <w:basedOn w:val="a1"/>
    <w:next w:val="af"/>
    <w:uiPriority w:val="59"/>
    <w:rsid w:val="004E5B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hyperlink" Target="https://www.niig.su/" TargetMode="External"/><Relationship Id="rId47" Type="http://schemas.openxmlformats.org/officeDocument/2006/relationships/hyperlink" Target="http://gim91.ru/" TargetMode="External"/><Relationship Id="rId50" Type="http://schemas.openxmlformats.org/officeDocument/2006/relationships/image" Target="media/image37.jpeg"/><Relationship Id="rId55"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1.png"/><Relationship Id="rId40" Type="http://schemas.openxmlformats.org/officeDocument/2006/relationships/hyperlink" Target="https://vk.com/gimnaziya_91?w=wall-161662385_2325" TargetMode="External"/><Relationship Id="rId45" Type="http://schemas.openxmlformats.org/officeDocument/2006/relationships/image" Target="media/image34.jpeg"/><Relationship Id="rId53" Type="http://schemas.openxmlformats.org/officeDocument/2006/relationships/chart" Target="charts/chart4.xml"/><Relationship Id="rId5" Type="http://schemas.openxmlformats.org/officeDocument/2006/relationships/image" Target="media/image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chart" Target="charts/chart2.xml"/><Relationship Id="rId52" Type="http://schemas.openxmlformats.org/officeDocument/2006/relationships/chart" Target="charts/chart3.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emf"/><Relationship Id="rId43" Type="http://schemas.openxmlformats.org/officeDocument/2006/relationships/chart" Target="charts/chart1.xml"/><Relationship Id="rId48" Type="http://schemas.openxmlformats.org/officeDocument/2006/relationships/image" Target="media/image35.jpeg"/><Relationship Id="rId56"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2.png"/><Relationship Id="rId46" Type="http://schemas.openxmlformats.org/officeDocument/2006/relationships/hyperlink" Target="https://vk.com/gimnaziya_91" TargetMode="External"/><Relationship Id="rId20" Type="http://schemas.openxmlformats.org/officeDocument/2006/relationships/image" Target="media/image15.png"/><Relationship Id="rId41" Type="http://schemas.openxmlformats.org/officeDocument/2006/relationships/hyperlink" Target="https://vk.com/feed?section=search&amp;q=%23%D1%81%D1%81%D0%BE%D0%B1%D0%B0%D0%BA%D0%BE%D0%B9%D0%B2%D0%BC%D0%B5%D1%81%D1%82%D0%B52022%D0%9A%D1%80%D0%B0%D1%81%D0%BD%D0%BE%D1%8F%D1%80%D1%81%D0%BA" TargetMode="External"/><Relationship Id="rId54" Type="http://schemas.openxmlformats.org/officeDocument/2006/relationships/chart" Target="charts/chart5.xml"/><Relationship Id="rId1" Type="http://schemas.openxmlformats.org/officeDocument/2006/relationships/numbering" Target="numbering.xml"/><Relationship Id="rId6" Type="http://schemas.openxmlformats.org/officeDocument/2006/relationships/footer" Target="footer1.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gim91.ru/about/education/" TargetMode="External"/><Relationship Id="rId49" Type="http://schemas.openxmlformats.org/officeDocument/2006/relationships/image" Target="media/image3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Средние</c:v>
                </c:pt>
              </c:strCache>
            </c:strRef>
          </c:tx>
          <c:invertIfNegative val="0"/>
          <c:cat>
            <c:strRef>
              <c:f>Лист1!$A$2:$A$25</c:f>
              <c:strCache>
                <c:ptCount val="24"/>
                <c:pt idx="1">
                  <c:v>2б</c:v>
                </c:pt>
                <c:pt idx="2">
                  <c:v>2в</c:v>
                </c:pt>
                <c:pt idx="3">
                  <c:v>3а</c:v>
                </c:pt>
                <c:pt idx="4">
                  <c:v>3б</c:v>
                </c:pt>
                <c:pt idx="5">
                  <c:v>3в</c:v>
                </c:pt>
                <c:pt idx="6">
                  <c:v>4а</c:v>
                </c:pt>
                <c:pt idx="7">
                  <c:v>4б</c:v>
                </c:pt>
                <c:pt idx="8">
                  <c:v>4в</c:v>
                </c:pt>
                <c:pt idx="9">
                  <c:v>5а</c:v>
                </c:pt>
                <c:pt idx="10">
                  <c:v>5б</c:v>
                </c:pt>
                <c:pt idx="11">
                  <c:v>5в</c:v>
                </c:pt>
                <c:pt idx="12">
                  <c:v>6а</c:v>
                </c:pt>
                <c:pt idx="13">
                  <c:v>6б</c:v>
                </c:pt>
                <c:pt idx="14">
                  <c:v>6в</c:v>
                </c:pt>
                <c:pt idx="15">
                  <c:v>7б</c:v>
                </c:pt>
                <c:pt idx="16">
                  <c:v>7в</c:v>
                </c:pt>
                <c:pt idx="17">
                  <c:v>8а</c:v>
                </c:pt>
                <c:pt idx="18">
                  <c:v>8б</c:v>
                </c:pt>
                <c:pt idx="19">
                  <c:v>8в</c:v>
                </c:pt>
                <c:pt idx="20">
                  <c:v>9а</c:v>
                </c:pt>
                <c:pt idx="21">
                  <c:v>9в</c:v>
                </c:pt>
                <c:pt idx="22">
                  <c:v>10а</c:v>
                </c:pt>
                <c:pt idx="23">
                  <c:v>10б</c:v>
                </c:pt>
              </c:strCache>
            </c:strRef>
          </c:cat>
          <c:val>
            <c:numRef>
              <c:f>Лист1!$B$2:$B$25</c:f>
              <c:numCache>
                <c:formatCode>General</c:formatCode>
                <c:ptCount val="24"/>
                <c:pt idx="1">
                  <c:v>50</c:v>
                </c:pt>
                <c:pt idx="2">
                  <c:v>28</c:v>
                </c:pt>
                <c:pt idx="3">
                  <c:v>39</c:v>
                </c:pt>
                <c:pt idx="4">
                  <c:v>50</c:v>
                </c:pt>
                <c:pt idx="5">
                  <c:v>11</c:v>
                </c:pt>
                <c:pt idx="6">
                  <c:v>22</c:v>
                </c:pt>
                <c:pt idx="7">
                  <c:v>33</c:v>
                </c:pt>
                <c:pt idx="8">
                  <c:v>66</c:v>
                </c:pt>
                <c:pt idx="9">
                  <c:v>75</c:v>
                </c:pt>
                <c:pt idx="10">
                  <c:v>50</c:v>
                </c:pt>
                <c:pt idx="11">
                  <c:v>74</c:v>
                </c:pt>
                <c:pt idx="12">
                  <c:v>28</c:v>
                </c:pt>
                <c:pt idx="13">
                  <c:v>50</c:v>
                </c:pt>
                <c:pt idx="14">
                  <c:v>66</c:v>
                </c:pt>
                <c:pt idx="15">
                  <c:v>75</c:v>
                </c:pt>
                <c:pt idx="16">
                  <c:v>28</c:v>
                </c:pt>
                <c:pt idx="17">
                  <c:v>22</c:v>
                </c:pt>
                <c:pt idx="18">
                  <c:v>16</c:v>
                </c:pt>
                <c:pt idx="19">
                  <c:v>33</c:v>
                </c:pt>
                <c:pt idx="20">
                  <c:v>27</c:v>
                </c:pt>
                <c:pt idx="21">
                  <c:v>33</c:v>
                </c:pt>
                <c:pt idx="22">
                  <c:v>94</c:v>
                </c:pt>
                <c:pt idx="23">
                  <c:v>17</c:v>
                </c:pt>
              </c:numCache>
            </c:numRef>
          </c:val>
          <c:extLst>
            <c:ext xmlns:c16="http://schemas.microsoft.com/office/drawing/2014/chart" uri="{C3380CC4-5D6E-409C-BE32-E72D297353CC}">
              <c16:uniqueId val="{00000000-071C-4498-A864-3320402D076D}"/>
            </c:ext>
          </c:extLst>
        </c:ser>
        <c:ser>
          <c:idx val="1"/>
          <c:order val="1"/>
          <c:tx>
            <c:strRef>
              <c:f>Лист1!$C$1</c:f>
              <c:strCache>
                <c:ptCount val="1"/>
                <c:pt idx="0">
                  <c:v>Высокие</c:v>
                </c:pt>
              </c:strCache>
            </c:strRef>
          </c:tx>
          <c:invertIfNegative val="0"/>
          <c:cat>
            <c:strRef>
              <c:f>Лист1!$A$2:$A$25</c:f>
              <c:strCache>
                <c:ptCount val="24"/>
                <c:pt idx="1">
                  <c:v>2б</c:v>
                </c:pt>
                <c:pt idx="2">
                  <c:v>2в</c:v>
                </c:pt>
                <c:pt idx="3">
                  <c:v>3а</c:v>
                </c:pt>
                <c:pt idx="4">
                  <c:v>3б</c:v>
                </c:pt>
                <c:pt idx="5">
                  <c:v>3в</c:v>
                </c:pt>
                <c:pt idx="6">
                  <c:v>4а</c:v>
                </c:pt>
                <c:pt idx="7">
                  <c:v>4б</c:v>
                </c:pt>
                <c:pt idx="8">
                  <c:v>4в</c:v>
                </c:pt>
                <c:pt idx="9">
                  <c:v>5а</c:v>
                </c:pt>
                <c:pt idx="10">
                  <c:v>5б</c:v>
                </c:pt>
                <c:pt idx="11">
                  <c:v>5в</c:v>
                </c:pt>
                <c:pt idx="12">
                  <c:v>6а</c:v>
                </c:pt>
                <c:pt idx="13">
                  <c:v>6б</c:v>
                </c:pt>
                <c:pt idx="14">
                  <c:v>6в</c:v>
                </c:pt>
                <c:pt idx="15">
                  <c:v>7б</c:v>
                </c:pt>
                <c:pt idx="16">
                  <c:v>7в</c:v>
                </c:pt>
                <c:pt idx="17">
                  <c:v>8а</c:v>
                </c:pt>
                <c:pt idx="18">
                  <c:v>8б</c:v>
                </c:pt>
                <c:pt idx="19">
                  <c:v>8в</c:v>
                </c:pt>
                <c:pt idx="20">
                  <c:v>9а</c:v>
                </c:pt>
                <c:pt idx="21">
                  <c:v>9в</c:v>
                </c:pt>
                <c:pt idx="22">
                  <c:v>10а</c:v>
                </c:pt>
                <c:pt idx="23">
                  <c:v>10б</c:v>
                </c:pt>
              </c:strCache>
            </c:strRef>
          </c:cat>
          <c:val>
            <c:numRef>
              <c:f>Лист1!$C$2:$C$25</c:f>
              <c:numCache>
                <c:formatCode>General</c:formatCode>
                <c:ptCount val="24"/>
                <c:pt idx="1">
                  <c:v>50</c:v>
                </c:pt>
                <c:pt idx="2">
                  <c:v>72</c:v>
                </c:pt>
                <c:pt idx="3">
                  <c:v>61</c:v>
                </c:pt>
                <c:pt idx="4">
                  <c:v>50</c:v>
                </c:pt>
                <c:pt idx="5">
                  <c:v>89</c:v>
                </c:pt>
                <c:pt idx="6">
                  <c:v>78</c:v>
                </c:pt>
                <c:pt idx="7">
                  <c:v>77</c:v>
                </c:pt>
                <c:pt idx="8">
                  <c:v>34</c:v>
                </c:pt>
                <c:pt idx="9">
                  <c:v>25</c:v>
                </c:pt>
                <c:pt idx="10">
                  <c:v>50</c:v>
                </c:pt>
                <c:pt idx="11">
                  <c:v>26</c:v>
                </c:pt>
                <c:pt idx="12">
                  <c:v>72</c:v>
                </c:pt>
                <c:pt idx="13">
                  <c:v>50</c:v>
                </c:pt>
                <c:pt idx="14">
                  <c:v>34</c:v>
                </c:pt>
                <c:pt idx="15">
                  <c:v>25</c:v>
                </c:pt>
                <c:pt idx="16">
                  <c:v>72</c:v>
                </c:pt>
                <c:pt idx="17">
                  <c:v>78</c:v>
                </c:pt>
                <c:pt idx="18">
                  <c:v>84</c:v>
                </c:pt>
                <c:pt idx="19">
                  <c:v>67</c:v>
                </c:pt>
                <c:pt idx="20">
                  <c:v>73</c:v>
                </c:pt>
                <c:pt idx="21">
                  <c:v>67</c:v>
                </c:pt>
                <c:pt idx="22">
                  <c:v>6</c:v>
                </c:pt>
                <c:pt idx="23">
                  <c:v>83</c:v>
                </c:pt>
              </c:numCache>
            </c:numRef>
          </c:val>
          <c:extLst>
            <c:ext xmlns:c16="http://schemas.microsoft.com/office/drawing/2014/chart" uri="{C3380CC4-5D6E-409C-BE32-E72D297353CC}">
              <c16:uniqueId val="{00000001-071C-4498-A864-3320402D076D}"/>
            </c:ext>
          </c:extLst>
        </c:ser>
        <c:dLbls>
          <c:showLegendKey val="0"/>
          <c:showVal val="0"/>
          <c:showCatName val="0"/>
          <c:showSerName val="0"/>
          <c:showPercent val="0"/>
          <c:showBubbleSize val="0"/>
        </c:dLbls>
        <c:gapWidth val="150"/>
        <c:axId val="192413728"/>
        <c:axId val="192418432"/>
      </c:barChart>
      <c:catAx>
        <c:axId val="192413728"/>
        <c:scaling>
          <c:orientation val="minMax"/>
        </c:scaling>
        <c:delete val="0"/>
        <c:axPos val="b"/>
        <c:numFmt formatCode="General" sourceLinked="0"/>
        <c:majorTickMark val="out"/>
        <c:minorTickMark val="none"/>
        <c:tickLblPos val="nextTo"/>
        <c:crossAx val="192418432"/>
        <c:crosses val="autoZero"/>
        <c:auto val="1"/>
        <c:lblAlgn val="ctr"/>
        <c:lblOffset val="100"/>
        <c:noMultiLvlLbl val="0"/>
      </c:catAx>
      <c:valAx>
        <c:axId val="192418432"/>
        <c:scaling>
          <c:orientation val="minMax"/>
        </c:scaling>
        <c:delete val="0"/>
        <c:axPos val="l"/>
        <c:majorGridlines/>
        <c:numFmt formatCode="General" sourceLinked="1"/>
        <c:majorTickMark val="out"/>
        <c:minorTickMark val="none"/>
        <c:tickLblPos val="nextTo"/>
        <c:crossAx val="192413728"/>
        <c:crosses val="autoZero"/>
        <c:crossBetween val="between"/>
      </c:valAx>
    </c:plotArea>
    <c:legend>
      <c:legendPos val="b"/>
      <c:layout/>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высокий</c:v>
                </c:pt>
              </c:strCache>
            </c:strRef>
          </c:tx>
          <c:invertIfNegative val="0"/>
          <c:cat>
            <c:strRef>
              <c:f>Лист1!$A$2:$A$24</c:f>
              <c:strCache>
                <c:ptCount val="23"/>
                <c:pt idx="0">
                  <c:v>2б</c:v>
                </c:pt>
                <c:pt idx="1">
                  <c:v>2в</c:v>
                </c:pt>
                <c:pt idx="2">
                  <c:v>3а</c:v>
                </c:pt>
                <c:pt idx="3">
                  <c:v>3б</c:v>
                </c:pt>
                <c:pt idx="4">
                  <c:v>3в</c:v>
                </c:pt>
                <c:pt idx="5">
                  <c:v>4а</c:v>
                </c:pt>
                <c:pt idx="6">
                  <c:v>4б</c:v>
                </c:pt>
                <c:pt idx="7">
                  <c:v>4в</c:v>
                </c:pt>
                <c:pt idx="8">
                  <c:v>5а</c:v>
                </c:pt>
                <c:pt idx="9">
                  <c:v>5б</c:v>
                </c:pt>
                <c:pt idx="10">
                  <c:v>5в</c:v>
                </c:pt>
                <c:pt idx="11">
                  <c:v>6а</c:v>
                </c:pt>
                <c:pt idx="12">
                  <c:v>6б</c:v>
                </c:pt>
                <c:pt idx="13">
                  <c:v>6в</c:v>
                </c:pt>
                <c:pt idx="14">
                  <c:v>7б</c:v>
                </c:pt>
                <c:pt idx="15">
                  <c:v>7в</c:v>
                </c:pt>
                <c:pt idx="16">
                  <c:v>8а</c:v>
                </c:pt>
                <c:pt idx="17">
                  <c:v>8б</c:v>
                </c:pt>
                <c:pt idx="18">
                  <c:v>8в</c:v>
                </c:pt>
                <c:pt idx="19">
                  <c:v>9а</c:v>
                </c:pt>
                <c:pt idx="20">
                  <c:v>9в</c:v>
                </c:pt>
                <c:pt idx="21">
                  <c:v>10а</c:v>
                </c:pt>
                <c:pt idx="22">
                  <c:v>10б</c:v>
                </c:pt>
              </c:strCache>
            </c:strRef>
          </c:cat>
          <c:val>
            <c:numRef>
              <c:f>Лист1!$B$2:$B$24</c:f>
              <c:numCache>
                <c:formatCode>General</c:formatCode>
                <c:ptCount val="23"/>
                <c:pt idx="0">
                  <c:v>61</c:v>
                </c:pt>
                <c:pt idx="1">
                  <c:v>67</c:v>
                </c:pt>
                <c:pt idx="2">
                  <c:v>78</c:v>
                </c:pt>
                <c:pt idx="3">
                  <c:v>77</c:v>
                </c:pt>
                <c:pt idx="4">
                  <c:v>76</c:v>
                </c:pt>
                <c:pt idx="5">
                  <c:v>68</c:v>
                </c:pt>
                <c:pt idx="6">
                  <c:v>76</c:v>
                </c:pt>
                <c:pt idx="7">
                  <c:v>73</c:v>
                </c:pt>
                <c:pt idx="8">
                  <c:v>67</c:v>
                </c:pt>
                <c:pt idx="9">
                  <c:v>60</c:v>
                </c:pt>
                <c:pt idx="10">
                  <c:v>73</c:v>
                </c:pt>
                <c:pt idx="11">
                  <c:v>74</c:v>
                </c:pt>
                <c:pt idx="12">
                  <c:v>72</c:v>
                </c:pt>
                <c:pt idx="13">
                  <c:v>70</c:v>
                </c:pt>
                <c:pt idx="14">
                  <c:v>80</c:v>
                </c:pt>
                <c:pt idx="15">
                  <c:v>78</c:v>
                </c:pt>
                <c:pt idx="16">
                  <c:v>69</c:v>
                </c:pt>
                <c:pt idx="17">
                  <c:v>75</c:v>
                </c:pt>
                <c:pt idx="18">
                  <c:v>70</c:v>
                </c:pt>
                <c:pt idx="19">
                  <c:v>71</c:v>
                </c:pt>
                <c:pt idx="20">
                  <c:v>73</c:v>
                </c:pt>
                <c:pt idx="21">
                  <c:v>70</c:v>
                </c:pt>
                <c:pt idx="22">
                  <c:v>69</c:v>
                </c:pt>
              </c:numCache>
            </c:numRef>
          </c:val>
          <c:extLst>
            <c:ext xmlns:c16="http://schemas.microsoft.com/office/drawing/2014/chart" uri="{C3380CC4-5D6E-409C-BE32-E72D297353CC}">
              <c16:uniqueId val="{00000000-00A0-45E6-9E26-03D77E767AB9}"/>
            </c:ext>
          </c:extLst>
        </c:ser>
        <c:ser>
          <c:idx val="1"/>
          <c:order val="1"/>
          <c:tx>
            <c:strRef>
              <c:f>Лист1!$C$1</c:f>
              <c:strCache>
                <c:ptCount val="1"/>
              </c:strCache>
            </c:strRef>
          </c:tx>
          <c:invertIfNegative val="0"/>
          <c:cat>
            <c:strRef>
              <c:f>Лист1!$A$2:$A$24</c:f>
              <c:strCache>
                <c:ptCount val="23"/>
                <c:pt idx="0">
                  <c:v>2б</c:v>
                </c:pt>
                <c:pt idx="1">
                  <c:v>2в</c:v>
                </c:pt>
                <c:pt idx="2">
                  <c:v>3а</c:v>
                </c:pt>
                <c:pt idx="3">
                  <c:v>3б</c:v>
                </c:pt>
                <c:pt idx="4">
                  <c:v>3в</c:v>
                </c:pt>
                <c:pt idx="5">
                  <c:v>4а</c:v>
                </c:pt>
                <c:pt idx="6">
                  <c:v>4б</c:v>
                </c:pt>
                <c:pt idx="7">
                  <c:v>4в</c:v>
                </c:pt>
                <c:pt idx="8">
                  <c:v>5а</c:v>
                </c:pt>
                <c:pt idx="9">
                  <c:v>5б</c:v>
                </c:pt>
                <c:pt idx="10">
                  <c:v>5в</c:v>
                </c:pt>
                <c:pt idx="11">
                  <c:v>6а</c:v>
                </c:pt>
                <c:pt idx="12">
                  <c:v>6б</c:v>
                </c:pt>
                <c:pt idx="13">
                  <c:v>6в</c:v>
                </c:pt>
                <c:pt idx="14">
                  <c:v>7б</c:v>
                </c:pt>
                <c:pt idx="15">
                  <c:v>7в</c:v>
                </c:pt>
                <c:pt idx="16">
                  <c:v>8а</c:v>
                </c:pt>
                <c:pt idx="17">
                  <c:v>8б</c:v>
                </c:pt>
                <c:pt idx="18">
                  <c:v>8в</c:v>
                </c:pt>
                <c:pt idx="19">
                  <c:v>9а</c:v>
                </c:pt>
                <c:pt idx="20">
                  <c:v>9в</c:v>
                </c:pt>
                <c:pt idx="21">
                  <c:v>10а</c:v>
                </c:pt>
                <c:pt idx="22">
                  <c:v>10б</c:v>
                </c:pt>
              </c:strCache>
            </c:strRef>
          </c:cat>
          <c:val>
            <c:numRef>
              <c:f>Лист1!$C$2:$C$24</c:f>
              <c:numCache>
                <c:formatCode>General</c:formatCode>
                <c:ptCount val="23"/>
              </c:numCache>
            </c:numRef>
          </c:val>
          <c:extLst>
            <c:ext xmlns:c16="http://schemas.microsoft.com/office/drawing/2014/chart" uri="{C3380CC4-5D6E-409C-BE32-E72D297353CC}">
              <c16:uniqueId val="{00000001-00A0-45E6-9E26-03D77E767AB9}"/>
            </c:ext>
          </c:extLst>
        </c:ser>
        <c:dLbls>
          <c:showLegendKey val="0"/>
          <c:showVal val="0"/>
          <c:showCatName val="0"/>
          <c:showSerName val="0"/>
          <c:showPercent val="0"/>
          <c:showBubbleSize val="0"/>
        </c:dLbls>
        <c:gapWidth val="150"/>
        <c:axId val="192414120"/>
        <c:axId val="192414512"/>
      </c:barChart>
      <c:catAx>
        <c:axId val="192414120"/>
        <c:scaling>
          <c:orientation val="minMax"/>
        </c:scaling>
        <c:delete val="0"/>
        <c:axPos val="b"/>
        <c:numFmt formatCode="General" sourceLinked="0"/>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92414512"/>
        <c:crosses val="autoZero"/>
        <c:auto val="1"/>
        <c:lblAlgn val="ctr"/>
        <c:lblOffset val="100"/>
        <c:noMultiLvlLbl val="0"/>
      </c:catAx>
      <c:valAx>
        <c:axId val="192414512"/>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92414120"/>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Лист1!$A$1</c:f>
              <c:strCache>
                <c:ptCount val="1"/>
                <c:pt idx="0">
                  <c:v>Полные семьи</c:v>
                </c:pt>
              </c:strCache>
            </c:strRef>
          </c:tx>
          <c:spPr>
            <a:solidFill>
              <a:schemeClr val="accent1">
                <a:alpha val="70000"/>
              </a:schemeClr>
            </a:solidFill>
            <a:ln>
              <a:noFill/>
            </a:ln>
            <a:effectLst/>
          </c:spPr>
          <c:invertIfNegative val="0"/>
          <c:dLbls>
            <c:dLbl>
              <c:idx val="0"/>
              <c:layout/>
              <c:tx>
                <c:rich>
                  <a:bodyPr/>
                  <a:lstStyle/>
                  <a:p>
                    <a:r>
                      <a:rPr lang="en-US"/>
                      <a:t>568</a:t>
                    </a:r>
                  </a:p>
                </c:rich>
              </c:tx>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040-4360-8045-3FFA077BC41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Лист1!$A$2</c:f>
              <c:numCache>
                <c:formatCode>General</c:formatCode>
                <c:ptCount val="1"/>
                <c:pt idx="0">
                  <c:v>570</c:v>
                </c:pt>
              </c:numCache>
            </c:numRef>
          </c:val>
          <c:extLst>
            <c:ext xmlns:c16="http://schemas.microsoft.com/office/drawing/2014/chart" uri="{C3380CC4-5D6E-409C-BE32-E72D297353CC}">
              <c16:uniqueId val="{00000001-0040-4360-8045-3FFA077BC41E}"/>
            </c:ext>
          </c:extLst>
        </c:ser>
        <c:ser>
          <c:idx val="1"/>
          <c:order val="1"/>
          <c:tx>
            <c:strRef>
              <c:f>Лист1!$B$1</c:f>
              <c:strCache>
                <c:ptCount val="1"/>
                <c:pt idx="0">
                  <c:v>Неполные семьи</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val>
            <c:numRef>
              <c:f>Лист1!$B$2</c:f>
              <c:numCache>
                <c:formatCode>General</c:formatCode>
                <c:ptCount val="1"/>
                <c:pt idx="0">
                  <c:v>109</c:v>
                </c:pt>
              </c:numCache>
            </c:numRef>
          </c:val>
          <c:extLst>
            <c:ext xmlns:c16="http://schemas.microsoft.com/office/drawing/2014/chart" uri="{C3380CC4-5D6E-409C-BE32-E72D297353CC}">
              <c16:uniqueId val="{00000002-0040-4360-8045-3FFA077BC41E}"/>
            </c:ext>
          </c:extLst>
        </c:ser>
        <c:ser>
          <c:idx val="2"/>
          <c:order val="2"/>
          <c:tx>
            <c:strRef>
              <c:f>Лист1!$C$1</c:f>
              <c:strCache>
                <c:ptCount val="1"/>
                <c:pt idx="0">
                  <c:v>Многодетные</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val>
            <c:numRef>
              <c:f>Лист1!$C$2</c:f>
              <c:numCache>
                <c:formatCode>General</c:formatCode>
                <c:ptCount val="1"/>
                <c:pt idx="0">
                  <c:v>67</c:v>
                </c:pt>
              </c:numCache>
            </c:numRef>
          </c:val>
          <c:extLst>
            <c:ext xmlns:c16="http://schemas.microsoft.com/office/drawing/2014/chart" uri="{C3380CC4-5D6E-409C-BE32-E72D297353CC}">
              <c16:uniqueId val="{00000003-0040-4360-8045-3FFA077BC41E}"/>
            </c:ext>
          </c:extLst>
        </c:ser>
        <c:ser>
          <c:idx val="3"/>
          <c:order val="3"/>
          <c:tx>
            <c:strRef>
              <c:f>Лист1!$D$1</c:f>
              <c:strCache>
                <c:ptCount val="1"/>
                <c:pt idx="0">
                  <c:v>Малообеспеченных</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val>
            <c:numRef>
              <c:f>Лист1!$D$2</c:f>
              <c:numCache>
                <c:formatCode>0</c:formatCode>
                <c:ptCount val="1"/>
                <c:pt idx="0">
                  <c:v>15</c:v>
                </c:pt>
              </c:numCache>
            </c:numRef>
          </c:val>
          <c:extLst>
            <c:ext xmlns:c16="http://schemas.microsoft.com/office/drawing/2014/chart" uri="{C3380CC4-5D6E-409C-BE32-E72D297353CC}">
              <c16:uniqueId val="{00000004-0040-4360-8045-3FFA077BC41E}"/>
            </c:ext>
          </c:extLst>
        </c:ser>
        <c:ser>
          <c:idx val="4"/>
          <c:order val="4"/>
          <c:tx>
            <c:strRef>
              <c:f>Лист1!$E$1</c:f>
              <c:strCache>
                <c:ptCount val="1"/>
                <c:pt idx="0">
                  <c:v>Учащиеся Гимназии, требующие повышенного внимания</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val>
            <c:numRef>
              <c:f>Лист1!$E$2</c:f>
              <c:numCache>
                <c:formatCode>General</c:formatCode>
                <c:ptCount val="1"/>
                <c:pt idx="0">
                  <c:v>15</c:v>
                </c:pt>
              </c:numCache>
            </c:numRef>
          </c:val>
          <c:extLst>
            <c:ext xmlns:c16="http://schemas.microsoft.com/office/drawing/2014/chart" uri="{C3380CC4-5D6E-409C-BE32-E72D297353CC}">
              <c16:uniqueId val="{00000005-0040-4360-8045-3FFA077BC41E}"/>
            </c:ext>
          </c:extLst>
        </c:ser>
        <c:ser>
          <c:idx val="5"/>
          <c:order val="5"/>
          <c:tx>
            <c:strRef>
              <c:f>Лист1!$F$1</c:f>
              <c:strCache>
                <c:ptCount val="1"/>
                <c:pt idx="0">
                  <c:v>Семьи в социально-опасном положении</c:v>
                </c:pt>
              </c:strCache>
            </c:strRef>
          </c:tx>
          <c:spPr>
            <a:solidFill>
              <a:schemeClr val="accent6">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val>
            <c:numRef>
              <c:f>Лист1!$F$2</c:f>
              <c:numCache>
                <c:formatCode>General</c:formatCode>
                <c:ptCount val="1"/>
                <c:pt idx="0">
                  <c:v>0</c:v>
                </c:pt>
              </c:numCache>
            </c:numRef>
          </c:val>
          <c:extLst>
            <c:ext xmlns:c16="http://schemas.microsoft.com/office/drawing/2014/chart" uri="{C3380CC4-5D6E-409C-BE32-E72D297353CC}">
              <c16:uniqueId val="{00000006-0040-4360-8045-3FFA077BC41E}"/>
            </c:ext>
          </c:extLst>
        </c:ser>
        <c:ser>
          <c:idx val="6"/>
          <c:order val="6"/>
          <c:tx>
            <c:strRef>
              <c:f>Лист1!$G$1</c:f>
              <c:strCache>
                <c:ptCount val="1"/>
                <c:pt idx="0">
                  <c:v>Семьи Гимназии, требующие повышенного внимания</c:v>
                </c:pt>
              </c:strCache>
            </c:strRef>
          </c:tx>
          <c:spPr>
            <a:solidFill>
              <a:schemeClr val="accent1">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val>
            <c:numRef>
              <c:f>Лист1!$G$2</c:f>
              <c:numCache>
                <c:formatCode>General</c:formatCode>
                <c:ptCount val="1"/>
                <c:pt idx="0">
                  <c:v>5</c:v>
                </c:pt>
              </c:numCache>
            </c:numRef>
          </c:val>
          <c:extLst>
            <c:ext xmlns:c16="http://schemas.microsoft.com/office/drawing/2014/chart" uri="{C3380CC4-5D6E-409C-BE32-E72D297353CC}">
              <c16:uniqueId val="{00000007-0040-4360-8045-3FFA077BC41E}"/>
            </c:ext>
          </c:extLst>
        </c:ser>
        <c:ser>
          <c:idx val="7"/>
          <c:order val="7"/>
          <c:tx>
            <c:strRef>
              <c:f>Лист1!$H$1</c:f>
              <c:strCache>
                <c:ptCount val="1"/>
                <c:pt idx="0">
                  <c:v>Учащиеся Гимназии, находящиеся под опекой</c:v>
                </c:pt>
              </c:strCache>
            </c:strRef>
          </c:tx>
          <c:spPr>
            <a:solidFill>
              <a:schemeClr val="accent2">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val>
            <c:numRef>
              <c:f>Лист1!$H$2</c:f>
              <c:numCache>
                <c:formatCode>General</c:formatCode>
                <c:ptCount val="1"/>
                <c:pt idx="0">
                  <c:v>4</c:v>
                </c:pt>
              </c:numCache>
            </c:numRef>
          </c:val>
          <c:extLst>
            <c:ext xmlns:c16="http://schemas.microsoft.com/office/drawing/2014/chart" uri="{C3380CC4-5D6E-409C-BE32-E72D297353CC}">
              <c16:uniqueId val="{00000008-0040-4360-8045-3FFA077BC41E}"/>
            </c:ext>
          </c:extLst>
        </c:ser>
        <c:ser>
          <c:idx val="8"/>
          <c:order val="8"/>
          <c:tx>
            <c:strRef>
              <c:f>Лист1!$I$1</c:f>
              <c:strCache>
                <c:ptCount val="1"/>
                <c:pt idx="0">
                  <c:v>Дети-инвалиды МБОУ Гимназия №91</c:v>
                </c:pt>
              </c:strCache>
            </c:strRef>
          </c:tx>
          <c:spPr>
            <a:solidFill>
              <a:schemeClr val="accent3">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val>
            <c:numRef>
              <c:f>Лист1!$I$2</c:f>
              <c:numCache>
                <c:formatCode>General</c:formatCode>
                <c:ptCount val="1"/>
                <c:pt idx="0">
                  <c:v>5</c:v>
                </c:pt>
              </c:numCache>
            </c:numRef>
          </c:val>
          <c:extLst>
            <c:ext xmlns:c16="http://schemas.microsoft.com/office/drawing/2014/chart" uri="{C3380CC4-5D6E-409C-BE32-E72D297353CC}">
              <c16:uniqueId val="{00000009-0040-4360-8045-3FFA077BC41E}"/>
            </c:ext>
          </c:extLst>
        </c:ser>
        <c:dLbls>
          <c:dLblPos val="ctr"/>
          <c:showLegendKey val="0"/>
          <c:showVal val="1"/>
          <c:showCatName val="0"/>
          <c:showSerName val="0"/>
          <c:showPercent val="0"/>
          <c:showBubbleSize val="0"/>
        </c:dLbls>
        <c:gapWidth val="80"/>
        <c:overlap val="25"/>
        <c:axId val="192419608"/>
        <c:axId val="192417648"/>
      </c:barChart>
      <c:catAx>
        <c:axId val="192419608"/>
        <c:scaling>
          <c:orientation val="minMax"/>
        </c:scaling>
        <c:delete val="1"/>
        <c:axPos val="b"/>
        <c:numFmt formatCode="General" sourceLinked="1"/>
        <c:majorTickMark val="none"/>
        <c:minorTickMark val="none"/>
        <c:tickLblPos val="nextTo"/>
        <c:crossAx val="192417648"/>
        <c:crosses val="autoZero"/>
        <c:auto val="1"/>
        <c:lblAlgn val="ctr"/>
        <c:lblOffset val="100"/>
        <c:noMultiLvlLbl val="0"/>
      </c:catAx>
      <c:valAx>
        <c:axId val="19241764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ru-RU"/>
          </a:p>
        </c:txPr>
        <c:crossAx val="192419608"/>
        <c:crosses val="autoZero"/>
        <c:crossBetween val="between"/>
      </c:valAx>
      <c:spPr>
        <a:noFill/>
        <a:ln>
          <a:noFill/>
        </a:ln>
        <a:effectLst/>
      </c:spPr>
    </c:plotArea>
    <c:legend>
      <c:legendPos val="r"/>
      <c:layout>
        <c:manualLayout>
          <c:xMode val="edge"/>
          <c:yMode val="edge"/>
          <c:x val="0.62791099844603204"/>
          <c:y val="3.0130785890569649E-2"/>
          <c:w val="0.37208900155396785"/>
          <c:h val="0.969869214109430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40763673890609E-2"/>
          <c:y val="0.26400000000000001"/>
          <c:w val="0.95459236326109387"/>
          <c:h val="0.53885624296962875"/>
        </c:manualLayout>
      </c:layout>
      <c:pie3DChart>
        <c:varyColors val="1"/>
        <c:ser>
          <c:idx val="0"/>
          <c:order val="0"/>
          <c:tx>
            <c:strRef>
              <c:f>Лист1!$B$1</c:f>
              <c:strCache>
                <c:ptCount val="1"/>
                <c:pt idx="0">
                  <c:v>Стаж работы педагогов</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E42A-466A-A816-D9B933C08B8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E42A-466A-A816-D9B933C08B8C}"/>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Лист1!$A$2:$A$3</c:f>
              <c:strCache>
                <c:ptCount val="2"/>
                <c:pt idx="0">
                  <c:v>До 5 лет</c:v>
                </c:pt>
                <c:pt idx="1">
                  <c:v>Свыше 30 лет</c:v>
                </c:pt>
              </c:strCache>
            </c:strRef>
          </c:cat>
          <c:val>
            <c:numRef>
              <c:f>Лист1!$B$2:$B$3</c:f>
              <c:numCache>
                <c:formatCode>General</c:formatCode>
                <c:ptCount val="2"/>
                <c:pt idx="0">
                  <c:v>4</c:v>
                </c:pt>
                <c:pt idx="1">
                  <c:v>21</c:v>
                </c:pt>
              </c:numCache>
            </c:numRef>
          </c:val>
          <c:extLst>
            <c:ext xmlns:c16="http://schemas.microsoft.com/office/drawing/2014/chart" uri="{C3380CC4-5D6E-409C-BE32-E72D297353CC}">
              <c16:uniqueId val="{00000004-E42A-466A-A816-D9B933C08B8C}"/>
            </c:ext>
          </c:extLst>
        </c:ser>
        <c:dLbls>
          <c:dLblPos val="ctr"/>
          <c:showLegendKey val="0"/>
          <c:showVal val="1"/>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7159699892818867E-2"/>
          <c:y val="0.27017543859649124"/>
          <c:w val="0.95284030010718113"/>
          <c:h val="0.55925833832174487"/>
        </c:manualLayout>
      </c:layout>
      <c:pie3DChart>
        <c:varyColors val="1"/>
        <c:ser>
          <c:idx val="0"/>
          <c:order val="0"/>
          <c:tx>
            <c:strRef>
              <c:f>Лист1!$B$1</c:f>
              <c:strCache>
                <c:ptCount val="1"/>
                <c:pt idx="0">
                  <c:v>Возраст педагогов</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79FE-4D27-8628-A2ECDFE61B8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79FE-4D27-8628-A2ECDFE61B89}"/>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Лист1!$A$2:$A$3</c:f>
              <c:strCache>
                <c:ptCount val="2"/>
                <c:pt idx="0">
                  <c:v>До 30 лет</c:v>
                </c:pt>
                <c:pt idx="1">
                  <c:v>Свыше 30 лет</c:v>
                </c:pt>
              </c:strCache>
            </c:strRef>
          </c:cat>
          <c:val>
            <c:numRef>
              <c:f>Лист1!$B$2:$B$3</c:f>
              <c:numCache>
                <c:formatCode>General</c:formatCode>
                <c:ptCount val="2"/>
                <c:pt idx="0">
                  <c:v>3</c:v>
                </c:pt>
                <c:pt idx="1">
                  <c:v>54</c:v>
                </c:pt>
              </c:numCache>
            </c:numRef>
          </c:val>
          <c:extLst>
            <c:ext xmlns:c16="http://schemas.microsoft.com/office/drawing/2014/chart" uri="{C3380CC4-5D6E-409C-BE32-E72D297353CC}">
              <c16:uniqueId val="{00000004-79FE-4D27-8628-A2ECDFE61B89}"/>
            </c:ext>
          </c:extLst>
        </c:ser>
        <c:dLbls>
          <c:dLblPos val="ctr"/>
          <c:showLegendKey val="0"/>
          <c:showVal val="1"/>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68</Pages>
  <Words>22738</Words>
  <Characters>129613</Characters>
  <Application>Microsoft Office Word</Application>
  <DocSecurity>0</DocSecurity>
  <Lines>1080</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Школа 91</Company>
  <LinksUpToDate>false</LinksUpToDate>
  <CharactersWithSpaces>152047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Olga</dc:creator>
  <cp:keywords/>
  <dc:description/>
  <cp:lastModifiedBy>Olga</cp:lastModifiedBy>
  <cp:revision>1</cp:revision>
  <dcterms:created xsi:type="dcterms:W3CDTF">2023-05-22T08:44:00Z</dcterms:created>
  <dcterms:modified xsi:type="dcterms:W3CDTF">2023-05-22T08:46:00Z</dcterms:modified>
</cp:coreProperties>
</file>